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CC42F2" w14:textId="21B51B63" w:rsidR="004C2748" w:rsidRDefault="004C2748" w:rsidP="00F27A01">
      <w:pPr>
        <w:jc w:val="center"/>
        <w:rPr>
          <w:rFonts w:ascii="Arial" w:hAnsi="Arial" w:cs="Arial"/>
          <w:sz w:val="28"/>
          <w:szCs w:val="28"/>
        </w:rPr>
      </w:pPr>
      <w:r>
        <w:rPr>
          <w:rFonts w:ascii="Arial" w:hAnsi="Arial" w:cs="Arial"/>
          <w:b/>
          <w:sz w:val="28"/>
          <w:szCs w:val="28"/>
        </w:rPr>
        <w:t>Request for Proposal</w:t>
      </w:r>
      <w:r w:rsidR="00494FB8">
        <w:rPr>
          <w:rFonts w:ascii="Arial" w:hAnsi="Arial" w:cs="Arial"/>
          <w:b/>
          <w:sz w:val="28"/>
          <w:szCs w:val="28"/>
        </w:rPr>
        <w:t xml:space="preserve"> (RFP)</w:t>
      </w:r>
      <w:r>
        <w:rPr>
          <w:rFonts w:ascii="Arial" w:hAnsi="Arial" w:cs="Arial"/>
          <w:b/>
          <w:sz w:val="28"/>
          <w:szCs w:val="28"/>
        </w:rPr>
        <w:t xml:space="preserve"> </w:t>
      </w:r>
      <w:r w:rsidR="00494FB8">
        <w:rPr>
          <w:rFonts w:ascii="Arial" w:hAnsi="Arial" w:cs="Arial"/>
          <w:b/>
          <w:sz w:val="28"/>
          <w:szCs w:val="28"/>
        </w:rPr>
        <w:t xml:space="preserve">for Planning/Administration Professional Service - </w:t>
      </w:r>
      <w:r>
        <w:rPr>
          <w:rFonts w:ascii="Arial" w:hAnsi="Arial" w:cs="Arial"/>
          <w:b/>
          <w:sz w:val="28"/>
          <w:szCs w:val="28"/>
        </w:rPr>
        <w:t>Cover Letter</w:t>
      </w:r>
    </w:p>
    <w:p w14:paraId="6230F5CF" w14:textId="77777777" w:rsidR="004C2748" w:rsidRDefault="004C2748" w:rsidP="004C2748">
      <w:pPr>
        <w:tabs>
          <w:tab w:val="left" w:pos="-720"/>
        </w:tabs>
        <w:jc w:val="both"/>
        <w:rPr>
          <w:rFonts w:ascii="Arial" w:hAnsi="Arial" w:cs="Arial"/>
        </w:rPr>
      </w:pPr>
    </w:p>
    <w:p w14:paraId="084F4FF1" w14:textId="77777777" w:rsidR="004C2748" w:rsidRDefault="004C2748" w:rsidP="004C2748">
      <w:pPr>
        <w:tabs>
          <w:tab w:val="left" w:pos="-720"/>
        </w:tabs>
        <w:jc w:val="both"/>
        <w:rPr>
          <w:rFonts w:ascii="Arial" w:hAnsi="Arial" w:cs="Arial"/>
          <w:sz w:val="22"/>
          <w:szCs w:val="22"/>
        </w:rPr>
      </w:pPr>
    </w:p>
    <w:p w14:paraId="65BA8E84" w14:textId="46EA3475" w:rsidR="004C2748" w:rsidRDefault="002E5EF7" w:rsidP="004C2748">
      <w:pPr>
        <w:tabs>
          <w:tab w:val="left" w:pos="-720"/>
        </w:tabs>
        <w:jc w:val="both"/>
        <w:rPr>
          <w:rFonts w:ascii="Arial" w:hAnsi="Arial" w:cs="Arial"/>
          <w:sz w:val="22"/>
          <w:szCs w:val="22"/>
        </w:rPr>
      </w:pPr>
      <w:r>
        <w:rPr>
          <w:rFonts w:ascii="Arial" w:hAnsi="Arial" w:cs="Arial"/>
          <w:sz w:val="22"/>
          <w:szCs w:val="22"/>
        </w:rPr>
        <w:t xml:space="preserve">June </w:t>
      </w:r>
      <w:r w:rsidR="00124C63">
        <w:rPr>
          <w:rFonts w:ascii="Arial" w:hAnsi="Arial" w:cs="Arial"/>
          <w:sz w:val="22"/>
          <w:szCs w:val="22"/>
        </w:rPr>
        <w:t>30</w:t>
      </w:r>
      <w:r>
        <w:rPr>
          <w:rFonts w:ascii="Arial" w:hAnsi="Arial" w:cs="Arial"/>
          <w:sz w:val="22"/>
          <w:szCs w:val="22"/>
        </w:rPr>
        <w:t>, 2021</w:t>
      </w:r>
    </w:p>
    <w:p w14:paraId="40FA401C" w14:textId="77777777" w:rsidR="004C2748" w:rsidRDefault="004C2748" w:rsidP="004C2748">
      <w:pPr>
        <w:tabs>
          <w:tab w:val="left" w:pos="-720"/>
        </w:tabs>
        <w:jc w:val="both"/>
        <w:rPr>
          <w:rFonts w:ascii="Arial" w:hAnsi="Arial" w:cs="Arial"/>
          <w:sz w:val="22"/>
          <w:szCs w:val="22"/>
        </w:rPr>
      </w:pPr>
    </w:p>
    <w:p w14:paraId="7D78241F" w14:textId="32D68D56" w:rsidR="004C2748" w:rsidRPr="00494FB8" w:rsidRDefault="00494FB8" w:rsidP="004C2748">
      <w:pPr>
        <w:tabs>
          <w:tab w:val="left" w:pos="-720"/>
        </w:tabs>
        <w:jc w:val="both"/>
        <w:rPr>
          <w:rFonts w:ascii="Arial" w:hAnsi="Arial" w:cs="Arial"/>
          <w:bCs/>
          <w:iCs/>
          <w:color w:val="000000" w:themeColor="text1"/>
          <w:sz w:val="22"/>
          <w:szCs w:val="22"/>
        </w:rPr>
      </w:pPr>
      <w:r>
        <w:rPr>
          <w:rFonts w:ascii="Arial" w:hAnsi="Arial" w:cs="Arial"/>
          <w:bCs/>
          <w:iCs/>
          <w:sz w:val="22"/>
          <w:szCs w:val="22"/>
        </w:rPr>
        <w:t xml:space="preserve">Re:  TxCDBG </w:t>
      </w:r>
      <w:r w:rsidR="002E5EF7" w:rsidRPr="002E5EF7">
        <w:rPr>
          <w:rFonts w:ascii="Arial" w:hAnsi="Arial" w:cs="Arial"/>
          <w:b/>
          <w:iCs/>
          <w:sz w:val="22"/>
          <w:szCs w:val="22"/>
        </w:rPr>
        <w:t>2021</w:t>
      </w:r>
      <w:r>
        <w:rPr>
          <w:rFonts w:ascii="Arial" w:hAnsi="Arial" w:cs="Arial"/>
          <w:bCs/>
          <w:iCs/>
          <w:color w:val="FF0000"/>
          <w:sz w:val="22"/>
          <w:szCs w:val="22"/>
        </w:rPr>
        <w:t xml:space="preserve"> </w:t>
      </w:r>
      <w:r>
        <w:rPr>
          <w:rFonts w:ascii="Arial" w:hAnsi="Arial" w:cs="Arial"/>
          <w:bCs/>
          <w:iCs/>
          <w:color w:val="000000" w:themeColor="text1"/>
          <w:sz w:val="22"/>
          <w:szCs w:val="22"/>
        </w:rPr>
        <w:t>Planning and Capacity Building Fund Services</w:t>
      </w:r>
    </w:p>
    <w:p w14:paraId="1FABEA77" w14:textId="1418401A" w:rsidR="004C2748" w:rsidRPr="001339B0" w:rsidRDefault="004C2748" w:rsidP="004C2748">
      <w:pPr>
        <w:tabs>
          <w:tab w:val="left" w:pos="-720"/>
        </w:tabs>
        <w:jc w:val="both"/>
        <w:rPr>
          <w:rFonts w:ascii="Arial" w:hAnsi="Arial" w:cs="Arial"/>
          <w:sz w:val="22"/>
          <w:szCs w:val="22"/>
        </w:rPr>
      </w:pPr>
    </w:p>
    <w:p w14:paraId="214E926D" w14:textId="77777777" w:rsidR="004C2748" w:rsidRPr="001339B0" w:rsidRDefault="004C2748" w:rsidP="004C2748">
      <w:pPr>
        <w:tabs>
          <w:tab w:val="left" w:pos="-720"/>
        </w:tabs>
        <w:jc w:val="both"/>
        <w:rPr>
          <w:rFonts w:ascii="Arial" w:hAnsi="Arial" w:cs="Arial"/>
          <w:sz w:val="22"/>
          <w:szCs w:val="22"/>
        </w:rPr>
      </w:pPr>
    </w:p>
    <w:p w14:paraId="5E54261B" w14:textId="7BD3E126" w:rsidR="004C2748" w:rsidRPr="00F27A01" w:rsidRDefault="004C2748" w:rsidP="004C2748">
      <w:pPr>
        <w:tabs>
          <w:tab w:val="left" w:pos="-720"/>
        </w:tabs>
        <w:contextualSpacing/>
        <w:jc w:val="both"/>
        <w:rPr>
          <w:rFonts w:ascii="Arial" w:hAnsi="Arial" w:cs="Arial"/>
          <w:sz w:val="22"/>
          <w:szCs w:val="22"/>
        </w:rPr>
      </w:pPr>
      <w:r w:rsidRPr="00F27A01">
        <w:rPr>
          <w:rFonts w:ascii="Arial" w:hAnsi="Arial" w:cs="Arial"/>
          <w:sz w:val="22"/>
          <w:szCs w:val="22"/>
        </w:rPr>
        <w:t xml:space="preserve">Dear Planning </w:t>
      </w:r>
      <w:r w:rsidR="00494FB8" w:rsidRPr="00F27A01">
        <w:rPr>
          <w:rFonts w:ascii="Arial" w:hAnsi="Arial" w:cs="Arial"/>
          <w:sz w:val="22"/>
          <w:szCs w:val="22"/>
        </w:rPr>
        <w:t>Service Provider</w:t>
      </w:r>
      <w:r w:rsidRPr="00F27A01">
        <w:rPr>
          <w:rFonts w:ascii="Arial" w:hAnsi="Arial" w:cs="Arial"/>
          <w:sz w:val="22"/>
          <w:szCs w:val="22"/>
        </w:rPr>
        <w:t>:</w:t>
      </w:r>
    </w:p>
    <w:p w14:paraId="5D46B0B9" w14:textId="77777777" w:rsidR="004C2748" w:rsidRPr="00F27A01" w:rsidRDefault="004C2748" w:rsidP="004C2748">
      <w:pPr>
        <w:tabs>
          <w:tab w:val="left" w:pos="-720"/>
        </w:tabs>
        <w:contextualSpacing/>
        <w:jc w:val="both"/>
        <w:rPr>
          <w:rFonts w:ascii="Arial" w:hAnsi="Arial" w:cs="Arial"/>
          <w:sz w:val="22"/>
          <w:szCs w:val="22"/>
        </w:rPr>
      </w:pPr>
    </w:p>
    <w:p w14:paraId="2D9D5D9C" w14:textId="3CBEAE66" w:rsidR="00F27A01" w:rsidRPr="00F27A01" w:rsidRDefault="004C2748" w:rsidP="00F27A01">
      <w:pPr>
        <w:tabs>
          <w:tab w:val="left" w:pos="-720"/>
        </w:tabs>
        <w:contextualSpacing/>
        <w:jc w:val="both"/>
        <w:rPr>
          <w:rFonts w:ascii="Arial" w:hAnsi="Arial" w:cs="Arial"/>
          <w:sz w:val="22"/>
          <w:szCs w:val="22"/>
        </w:rPr>
      </w:pPr>
      <w:r w:rsidRPr="00F27A01">
        <w:rPr>
          <w:rFonts w:ascii="Arial" w:hAnsi="Arial" w:cs="Arial"/>
          <w:sz w:val="22"/>
          <w:szCs w:val="22"/>
        </w:rPr>
        <w:t xml:space="preserve">Attached is a copy of the Request For Proposals for necessary planning services to apply to the </w:t>
      </w:r>
      <w:r w:rsidR="002E5EF7" w:rsidRPr="002E5EF7">
        <w:rPr>
          <w:rFonts w:ascii="Arial" w:hAnsi="Arial" w:cs="Arial"/>
          <w:bCs/>
          <w:iCs/>
          <w:sz w:val="22"/>
          <w:szCs w:val="22"/>
        </w:rPr>
        <w:t>2021</w:t>
      </w:r>
      <w:r w:rsidR="00494FB8" w:rsidRPr="00F27A01">
        <w:rPr>
          <w:rFonts w:ascii="Arial" w:hAnsi="Arial" w:cs="Arial"/>
          <w:bCs/>
          <w:iCs/>
          <w:color w:val="FF0000"/>
          <w:sz w:val="22"/>
          <w:szCs w:val="22"/>
        </w:rPr>
        <w:t xml:space="preserve"> </w:t>
      </w:r>
      <w:r w:rsidRPr="00F27A01">
        <w:rPr>
          <w:rFonts w:ascii="Arial" w:hAnsi="Arial" w:cs="Arial"/>
          <w:sz w:val="22"/>
          <w:szCs w:val="22"/>
        </w:rPr>
        <w:t xml:space="preserve">Planning and Capacity Building Fund and, if funded under a grant contract with </w:t>
      </w:r>
      <w:r w:rsidR="0079766C">
        <w:rPr>
          <w:rFonts w:ascii="Arial" w:hAnsi="Arial" w:cs="Arial"/>
          <w:sz w:val="22"/>
          <w:szCs w:val="22"/>
        </w:rPr>
        <w:t xml:space="preserve">the Texas Department of Agriculture </w:t>
      </w:r>
      <w:r w:rsidRPr="00F27A01">
        <w:rPr>
          <w:rFonts w:ascii="Arial" w:hAnsi="Arial" w:cs="Arial"/>
          <w:sz w:val="22"/>
          <w:szCs w:val="22"/>
        </w:rPr>
        <w:t>– Office of Rural Affairs</w:t>
      </w:r>
      <w:r w:rsidR="0079766C">
        <w:rPr>
          <w:rFonts w:ascii="Arial" w:hAnsi="Arial" w:cs="Arial"/>
          <w:sz w:val="22"/>
          <w:szCs w:val="22"/>
        </w:rPr>
        <w:t xml:space="preserve"> (TDA</w:t>
      </w:r>
      <w:r w:rsidR="004B10FD">
        <w:rPr>
          <w:rFonts w:ascii="Arial" w:hAnsi="Arial" w:cs="Arial"/>
          <w:sz w:val="22"/>
          <w:szCs w:val="22"/>
        </w:rPr>
        <w:t>)</w:t>
      </w:r>
      <w:r w:rsidRPr="00F27A01">
        <w:rPr>
          <w:rFonts w:ascii="Arial" w:hAnsi="Arial" w:cs="Arial"/>
          <w:sz w:val="22"/>
          <w:szCs w:val="22"/>
        </w:rPr>
        <w:t xml:space="preserve">, to carry out grant contract activities and generate appropriate reports and mapping for the City of </w:t>
      </w:r>
      <w:r w:rsidR="002E5EF7">
        <w:rPr>
          <w:rFonts w:ascii="Arial" w:hAnsi="Arial" w:cs="Arial"/>
          <w:sz w:val="22"/>
          <w:szCs w:val="22"/>
        </w:rPr>
        <w:t>Hook</w:t>
      </w:r>
      <w:r w:rsidR="00BC3693">
        <w:rPr>
          <w:rFonts w:ascii="Arial" w:hAnsi="Arial" w:cs="Arial"/>
          <w:sz w:val="22"/>
          <w:szCs w:val="22"/>
        </w:rPr>
        <w:t>s</w:t>
      </w:r>
      <w:r w:rsidR="002E5EF7">
        <w:rPr>
          <w:rFonts w:ascii="Arial" w:hAnsi="Arial" w:cs="Arial"/>
          <w:sz w:val="22"/>
          <w:szCs w:val="22"/>
        </w:rPr>
        <w:t>, Texas</w:t>
      </w:r>
      <w:r w:rsidRPr="00F27A01">
        <w:rPr>
          <w:rFonts w:ascii="Arial" w:hAnsi="Arial" w:cs="Arial"/>
          <w:sz w:val="22"/>
          <w:szCs w:val="22"/>
        </w:rPr>
        <w:t>.</w:t>
      </w:r>
      <w:r w:rsidR="00F27A01">
        <w:rPr>
          <w:rFonts w:ascii="Arial" w:hAnsi="Arial" w:cs="Arial"/>
          <w:sz w:val="22"/>
          <w:szCs w:val="22"/>
        </w:rPr>
        <w:t xml:space="preserve">  </w:t>
      </w:r>
      <w:r w:rsidR="00F27A01" w:rsidRPr="00F27A01">
        <w:rPr>
          <w:rFonts w:ascii="Arial" w:hAnsi="Arial" w:cs="Arial"/>
          <w:sz w:val="22"/>
          <w:szCs w:val="22"/>
        </w:rPr>
        <w:t>The submission requirements for this proposal are also included on the attached Request for Proposal (RFP) form.  Firms and/or individuals should have past experience with federally funded programs.  Please submit a proposal of services and statement of qualifications to:</w:t>
      </w:r>
    </w:p>
    <w:p w14:paraId="091CED30" w14:textId="65B97FF5" w:rsidR="00F27A01" w:rsidRPr="00F27A01" w:rsidRDefault="00F27A01" w:rsidP="00F27A01">
      <w:pPr>
        <w:tabs>
          <w:tab w:val="left" w:pos="-720"/>
        </w:tabs>
        <w:spacing w:after="60"/>
        <w:contextualSpacing/>
        <w:jc w:val="both"/>
        <w:rPr>
          <w:rFonts w:ascii="Arial" w:hAnsi="Arial" w:cs="Arial"/>
          <w:sz w:val="22"/>
          <w:szCs w:val="22"/>
        </w:rPr>
      </w:pPr>
    </w:p>
    <w:p w14:paraId="1D29EDCB" w14:textId="04DCAE00" w:rsidR="00F27A01" w:rsidRPr="00F27A01" w:rsidRDefault="00F27A01" w:rsidP="00F27A01">
      <w:pPr>
        <w:tabs>
          <w:tab w:val="left" w:pos="-720"/>
        </w:tabs>
        <w:spacing w:after="60"/>
        <w:contextualSpacing/>
        <w:jc w:val="both"/>
        <w:rPr>
          <w:rFonts w:ascii="Arial" w:hAnsi="Arial" w:cs="Arial"/>
          <w:sz w:val="22"/>
          <w:szCs w:val="22"/>
        </w:rPr>
      </w:pPr>
      <w:r w:rsidRPr="00F27A01">
        <w:rPr>
          <w:rFonts w:ascii="Arial" w:hAnsi="Arial" w:cs="Arial"/>
          <w:sz w:val="22"/>
          <w:szCs w:val="22"/>
        </w:rPr>
        <w:t>Mail to:</w:t>
      </w:r>
    </w:p>
    <w:p w14:paraId="3991E091" w14:textId="77777777" w:rsidR="00F27A01" w:rsidRPr="00F27A01" w:rsidRDefault="00F27A01" w:rsidP="00F27A01">
      <w:pPr>
        <w:tabs>
          <w:tab w:val="left" w:pos="-720"/>
        </w:tabs>
        <w:spacing w:after="60"/>
        <w:contextualSpacing/>
        <w:jc w:val="both"/>
        <w:rPr>
          <w:rFonts w:ascii="Arial" w:hAnsi="Arial" w:cs="Arial"/>
          <w:sz w:val="22"/>
          <w:szCs w:val="22"/>
        </w:rPr>
      </w:pPr>
    </w:p>
    <w:p w14:paraId="35C3F0CD" w14:textId="43E3ADBF" w:rsidR="00F27A01" w:rsidRPr="001119F4" w:rsidRDefault="002E5EF7" w:rsidP="00F27A01">
      <w:pPr>
        <w:tabs>
          <w:tab w:val="left" w:pos="-720"/>
        </w:tabs>
        <w:spacing w:after="60"/>
        <w:contextualSpacing/>
        <w:jc w:val="both"/>
        <w:rPr>
          <w:rFonts w:ascii="Arial" w:hAnsi="Arial" w:cs="Arial"/>
          <w:i/>
          <w:sz w:val="22"/>
          <w:szCs w:val="22"/>
          <w:u w:val="single"/>
        </w:rPr>
      </w:pPr>
      <w:r w:rsidRPr="001119F4">
        <w:rPr>
          <w:rFonts w:ascii="Arial" w:hAnsi="Arial" w:cs="Arial"/>
          <w:i/>
          <w:sz w:val="22"/>
          <w:szCs w:val="22"/>
          <w:u w:val="single"/>
        </w:rPr>
        <w:t>Andria Whitehur</w:t>
      </w:r>
      <w:r w:rsidR="001119F4" w:rsidRPr="001119F4">
        <w:rPr>
          <w:rFonts w:ascii="Arial" w:hAnsi="Arial" w:cs="Arial"/>
          <w:i/>
          <w:sz w:val="22"/>
          <w:szCs w:val="22"/>
          <w:u w:val="single"/>
        </w:rPr>
        <w:t>s</w:t>
      </w:r>
      <w:r w:rsidRPr="001119F4">
        <w:rPr>
          <w:rFonts w:ascii="Arial" w:hAnsi="Arial" w:cs="Arial"/>
          <w:i/>
          <w:sz w:val="22"/>
          <w:szCs w:val="22"/>
          <w:u w:val="single"/>
        </w:rPr>
        <w:t>t</w:t>
      </w:r>
    </w:p>
    <w:p w14:paraId="108D58D3" w14:textId="5FCE9035" w:rsidR="001119F4" w:rsidRPr="001119F4" w:rsidRDefault="001119F4" w:rsidP="00F27A01">
      <w:pPr>
        <w:tabs>
          <w:tab w:val="left" w:pos="-720"/>
        </w:tabs>
        <w:spacing w:after="60"/>
        <w:contextualSpacing/>
        <w:jc w:val="both"/>
        <w:rPr>
          <w:rFonts w:ascii="Arial" w:hAnsi="Arial" w:cs="Arial"/>
          <w:i/>
          <w:sz w:val="22"/>
          <w:szCs w:val="22"/>
          <w:u w:val="single"/>
        </w:rPr>
      </w:pPr>
      <w:r w:rsidRPr="001119F4">
        <w:rPr>
          <w:rFonts w:ascii="Arial" w:hAnsi="Arial" w:cs="Arial"/>
          <w:i/>
          <w:sz w:val="22"/>
          <w:szCs w:val="22"/>
          <w:u w:val="single"/>
        </w:rPr>
        <w:t>P.O. Box 37</w:t>
      </w:r>
    </w:p>
    <w:p w14:paraId="6F784173" w14:textId="7C46FA5D" w:rsidR="002E5EF7" w:rsidRPr="001119F4" w:rsidRDefault="001119F4" w:rsidP="00F27A01">
      <w:pPr>
        <w:tabs>
          <w:tab w:val="left" w:pos="-720"/>
        </w:tabs>
        <w:spacing w:after="60"/>
        <w:contextualSpacing/>
        <w:jc w:val="both"/>
        <w:rPr>
          <w:rFonts w:ascii="Arial" w:hAnsi="Arial" w:cs="Arial"/>
          <w:i/>
          <w:sz w:val="22"/>
          <w:szCs w:val="22"/>
          <w:u w:val="single"/>
        </w:rPr>
      </w:pPr>
      <w:r w:rsidRPr="001119F4">
        <w:rPr>
          <w:rFonts w:ascii="Arial" w:hAnsi="Arial" w:cs="Arial"/>
          <w:i/>
          <w:sz w:val="22"/>
          <w:szCs w:val="22"/>
          <w:u w:val="single"/>
        </w:rPr>
        <w:t>603 East Avenue A</w:t>
      </w:r>
    </w:p>
    <w:p w14:paraId="49FFCA74" w14:textId="59420740" w:rsidR="001119F4" w:rsidRPr="001119F4" w:rsidRDefault="001119F4" w:rsidP="00F27A01">
      <w:pPr>
        <w:tabs>
          <w:tab w:val="left" w:pos="-720"/>
        </w:tabs>
        <w:spacing w:after="60"/>
        <w:contextualSpacing/>
        <w:jc w:val="both"/>
        <w:rPr>
          <w:rFonts w:ascii="Arial" w:hAnsi="Arial" w:cs="Arial"/>
          <w:i/>
          <w:sz w:val="22"/>
          <w:szCs w:val="22"/>
          <w:u w:val="single"/>
        </w:rPr>
      </w:pPr>
      <w:r w:rsidRPr="001119F4">
        <w:rPr>
          <w:rFonts w:ascii="Arial" w:hAnsi="Arial" w:cs="Arial"/>
          <w:i/>
          <w:sz w:val="22"/>
          <w:szCs w:val="22"/>
          <w:u w:val="single"/>
        </w:rPr>
        <w:t>Hooks, Texas 75561</w:t>
      </w:r>
    </w:p>
    <w:p w14:paraId="674EBB60" w14:textId="77777777" w:rsidR="004B10FD" w:rsidRDefault="004B10FD" w:rsidP="00F27A01">
      <w:pPr>
        <w:tabs>
          <w:tab w:val="left" w:pos="-720"/>
        </w:tabs>
        <w:spacing w:after="60"/>
        <w:contextualSpacing/>
        <w:jc w:val="both"/>
        <w:rPr>
          <w:rFonts w:ascii="Arial" w:hAnsi="Arial" w:cs="Arial"/>
          <w:i/>
          <w:sz w:val="22"/>
          <w:szCs w:val="22"/>
          <w:u w:val="single"/>
        </w:rPr>
      </w:pPr>
    </w:p>
    <w:p w14:paraId="1825BF7F" w14:textId="77777777" w:rsidR="004B10FD" w:rsidRPr="004B10FD" w:rsidRDefault="004B10FD" w:rsidP="004B10FD">
      <w:pPr>
        <w:tabs>
          <w:tab w:val="left" w:pos="-720"/>
        </w:tabs>
        <w:spacing w:after="60"/>
        <w:contextualSpacing/>
        <w:jc w:val="both"/>
        <w:rPr>
          <w:rFonts w:ascii="Arial" w:hAnsi="Arial" w:cs="Arial"/>
          <w:i/>
          <w:iCs/>
          <w:sz w:val="22"/>
          <w:szCs w:val="22"/>
        </w:rPr>
      </w:pPr>
      <w:r w:rsidRPr="004B10FD">
        <w:rPr>
          <w:rFonts w:ascii="Arial" w:hAnsi="Arial" w:cs="Arial"/>
          <w:i/>
          <w:iCs/>
          <w:sz w:val="22"/>
          <w:szCs w:val="22"/>
        </w:rPr>
        <w:t>Email digital copy to:</w:t>
      </w:r>
    </w:p>
    <w:p w14:paraId="7B302FEB" w14:textId="0BC66D03" w:rsidR="004B10FD" w:rsidRPr="004B10FD" w:rsidRDefault="001119F4" w:rsidP="004B10FD">
      <w:pPr>
        <w:tabs>
          <w:tab w:val="left" w:pos="-720"/>
        </w:tabs>
        <w:spacing w:after="60"/>
        <w:contextualSpacing/>
        <w:jc w:val="both"/>
        <w:rPr>
          <w:rFonts w:ascii="Arial" w:hAnsi="Arial" w:cs="Arial"/>
          <w:i/>
          <w:iCs/>
          <w:sz w:val="22"/>
          <w:szCs w:val="22"/>
        </w:rPr>
      </w:pPr>
      <w:r>
        <w:rPr>
          <w:rFonts w:ascii="Arial" w:hAnsi="Arial" w:cs="Arial"/>
          <w:i/>
          <w:iCs/>
          <w:sz w:val="22"/>
          <w:szCs w:val="22"/>
        </w:rPr>
        <w:t>a.whitehurst@cityofhooks.org</w:t>
      </w:r>
    </w:p>
    <w:p w14:paraId="02AB40D6" w14:textId="77777777" w:rsidR="004B10FD" w:rsidRPr="004B10FD" w:rsidRDefault="004B10FD" w:rsidP="004B10FD">
      <w:pPr>
        <w:tabs>
          <w:tab w:val="left" w:pos="-720"/>
        </w:tabs>
        <w:spacing w:after="60"/>
        <w:contextualSpacing/>
        <w:jc w:val="both"/>
        <w:rPr>
          <w:rFonts w:ascii="Arial" w:hAnsi="Arial" w:cs="Arial"/>
          <w:i/>
          <w:iCs/>
          <w:sz w:val="22"/>
          <w:szCs w:val="22"/>
        </w:rPr>
      </w:pPr>
    </w:p>
    <w:p w14:paraId="00132DB1" w14:textId="77777777" w:rsidR="00F27A01" w:rsidRPr="00F27A01" w:rsidRDefault="00F27A01" w:rsidP="00F27A01">
      <w:pPr>
        <w:contextualSpacing/>
        <w:jc w:val="both"/>
        <w:rPr>
          <w:rFonts w:ascii="Arial" w:hAnsi="Arial" w:cs="Arial"/>
          <w:i/>
          <w:sz w:val="22"/>
          <w:szCs w:val="22"/>
          <w:u w:val="single"/>
        </w:rPr>
      </w:pPr>
      <w:r w:rsidRPr="00F27A01">
        <w:rPr>
          <w:rFonts w:ascii="Arial" w:hAnsi="Arial" w:cs="Arial"/>
          <w:sz w:val="22"/>
          <w:szCs w:val="22"/>
        </w:rPr>
        <w:t>Along with your proposal, you must also include verification that your company as well as the company’s principal or principals are not listed (is not debarred) through the federal government’s System for Award Management (</w:t>
      </w:r>
      <w:hyperlink r:id="rId7" w:history="1">
        <w:r w:rsidRPr="00F27A01">
          <w:rPr>
            <w:rStyle w:val="Hyperlink"/>
            <w:rFonts w:ascii="Arial" w:hAnsi="Arial" w:cs="Arial"/>
            <w:sz w:val="22"/>
            <w:szCs w:val="22"/>
          </w:rPr>
          <w:t>www.SAM.gov</w:t>
        </w:r>
      </w:hyperlink>
      <w:r w:rsidRPr="00F27A01">
        <w:rPr>
          <w:rFonts w:ascii="Arial" w:hAnsi="Arial" w:cs="Arial"/>
          <w:sz w:val="22"/>
          <w:szCs w:val="22"/>
        </w:rPr>
        <w:t xml:space="preserve">).  Please include a printout of the search results.  </w:t>
      </w:r>
    </w:p>
    <w:p w14:paraId="47861F96" w14:textId="77777777" w:rsidR="00F27A01" w:rsidRPr="00F27A01" w:rsidRDefault="00F27A01" w:rsidP="004C2748">
      <w:pPr>
        <w:tabs>
          <w:tab w:val="left" w:pos="-720"/>
        </w:tabs>
        <w:contextualSpacing/>
        <w:jc w:val="both"/>
        <w:rPr>
          <w:rFonts w:ascii="Arial" w:hAnsi="Arial" w:cs="Arial"/>
          <w:sz w:val="22"/>
          <w:szCs w:val="22"/>
        </w:rPr>
      </w:pPr>
    </w:p>
    <w:p w14:paraId="3E1A3616" w14:textId="390A482E" w:rsidR="00073E43" w:rsidRPr="00F27A01" w:rsidRDefault="004C2748" w:rsidP="004C2748">
      <w:pPr>
        <w:tabs>
          <w:tab w:val="left" w:pos="-720"/>
        </w:tabs>
        <w:contextualSpacing/>
        <w:jc w:val="both"/>
        <w:rPr>
          <w:rFonts w:ascii="Arial" w:hAnsi="Arial" w:cs="Arial"/>
          <w:sz w:val="22"/>
          <w:szCs w:val="22"/>
        </w:rPr>
      </w:pPr>
      <w:r w:rsidRPr="00F27A01">
        <w:rPr>
          <w:rFonts w:ascii="Arial" w:hAnsi="Arial" w:cs="Arial"/>
          <w:sz w:val="22"/>
          <w:szCs w:val="22"/>
        </w:rPr>
        <w:t xml:space="preserve">The deadline for submission of planning services is </w:t>
      </w:r>
      <w:r w:rsidR="00066507" w:rsidRPr="00F27A01">
        <w:rPr>
          <w:rFonts w:ascii="Arial" w:hAnsi="Arial" w:cs="Arial"/>
          <w:sz w:val="22"/>
          <w:szCs w:val="22"/>
          <w:u w:val="single"/>
        </w:rPr>
        <w:t>(</w:t>
      </w:r>
      <w:r w:rsidR="001119F4">
        <w:rPr>
          <w:rFonts w:ascii="Arial" w:hAnsi="Arial" w:cs="Arial"/>
          <w:i/>
          <w:sz w:val="22"/>
          <w:szCs w:val="22"/>
          <w:u w:val="single"/>
        </w:rPr>
        <w:t>July 12, 2021 at 10 AM.</w:t>
      </w:r>
      <w:r w:rsidRPr="00F27A01">
        <w:rPr>
          <w:rFonts w:ascii="Arial" w:hAnsi="Arial" w:cs="Arial"/>
          <w:sz w:val="22"/>
          <w:szCs w:val="22"/>
        </w:rPr>
        <w:t xml:space="preserve">  </w:t>
      </w:r>
      <w:r w:rsidR="00494FB8" w:rsidRPr="00F27A01">
        <w:rPr>
          <w:rFonts w:ascii="Arial" w:hAnsi="Arial" w:cs="Arial"/>
          <w:sz w:val="22"/>
          <w:szCs w:val="22"/>
        </w:rPr>
        <w:t>Please submit</w:t>
      </w:r>
      <w:r w:rsidR="001119F4">
        <w:rPr>
          <w:rFonts w:ascii="Arial" w:hAnsi="Arial" w:cs="Arial"/>
          <w:sz w:val="22"/>
          <w:szCs w:val="22"/>
        </w:rPr>
        <w:t xml:space="preserve"> 3</w:t>
      </w:r>
      <w:r w:rsidR="00494FB8" w:rsidRPr="00F27A01">
        <w:rPr>
          <w:rFonts w:ascii="Arial" w:hAnsi="Arial" w:cs="Arial"/>
          <w:sz w:val="22"/>
          <w:szCs w:val="22"/>
        </w:rPr>
        <w:t xml:space="preserve"> copies of your proposal.</w:t>
      </w:r>
    </w:p>
    <w:p w14:paraId="0E99B393" w14:textId="77777777" w:rsidR="00073E43" w:rsidRPr="00F27A01" w:rsidRDefault="00073E43" w:rsidP="004C2748">
      <w:pPr>
        <w:tabs>
          <w:tab w:val="left" w:pos="-720"/>
        </w:tabs>
        <w:contextualSpacing/>
        <w:jc w:val="both"/>
        <w:rPr>
          <w:rFonts w:ascii="Arial" w:hAnsi="Arial" w:cs="Arial"/>
          <w:sz w:val="22"/>
          <w:szCs w:val="22"/>
        </w:rPr>
      </w:pPr>
    </w:p>
    <w:p w14:paraId="398AD01D" w14:textId="1451B00E" w:rsidR="004C2748" w:rsidRPr="00F27A01" w:rsidRDefault="004C2748" w:rsidP="004C2748">
      <w:pPr>
        <w:tabs>
          <w:tab w:val="left" w:pos="-720"/>
        </w:tabs>
        <w:contextualSpacing/>
        <w:jc w:val="both"/>
        <w:rPr>
          <w:rFonts w:ascii="Arial" w:hAnsi="Arial" w:cs="Arial"/>
          <w:sz w:val="22"/>
          <w:szCs w:val="22"/>
        </w:rPr>
      </w:pPr>
      <w:r w:rsidRPr="00F27A01">
        <w:rPr>
          <w:rFonts w:ascii="Arial" w:hAnsi="Arial" w:cs="Arial"/>
          <w:sz w:val="22"/>
          <w:szCs w:val="22"/>
        </w:rPr>
        <w:t>The City of</w:t>
      </w:r>
      <w:r w:rsidR="001119F4">
        <w:rPr>
          <w:rFonts w:ascii="Arial" w:hAnsi="Arial" w:cs="Arial"/>
          <w:sz w:val="22"/>
          <w:szCs w:val="22"/>
        </w:rPr>
        <w:t xml:space="preserve"> Hooks</w:t>
      </w:r>
      <w:r w:rsidRPr="00F27A01">
        <w:rPr>
          <w:rFonts w:ascii="Arial" w:hAnsi="Arial" w:cs="Arial"/>
          <w:sz w:val="22"/>
          <w:szCs w:val="22"/>
        </w:rPr>
        <w:t xml:space="preserve"> reserves the right to negotiate with any and all persons or firms submitting proposals, per the Texas Professional Services Procurement Act and the Uniform Grant and Contract Management Standards Act.</w:t>
      </w:r>
    </w:p>
    <w:p w14:paraId="1D5ECDD7" w14:textId="77777777" w:rsidR="004C2748" w:rsidRPr="00F27A01" w:rsidRDefault="004C2748" w:rsidP="004C2748">
      <w:pPr>
        <w:tabs>
          <w:tab w:val="left" w:pos="-720"/>
        </w:tabs>
        <w:contextualSpacing/>
        <w:jc w:val="both"/>
        <w:rPr>
          <w:rFonts w:ascii="Arial" w:hAnsi="Arial" w:cs="Arial"/>
          <w:sz w:val="22"/>
          <w:szCs w:val="22"/>
        </w:rPr>
      </w:pPr>
    </w:p>
    <w:p w14:paraId="590B7AC2" w14:textId="1B5B1818" w:rsidR="004C2748" w:rsidRPr="00F27A01" w:rsidRDefault="004C2748" w:rsidP="004C2748">
      <w:pPr>
        <w:tabs>
          <w:tab w:val="left" w:pos="-720"/>
        </w:tabs>
        <w:jc w:val="both"/>
        <w:rPr>
          <w:rFonts w:ascii="Arial" w:hAnsi="Arial" w:cs="Arial"/>
          <w:sz w:val="22"/>
          <w:szCs w:val="22"/>
        </w:rPr>
      </w:pPr>
      <w:r w:rsidRPr="00F27A01">
        <w:rPr>
          <w:rFonts w:ascii="Arial" w:hAnsi="Arial" w:cs="Arial"/>
          <w:sz w:val="22"/>
          <w:szCs w:val="22"/>
        </w:rPr>
        <w:t xml:space="preserve">The City of </w:t>
      </w:r>
      <w:r w:rsidR="001119F4" w:rsidRPr="001119F4">
        <w:rPr>
          <w:rFonts w:ascii="Arial" w:hAnsi="Arial" w:cs="Arial"/>
          <w:sz w:val="22"/>
          <w:szCs w:val="22"/>
        </w:rPr>
        <w:t>Hooks</w:t>
      </w:r>
      <w:r w:rsidRPr="00F27A01">
        <w:rPr>
          <w:rFonts w:ascii="Arial" w:hAnsi="Arial" w:cs="Arial"/>
          <w:sz w:val="22"/>
          <w:szCs w:val="22"/>
        </w:rPr>
        <w:t xml:space="preserve"> is an Affirmative Action/Equal Opportunity Employer.</w:t>
      </w:r>
    </w:p>
    <w:p w14:paraId="28715386" w14:textId="77777777" w:rsidR="004C2748" w:rsidRDefault="004C2748" w:rsidP="004C2748">
      <w:pPr>
        <w:tabs>
          <w:tab w:val="left" w:pos="-720"/>
        </w:tabs>
        <w:jc w:val="both"/>
        <w:rPr>
          <w:rFonts w:ascii="Arial" w:hAnsi="Arial" w:cs="Arial"/>
          <w:sz w:val="22"/>
          <w:szCs w:val="22"/>
        </w:rPr>
      </w:pPr>
    </w:p>
    <w:p w14:paraId="1E9DF680" w14:textId="77777777" w:rsidR="004C2748" w:rsidRDefault="004C2748" w:rsidP="004C2748">
      <w:pPr>
        <w:tabs>
          <w:tab w:val="left" w:pos="-720"/>
        </w:tabs>
        <w:jc w:val="both"/>
        <w:rPr>
          <w:rFonts w:ascii="Arial" w:hAnsi="Arial" w:cs="Arial"/>
          <w:sz w:val="22"/>
          <w:szCs w:val="22"/>
        </w:rPr>
      </w:pPr>
      <w:r>
        <w:rPr>
          <w:rFonts w:ascii="Arial" w:hAnsi="Arial" w:cs="Arial"/>
          <w:sz w:val="22"/>
          <w:szCs w:val="22"/>
        </w:rPr>
        <w:t>Sincerely,</w:t>
      </w:r>
    </w:p>
    <w:p w14:paraId="2D065688" w14:textId="77777777" w:rsidR="004C2748" w:rsidRDefault="004C2748" w:rsidP="004C2748">
      <w:pPr>
        <w:tabs>
          <w:tab w:val="left" w:pos="-720"/>
        </w:tabs>
        <w:jc w:val="both"/>
        <w:rPr>
          <w:rFonts w:ascii="Arial" w:hAnsi="Arial" w:cs="Arial"/>
          <w:sz w:val="22"/>
          <w:szCs w:val="22"/>
        </w:rPr>
      </w:pPr>
    </w:p>
    <w:p w14:paraId="1348DB41" w14:textId="77777777" w:rsidR="004C2748" w:rsidRDefault="004C2748" w:rsidP="004C2748">
      <w:pPr>
        <w:tabs>
          <w:tab w:val="left" w:pos="-720"/>
        </w:tabs>
        <w:jc w:val="both"/>
        <w:rPr>
          <w:rFonts w:ascii="Arial" w:hAnsi="Arial" w:cs="Arial"/>
          <w:sz w:val="22"/>
          <w:szCs w:val="22"/>
        </w:rPr>
      </w:pPr>
    </w:p>
    <w:p w14:paraId="6D101883" w14:textId="77777777" w:rsidR="004C2748" w:rsidRDefault="004C2748" w:rsidP="004C2748">
      <w:pPr>
        <w:tabs>
          <w:tab w:val="left" w:pos="-720"/>
        </w:tabs>
        <w:jc w:val="both"/>
        <w:rPr>
          <w:rFonts w:ascii="Arial" w:hAnsi="Arial" w:cs="Arial"/>
          <w:sz w:val="22"/>
          <w:szCs w:val="22"/>
        </w:rPr>
      </w:pPr>
    </w:p>
    <w:p w14:paraId="1D8959DF" w14:textId="77777777" w:rsidR="004C2748" w:rsidRDefault="004C2748" w:rsidP="004C2748">
      <w:pPr>
        <w:tabs>
          <w:tab w:val="left" w:pos="-720"/>
        </w:tabs>
        <w:jc w:val="both"/>
        <w:rPr>
          <w:rFonts w:ascii="Arial" w:hAnsi="Arial" w:cs="Arial"/>
          <w:sz w:val="22"/>
          <w:szCs w:val="22"/>
        </w:rPr>
      </w:pPr>
      <w:r>
        <w:rPr>
          <w:rFonts w:ascii="Arial" w:hAnsi="Arial" w:cs="Arial"/>
          <w:sz w:val="22"/>
          <w:szCs w:val="22"/>
        </w:rPr>
        <w:t>Mayor</w:t>
      </w:r>
    </w:p>
    <w:p w14:paraId="3949724A" w14:textId="77777777" w:rsidR="004C2748" w:rsidRDefault="004C2748">
      <w:pPr>
        <w:rPr>
          <w:rFonts w:ascii="Arial" w:hAnsi="Arial" w:cs="Arial"/>
          <w:b/>
          <w:sz w:val="28"/>
          <w:szCs w:val="28"/>
        </w:rPr>
      </w:pPr>
      <w:r>
        <w:rPr>
          <w:rFonts w:ascii="Arial" w:hAnsi="Arial" w:cs="Arial"/>
          <w:b/>
          <w:sz w:val="28"/>
          <w:szCs w:val="28"/>
        </w:rPr>
        <w:br w:type="page"/>
      </w:r>
    </w:p>
    <w:p w14:paraId="4B4DD3F2" w14:textId="77777777" w:rsidR="00A104EC" w:rsidRDefault="00A104EC" w:rsidP="00A104EC">
      <w:pPr>
        <w:jc w:val="center"/>
        <w:rPr>
          <w:rFonts w:ascii="Arial" w:hAnsi="Arial" w:cs="Arial"/>
          <w:b/>
          <w:sz w:val="28"/>
          <w:szCs w:val="28"/>
        </w:rPr>
      </w:pPr>
      <w:r>
        <w:rPr>
          <w:rFonts w:ascii="Arial" w:hAnsi="Arial" w:cs="Arial"/>
          <w:b/>
          <w:sz w:val="28"/>
          <w:szCs w:val="28"/>
        </w:rPr>
        <w:lastRenderedPageBreak/>
        <w:t>Sample Request for Proposals for Planning Services</w:t>
      </w:r>
    </w:p>
    <w:p w14:paraId="03C8B639" w14:textId="77777777" w:rsidR="00A104EC" w:rsidRDefault="00A104EC" w:rsidP="00A104EC">
      <w:pPr>
        <w:jc w:val="center"/>
        <w:rPr>
          <w:rFonts w:ascii="Arial" w:hAnsi="Arial" w:cs="Arial"/>
        </w:rPr>
      </w:pPr>
    </w:p>
    <w:p w14:paraId="46034AE0" w14:textId="59A8B452" w:rsidR="00A104EC" w:rsidRDefault="00A104EC" w:rsidP="00A104EC">
      <w:pPr>
        <w:jc w:val="both"/>
        <w:rPr>
          <w:rFonts w:ascii="Arial" w:hAnsi="Arial" w:cs="Arial"/>
          <w:sz w:val="22"/>
          <w:szCs w:val="22"/>
        </w:rPr>
      </w:pPr>
      <w:r>
        <w:rPr>
          <w:rFonts w:ascii="Arial" w:hAnsi="Arial" w:cs="Arial"/>
          <w:sz w:val="22"/>
          <w:szCs w:val="22"/>
        </w:rPr>
        <w:t xml:space="preserve">The </w:t>
      </w:r>
      <w:r w:rsidR="001119F4">
        <w:rPr>
          <w:rFonts w:ascii="Arial" w:hAnsi="Arial" w:cs="Arial"/>
          <w:sz w:val="22"/>
          <w:szCs w:val="22"/>
        </w:rPr>
        <w:t xml:space="preserve">City of Hooks, Texas </w:t>
      </w:r>
      <w:r>
        <w:rPr>
          <w:rFonts w:ascii="Arial" w:hAnsi="Arial" w:cs="Arial"/>
          <w:sz w:val="22"/>
          <w:szCs w:val="22"/>
        </w:rPr>
        <w:t xml:space="preserve">is seeking to enter into a professional services contract with a competent planning consulting firm to assist the city in the overall development of a planning process and planning reports of its recent contract received from Texas Department of Agriculture – Office of Rural Affairs (TDA) for </w:t>
      </w:r>
      <w:r w:rsidR="00EA0396">
        <w:rPr>
          <w:rFonts w:ascii="Arial" w:hAnsi="Arial" w:cs="Arial"/>
          <w:sz w:val="22"/>
          <w:szCs w:val="22"/>
        </w:rPr>
        <w:t>any and or all Planning Grant Ser</w:t>
      </w:r>
      <w:r w:rsidR="009042A0">
        <w:rPr>
          <w:rFonts w:ascii="Arial" w:hAnsi="Arial" w:cs="Arial"/>
          <w:sz w:val="22"/>
          <w:szCs w:val="22"/>
        </w:rPr>
        <w:t>vic</w:t>
      </w:r>
      <w:r w:rsidR="00EA0396">
        <w:rPr>
          <w:rFonts w:ascii="Arial" w:hAnsi="Arial" w:cs="Arial"/>
          <w:sz w:val="22"/>
          <w:szCs w:val="22"/>
        </w:rPr>
        <w:t>es</w:t>
      </w:r>
      <w:r>
        <w:rPr>
          <w:rFonts w:ascii="Arial" w:hAnsi="Arial" w:cs="Arial"/>
          <w:sz w:val="22"/>
          <w:szCs w:val="22"/>
        </w:rPr>
        <w:t>.  The following outlines the request for proposals.</w:t>
      </w:r>
    </w:p>
    <w:p w14:paraId="075C46A0" w14:textId="77777777" w:rsidR="00A104EC" w:rsidRDefault="00A104EC" w:rsidP="00A104EC">
      <w:pPr>
        <w:jc w:val="both"/>
        <w:rPr>
          <w:rFonts w:ascii="Arial" w:hAnsi="Arial" w:cs="Arial"/>
          <w:sz w:val="22"/>
          <w:szCs w:val="22"/>
        </w:rPr>
      </w:pPr>
    </w:p>
    <w:p w14:paraId="7A0E1408" w14:textId="59A42747" w:rsidR="00A104EC" w:rsidRDefault="00A104EC" w:rsidP="00A104EC">
      <w:pPr>
        <w:jc w:val="both"/>
        <w:rPr>
          <w:rFonts w:ascii="Arial" w:hAnsi="Arial" w:cs="Arial"/>
          <w:sz w:val="22"/>
          <w:szCs w:val="22"/>
        </w:rPr>
      </w:pPr>
      <w:r>
        <w:rPr>
          <w:rFonts w:ascii="Arial" w:hAnsi="Arial" w:cs="Arial"/>
          <w:sz w:val="22"/>
          <w:szCs w:val="22"/>
        </w:rPr>
        <w:t>I.</w:t>
      </w:r>
      <w:r>
        <w:rPr>
          <w:rFonts w:ascii="Arial" w:hAnsi="Arial" w:cs="Arial"/>
          <w:sz w:val="22"/>
          <w:szCs w:val="22"/>
        </w:rPr>
        <w:tab/>
      </w:r>
      <w:r>
        <w:rPr>
          <w:rFonts w:ascii="Arial" w:hAnsi="Arial" w:cs="Arial"/>
          <w:b/>
          <w:sz w:val="22"/>
          <w:szCs w:val="22"/>
          <w:u w:val="single"/>
        </w:rPr>
        <w:t>Scope of Work</w:t>
      </w:r>
      <w:r>
        <w:rPr>
          <w:rFonts w:ascii="Arial" w:hAnsi="Arial" w:cs="Arial"/>
          <w:sz w:val="22"/>
          <w:szCs w:val="22"/>
        </w:rPr>
        <w:t xml:space="preserve"> - The contract will encompass all project related services to the City of </w:t>
      </w:r>
      <w:r w:rsidR="001119F4">
        <w:rPr>
          <w:rFonts w:ascii="Arial" w:hAnsi="Arial" w:cs="Arial"/>
          <w:sz w:val="22"/>
          <w:szCs w:val="22"/>
        </w:rPr>
        <w:t>Hooks</w:t>
      </w:r>
      <w:r>
        <w:rPr>
          <w:rFonts w:ascii="Arial" w:hAnsi="Arial" w:cs="Arial"/>
          <w:sz w:val="22"/>
          <w:szCs w:val="22"/>
        </w:rPr>
        <w:t xml:space="preserve">, including, but not limited to, the completion of the attached contract for Planning and Capacity Building Funds (or Colonia Planning Funds, if applicable) of the Texas Community Development Block Grant Program between the </w:t>
      </w:r>
      <w:r w:rsidR="001119F4">
        <w:rPr>
          <w:rFonts w:ascii="Arial" w:hAnsi="Arial" w:cs="Arial"/>
          <w:sz w:val="22"/>
          <w:szCs w:val="22"/>
        </w:rPr>
        <w:t>C</w:t>
      </w:r>
      <w:r>
        <w:rPr>
          <w:rFonts w:ascii="Arial" w:hAnsi="Arial" w:cs="Arial"/>
          <w:sz w:val="22"/>
          <w:szCs w:val="22"/>
        </w:rPr>
        <w:t xml:space="preserve">ity of </w:t>
      </w:r>
      <w:r w:rsidR="001119F4">
        <w:rPr>
          <w:rFonts w:ascii="Arial" w:hAnsi="Arial" w:cs="Arial"/>
          <w:sz w:val="22"/>
          <w:szCs w:val="22"/>
        </w:rPr>
        <w:t>Hooks</w:t>
      </w:r>
      <w:r>
        <w:rPr>
          <w:rFonts w:ascii="Arial" w:hAnsi="Arial" w:cs="Arial"/>
          <w:sz w:val="22"/>
          <w:szCs w:val="22"/>
        </w:rPr>
        <w:t xml:space="preserve"> and TDA.</w:t>
      </w:r>
    </w:p>
    <w:p w14:paraId="092361AF" w14:textId="77777777" w:rsidR="00A104EC" w:rsidRDefault="00A104EC" w:rsidP="00A104EC">
      <w:pPr>
        <w:jc w:val="both"/>
        <w:rPr>
          <w:rFonts w:ascii="Arial" w:hAnsi="Arial" w:cs="Arial"/>
          <w:sz w:val="22"/>
          <w:szCs w:val="22"/>
        </w:rPr>
      </w:pPr>
    </w:p>
    <w:p w14:paraId="2D6723E8" w14:textId="6B0F28EF" w:rsidR="00A104EC" w:rsidRPr="001119F4" w:rsidRDefault="00453162" w:rsidP="00A104EC">
      <w:pPr>
        <w:jc w:val="both"/>
        <w:rPr>
          <w:rFonts w:ascii="Arial" w:hAnsi="Arial" w:cs="Arial"/>
          <w:b/>
          <w:bCs/>
          <w:i/>
          <w:sz w:val="22"/>
          <w:szCs w:val="22"/>
        </w:rPr>
      </w:pPr>
      <w:r>
        <w:rPr>
          <w:rFonts w:ascii="Arial" w:hAnsi="Arial" w:cs="Arial"/>
          <w:b/>
          <w:bCs/>
          <w:i/>
          <w:sz w:val="22"/>
          <w:szCs w:val="22"/>
        </w:rPr>
        <w:t>Application Writing and Compressive Plan Writing</w:t>
      </w:r>
    </w:p>
    <w:p w14:paraId="68D950FF" w14:textId="77777777" w:rsidR="00A104EC" w:rsidRDefault="00A104EC" w:rsidP="00A104EC">
      <w:pPr>
        <w:jc w:val="both"/>
        <w:rPr>
          <w:rFonts w:ascii="Arial" w:hAnsi="Arial" w:cs="Arial"/>
          <w:sz w:val="22"/>
          <w:szCs w:val="22"/>
        </w:rPr>
      </w:pPr>
    </w:p>
    <w:p w14:paraId="74053F0B" w14:textId="19502C71" w:rsidR="00A104EC" w:rsidRDefault="00A104EC" w:rsidP="00A104EC">
      <w:pPr>
        <w:jc w:val="both"/>
        <w:rPr>
          <w:rFonts w:ascii="Arial" w:hAnsi="Arial" w:cs="Arial"/>
          <w:sz w:val="22"/>
          <w:szCs w:val="22"/>
        </w:rPr>
      </w:pPr>
      <w:r>
        <w:rPr>
          <w:rFonts w:ascii="Arial" w:hAnsi="Arial" w:cs="Arial"/>
          <w:sz w:val="22"/>
          <w:szCs w:val="22"/>
        </w:rPr>
        <w:t>II.</w:t>
      </w:r>
      <w:r>
        <w:rPr>
          <w:rFonts w:ascii="Arial" w:hAnsi="Arial" w:cs="Arial"/>
          <w:sz w:val="22"/>
          <w:szCs w:val="22"/>
        </w:rPr>
        <w:tab/>
      </w:r>
      <w:r>
        <w:rPr>
          <w:rFonts w:ascii="Arial" w:hAnsi="Arial" w:cs="Arial"/>
          <w:b/>
          <w:sz w:val="22"/>
          <w:szCs w:val="22"/>
          <w:u w:val="single"/>
        </w:rPr>
        <w:t>Statement of Qualifications</w:t>
      </w:r>
      <w:r>
        <w:rPr>
          <w:rFonts w:ascii="Arial" w:hAnsi="Arial" w:cs="Arial"/>
          <w:sz w:val="22"/>
          <w:szCs w:val="22"/>
        </w:rPr>
        <w:t xml:space="preserve"> - The city is seeking to contract with a competent planning and/or engineering firm that has experience in the following areas:</w:t>
      </w:r>
    </w:p>
    <w:p w14:paraId="0850853B" w14:textId="2EEB6FFC" w:rsidR="00A104EC" w:rsidRPr="00AC5FED" w:rsidRDefault="00A104EC" w:rsidP="00AC5FED">
      <w:pPr>
        <w:pStyle w:val="ListParagraph"/>
        <w:numPr>
          <w:ilvl w:val="0"/>
          <w:numId w:val="33"/>
        </w:numPr>
        <w:spacing w:before="120"/>
        <w:jc w:val="both"/>
        <w:rPr>
          <w:rFonts w:ascii="Arial" w:hAnsi="Arial" w:cs="Arial"/>
          <w:sz w:val="22"/>
          <w:szCs w:val="22"/>
        </w:rPr>
      </w:pPr>
      <w:r w:rsidRPr="00AC5FED">
        <w:rPr>
          <w:rFonts w:ascii="Arial" w:hAnsi="Arial" w:cs="Arial"/>
          <w:sz w:val="22"/>
          <w:szCs w:val="22"/>
        </w:rPr>
        <w:t>Experience with the federal Community Development Block Grant program, through either the HUD Entitlement/Small Cities or Texas Community Development Block Grant Program.</w:t>
      </w:r>
    </w:p>
    <w:p w14:paraId="64F53B29" w14:textId="77777777" w:rsidR="00AC5FED" w:rsidRPr="00AC5FED" w:rsidRDefault="00AC5FED" w:rsidP="00AC5FED">
      <w:pPr>
        <w:pStyle w:val="ListParagraph"/>
        <w:spacing w:before="120"/>
        <w:ind w:left="1080"/>
        <w:jc w:val="both"/>
        <w:rPr>
          <w:rFonts w:ascii="Arial" w:hAnsi="Arial" w:cs="Arial"/>
          <w:sz w:val="22"/>
          <w:szCs w:val="22"/>
        </w:rPr>
      </w:pPr>
    </w:p>
    <w:p w14:paraId="1413E235" w14:textId="5EDD4207" w:rsidR="00A104EC" w:rsidRPr="00B33E88" w:rsidRDefault="00F20792" w:rsidP="00B33E88">
      <w:pPr>
        <w:pStyle w:val="ListParagraph"/>
        <w:numPr>
          <w:ilvl w:val="0"/>
          <w:numId w:val="33"/>
        </w:numPr>
        <w:rPr>
          <w:rFonts w:ascii="Arial" w:hAnsi="Arial" w:cs="Arial"/>
          <w:sz w:val="22"/>
          <w:szCs w:val="22"/>
        </w:rPr>
      </w:pPr>
      <w:r w:rsidRPr="00B33E88">
        <w:rPr>
          <w:rFonts w:ascii="Arial" w:hAnsi="Arial" w:cs="Arial"/>
          <w:sz w:val="22"/>
          <w:szCs w:val="22"/>
        </w:rPr>
        <w:t xml:space="preserve">The </w:t>
      </w:r>
      <w:r w:rsidR="00F760C2" w:rsidRPr="00B33E88">
        <w:rPr>
          <w:rFonts w:ascii="Arial" w:hAnsi="Arial" w:cs="Arial"/>
          <w:sz w:val="22"/>
          <w:szCs w:val="22"/>
        </w:rPr>
        <w:t>City’s</w:t>
      </w:r>
      <w:r w:rsidRPr="00B33E88">
        <w:rPr>
          <w:rFonts w:ascii="Arial" w:hAnsi="Arial" w:cs="Arial"/>
          <w:sz w:val="22"/>
          <w:szCs w:val="22"/>
        </w:rPr>
        <w:t xml:space="preserve"> </w:t>
      </w:r>
      <w:r w:rsidR="00F760C2" w:rsidRPr="00B33E88">
        <w:rPr>
          <w:rFonts w:ascii="Arial" w:hAnsi="Arial" w:cs="Arial"/>
          <w:sz w:val="22"/>
          <w:szCs w:val="22"/>
        </w:rPr>
        <w:t>Performance Study</w:t>
      </w:r>
      <w:r w:rsidRPr="00B33E88">
        <w:rPr>
          <w:rFonts w:ascii="Arial" w:hAnsi="Arial" w:cs="Arial"/>
          <w:sz w:val="22"/>
          <w:szCs w:val="22"/>
        </w:rPr>
        <w:t xml:space="preserve"> would include studies form the following list</w:t>
      </w:r>
      <w:r w:rsidR="00804BAA" w:rsidRPr="00B33E88">
        <w:rPr>
          <w:rFonts w:ascii="Arial" w:hAnsi="Arial" w:cs="Arial"/>
          <w:sz w:val="22"/>
          <w:szCs w:val="22"/>
        </w:rPr>
        <w:t>:</w:t>
      </w:r>
      <w:r w:rsidRPr="00B33E88">
        <w:rPr>
          <w:rFonts w:ascii="Arial" w:hAnsi="Arial" w:cs="Arial"/>
          <w:sz w:val="22"/>
          <w:szCs w:val="22"/>
        </w:rPr>
        <w:t xml:space="preserve"> base stud</w:t>
      </w:r>
      <w:r w:rsidR="00804BAA" w:rsidRPr="00B33E88">
        <w:rPr>
          <w:rFonts w:ascii="Arial" w:hAnsi="Arial" w:cs="Arial"/>
          <w:sz w:val="22"/>
          <w:szCs w:val="22"/>
        </w:rPr>
        <w:t>y</w:t>
      </w:r>
      <w:r w:rsidRPr="00B33E88">
        <w:rPr>
          <w:rFonts w:ascii="Arial" w:hAnsi="Arial" w:cs="Arial"/>
          <w:sz w:val="22"/>
          <w:szCs w:val="22"/>
        </w:rPr>
        <w:t xml:space="preserve">, </w:t>
      </w:r>
      <w:r w:rsidR="00804BAA" w:rsidRPr="00B33E88">
        <w:rPr>
          <w:rFonts w:ascii="Arial" w:hAnsi="Arial" w:cs="Arial"/>
          <w:sz w:val="22"/>
          <w:szCs w:val="22"/>
        </w:rPr>
        <w:t>W</w:t>
      </w:r>
      <w:r w:rsidRPr="00B33E88">
        <w:rPr>
          <w:rFonts w:ascii="Arial" w:hAnsi="Arial" w:cs="Arial"/>
          <w:sz w:val="22"/>
          <w:szCs w:val="22"/>
        </w:rPr>
        <w:t xml:space="preserve">ater and </w:t>
      </w:r>
      <w:r w:rsidR="00804BAA" w:rsidRPr="00B33E88">
        <w:rPr>
          <w:rFonts w:ascii="Arial" w:hAnsi="Arial" w:cs="Arial"/>
          <w:sz w:val="22"/>
          <w:szCs w:val="22"/>
        </w:rPr>
        <w:t>W</w:t>
      </w:r>
      <w:r w:rsidRPr="00B33E88">
        <w:rPr>
          <w:rFonts w:ascii="Arial" w:hAnsi="Arial" w:cs="Arial"/>
          <w:sz w:val="22"/>
          <w:szCs w:val="22"/>
        </w:rPr>
        <w:t>astewat</w:t>
      </w:r>
      <w:r w:rsidR="00804BAA" w:rsidRPr="00B33E88">
        <w:rPr>
          <w:rFonts w:ascii="Arial" w:hAnsi="Arial" w:cs="Arial"/>
          <w:sz w:val="22"/>
          <w:szCs w:val="22"/>
        </w:rPr>
        <w:t>er</w:t>
      </w:r>
      <w:r w:rsidRPr="00B33E88">
        <w:rPr>
          <w:rFonts w:ascii="Arial" w:hAnsi="Arial" w:cs="Arial"/>
          <w:sz w:val="22"/>
          <w:szCs w:val="22"/>
        </w:rPr>
        <w:t xml:space="preserve"> </w:t>
      </w:r>
      <w:r w:rsidR="00804BAA" w:rsidRPr="00B33E88">
        <w:rPr>
          <w:rFonts w:ascii="Arial" w:hAnsi="Arial" w:cs="Arial"/>
          <w:sz w:val="22"/>
          <w:szCs w:val="22"/>
        </w:rPr>
        <w:t>S</w:t>
      </w:r>
      <w:r w:rsidRPr="00B33E88">
        <w:rPr>
          <w:rFonts w:ascii="Arial" w:hAnsi="Arial" w:cs="Arial"/>
          <w:sz w:val="22"/>
          <w:szCs w:val="22"/>
        </w:rPr>
        <w:t>y</w:t>
      </w:r>
      <w:r w:rsidR="00804BAA" w:rsidRPr="00B33E88">
        <w:rPr>
          <w:rFonts w:ascii="Arial" w:hAnsi="Arial" w:cs="Arial"/>
          <w:sz w:val="22"/>
          <w:szCs w:val="22"/>
        </w:rPr>
        <w:t>stem Study</w:t>
      </w:r>
      <w:r w:rsidRPr="00B33E88">
        <w:rPr>
          <w:rFonts w:ascii="Arial" w:hAnsi="Arial" w:cs="Arial"/>
          <w:sz w:val="22"/>
          <w:szCs w:val="22"/>
        </w:rPr>
        <w:t xml:space="preserve">, </w:t>
      </w:r>
      <w:r w:rsidR="00D725B9" w:rsidRPr="00B33E88">
        <w:rPr>
          <w:rFonts w:ascii="Arial" w:hAnsi="Arial" w:cs="Arial"/>
          <w:sz w:val="22"/>
          <w:szCs w:val="22"/>
        </w:rPr>
        <w:t xml:space="preserve">Storm </w:t>
      </w:r>
      <w:r w:rsidR="00804BAA" w:rsidRPr="00B33E88">
        <w:rPr>
          <w:rFonts w:ascii="Arial" w:hAnsi="Arial" w:cs="Arial"/>
          <w:sz w:val="22"/>
          <w:szCs w:val="22"/>
        </w:rPr>
        <w:t>D</w:t>
      </w:r>
      <w:r w:rsidRPr="00B33E88">
        <w:rPr>
          <w:rFonts w:ascii="Arial" w:hAnsi="Arial" w:cs="Arial"/>
          <w:sz w:val="22"/>
          <w:szCs w:val="22"/>
        </w:rPr>
        <w:t xml:space="preserve">rainage </w:t>
      </w:r>
      <w:r w:rsidR="00804BAA" w:rsidRPr="00B33E88">
        <w:rPr>
          <w:rFonts w:ascii="Arial" w:hAnsi="Arial" w:cs="Arial"/>
          <w:sz w:val="22"/>
          <w:szCs w:val="22"/>
        </w:rPr>
        <w:t>S</w:t>
      </w:r>
      <w:r w:rsidRPr="00B33E88">
        <w:rPr>
          <w:rFonts w:ascii="Arial" w:hAnsi="Arial" w:cs="Arial"/>
          <w:sz w:val="22"/>
          <w:szCs w:val="22"/>
        </w:rPr>
        <w:t>ys</w:t>
      </w:r>
      <w:r w:rsidR="00804BAA" w:rsidRPr="00B33E88">
        <w:rPr>
          <w:rFonts w:ascii="Arial" w:hAnsi="Arial" w:cs="Arial"/>
          <w:sz w:val="22"/>
          <w:szCs w:val="22"/>
        </w:rPr>
        <w:t>tem Study</w:t>
      </w:r>
      <w:r w:rsidRPr="00B33E88">
        <w:rPr>
          <w:rFonts w:ascii="Arial" w:hAnsi="Arial" w:cs="Arial"/>
          <w:sz w:val="22"/>
          <w:szCs w:val="22"/>
        </w:rPr>
        <w:t xml:space="preserve">, </w:t>
      </w:r>
      <w:r w:rsidR="00804BAA" w:rsidRPr="00B33E88">
        <w:rPr>
          <w:rFonts w:ascii="Arial" w:hAnsi="Arial" w:cs="Arial"/>
          <w:sz w:val="22"/>
          <w:szCs w:val="22"/>
        </w:rPr>
        <w:t>S</w:t>
      </w:r>
      <w:r w:rsidRPr="00B33E88">
        <w:rPr>
          <w:rFonts w:ascii="Arial" w:hAnsi="Arial" w:cs="Arial"/>
          <w:sz w:val="22"/>
          <w:szCs w:val="22"/>
        </w:rPr>
        <w:t xml:space="preserve">treet </w:t>
      </w:r>
      <w:r w:rsidR="00804BAA" w:rsidRPr="00B33E88">
        <w:rPr>
          <w:rFonts w:ascii="Arial" w:hAnsi="Arial" w:cs="Arial"/>
          <w:sz w:val="22"/>
          <w:szCs w:val="22"/>
        </w:rPr>
        <w:t>S</w:t>
      </w:r>
      <w:r w:rsidRPr="00B33E88">
        <w:rPr>
          <w:rFonts w:ascii="Arial" w:hAnsi="Arial" w:cs="Arial"/>
          <w:sz w:val="22"/>
          <w:szCs w:val="22"/>
        </w:rPr>
        <w:t>yst</w:t>
      </w:r>
      <w:r w:rsidR="00804BAA" w:rsidRPr="00B33E88">
        <w:rPr>
          <w:rFonts w:ascii="Arial" w:hAnsi="Arial" w:cs="Arial"/>
          <w:sz w:val="22"/>
          <w:szCs w:val="22"/>
        </w:rPr>
        <w:t>em</w:t>
      </w:r>
      <w:r w:rsidRPr="00B33E88">
        <w:rPr>
          <w:rFonts w:ascii="Arial" w:hAnsi="Arial" w:cs="Arial"/>
          <w:sz w:val="22"/>
          <w:szCs w:val="22"/>
        </w:rPr>
        <w:t xml:space="preserve"> </w:t>
      </w:r>
      <w:r w:rsidR="00804BAA" w:rsidRPr="00B33E88">
        <w:rPr>
          <w:rFonts w:ascii="Arial" w:hAnsi="Arial" w:cs="Arial"/>
          <w:sz w:val="22"/>
          <w:szCs w:val="22"/>
        </w:rPr>
        <w:t>S</w:t>
      </w:r>
      <w:r w:rsidRPr="00B33E88">
        <w:rPr>
          <w:rFonts w:ascii="Arial" w:hAnsi="Arial" w:cs="Arial"/>
          <w:sz w:val="22"/>
          <w:szCs w:val="22"/>
        </w:rPr>
        <w:t xml:space="preserve">tudy, </w:t>
      </w:r>
      <w:r w:rsidR="009D5947" w:rsidRPr="00B33E88">
        <w:rPr>
          <w:rFonts w:ascii="Arial" w:hAnsi="Arial" w:cs="Arial"/>
          <w:sz w:val="22"/>
          <w:szCs w:val="22"/>
        </w:rPr>
        <w:t>Recreational</w:t>
      </w:r>
      <w:r w:rsidRPr="00B33E88">
        <w:rPr>
          <w:rFonts w:ascii="Arial" w:hAnsi="Arial" w:cs="Arial"/>
          <w:sz w:val="22"/>
          <w:szCs w:val="22"/>
        </w:rPr>
        <w:t xml:space="preserve"> and </w:t>
      </w:r>
      <w:r w:rsidR="009D5947" w:rsidRPr="00B33E88">
        <w:rPr>
          <w:rFonts w:ascii="Arial" w:hAnsi="Arial" w:cs="Arial"/>
          <w:sz w:val="22"/>
          <w:szCs w:val="22"/>
        </w:rPr>
        <w:t>O</w:t>
      </w:r>
      <w:r w:rsidRPr="00B33E88">
        <w:rPr>
          <w:rFonts w:ascii="Arial" w:hAnsi="Arial" w:cs="Arial"/>
          <w:sz w:val="22"/>
          <w:szCs w:val="22"/>
        </w:rPr>
        <w:t>pen</w:t>
      </w:r>
      <w:r w:rsidR="00D725B9" w:rsidRPr="00B33E88">
        <w:rPr>
          <w:rFonts w:ascii="Arial" w:hAnsi="Arial" w:cs="Arial"/>
          <w:sz w:val="22"/>
          <w:szCs w:val="22"/>
        </w:rPr>
        <w:t xml:space="preserve"> </w:t>
      </w:r>
      <w:r w:rsidR="009D5947" w:rsidRPr="00B33E88">
        <w:rPr>
          <w:rFonts w:ascii="Arial" w:hAnsi="Arial" w:cs="Arial"/>
          <w:sz w:val="22"/>
          <w:szCs w:val="22"/>
        </w:rPr>
        <w:t>S</w:t>
      </w:r>
      <w:r w:rsidRPr="00B33E88">
        <w:rPr>
          <w:rFonts w:ascii="Arial" w:hAnsi="Arial" w:cs="Arial"/>
          <w:sz w:val="22"/>
          <w:szCs w:val="22"/>
        </w:rPr>
        <w:t>pace stud</w:t>
      </w:r>
      <w:r w:rsidR="009D5947" w:rsidRPr="00B33E88">
        <w:rPr>
          <w:rFonts w:ascii="Arial" w:hAnsi="Arial" w:cs="Arial"/>
          <w:sz w:val="22"/>
          <w:szCs w:val="22"/>
        </w:rPr>
        <w:t>y</w:t>
      </w:r>
      <w:r w:rsidRPr="00B33E88">
        <w:rPr>
          <w:rFonts w:ascii="Arial" w:hAnsi="Arial" w:cs="Arial"/>
          <w:sz w:val="22"/>
          <w:szCs w:val="22"/>
        </w:rPr>
        <w:t>,</w:t>
      </w:r>
      <w:r w:rsidR="009D5947" w:rsidRPr="00B33E88">
        <w:rPr>
          <w:rFonts w:ascii="Arial" w:hAnsi="Arial" w:cs="Arial"/>
          <w:sz w:val="22"/>
          <w:szCs w:val="22"/>
        </w:rPr>
        <w:t xml:space="preserve"> Thoroughfare System Survey, </w:t>
      </w:r>
      <w:r w:rsidR="00D725B9" w:rsidRPr="00B33E88">
        <w:rPr>
          <w:rFonts w:ascii="Arial" w:hAnsi="Arial" w:cs="Arial"/>
          <w:sz w:val="22"/>
          <w:szCs w:val="22"/>
        </w:rPr>
        <w:t>Capital Improvement Study, S</w:t>
      </w:r>
      <w:r w:rsidRPr="00B33E88">
        <w:rPr>
          <w:rFonts w:ascii="Arial" w:hAnsi="Arial" w:cs="Arial"/>
          <w:sz w:val="22"/>
          <w:szCs w:val="22"/>
        </w:rPr>
        <w:t>ubdivi</w:t>
      </w:r>
      <w:r w:rsidR="00D725B9" w:rsidRPr="00B33E88">
        <w:rPr>
          <w:rFonts w:ascii="Arial" w:hAnsi="Arial" w:cs="Arial"/>
          <w:sz w:val="22"/>
          <w:szCs w:val="22"/>
        </w:rPr>
        <w:t>sion Ordinance Study</w:t>
      </w:r>
      <w:r w:rsidRPr="00B33E88">
        <w:rPr>
          <w:rFonts w:ascii="Arial" w:hAnsi="Arial" w:cs="Arial"/>
          <w:sz w:val="22"/>
          <w:szCs w:val="22"/>
        </w:rPr>
        <w:t xml:space="preserve">, and </w:t>
      </w:r>
      <w:r w:rsidR="00D725B9" w:rsidRPr="00B33E88">
        <w:rPr>
          <w:rFonts w:ascii="Arial" w:hAnsi="Arial" w:cs="Arial"/>
          <w:sz w:val="22"/>
          <w:szCs w:val="22"/>
        </w:rPr>
        <w:t>Z</w:t>
      </w:r>
      <w:r w:rsidRPr="00B33E88">
        <w:rPr>
          <w:rFonts w:ascii="Arial" w:hAnsi="Arial" w:cs="Arial"/>
          <w:sz w:val="22"/>
          <w:szCs w:val="22"/>
        </w:rPr>
        <w:t xml:space="preserve">oning </w:t>
      </w:r>
      <w:r w:rsidR="00D725B9" w:rsidRPr="00B33E88">
        <w:rPr>
          <w:rFonts w:ascii="Arial" w:hAnsi="Arial" w:cs="Arial"/>
          <w:sz w:val="22"/>
          <w:szCs w:val="22"/>
        </w:rPr>
        <w:t>Ordinance Study</w:t>
      </w:r>
    </w:p>
    <w:p w14:paraId="59D9C074" w14:textId="77777777" w:rsidR="00A104EC" w:rsidRDefault="00A104EC" w:rsidP="00A104EC">
      <w:pPr>
        <w:jc w:val="both"/>
        <w:rPr>
          <w:rFonts w:ascii="Arial" w:hAnsi="Arial" w:cs="Arial"/>
          <w:sz w:val="22"/>
          <w:szCs w:val="22"/>
        </w:rPr>
      </w:pPr>
    </w:p>
    <w:p w14:paraId="11B8FAA2" w14:textId="77777777" w:rsidR="00A104EC" w:rsidRDefault="00A104EC" w:rsidP="00A104EC">
      <w:pPr>
        <w:jc w:val="both"/>
        <w:rPr>
          <w:rFonts w:ascii="Arial" w:hAnsi="Arial" w:cs="Arial"/>
          <w:sz w:val="22"/>
          <w:szCs w:val="22"/>
        </w:rPr>
      </w:pPr>
      <w:r>
        <w:rPr>
          <w:rFonts w:ascii="Arial" w:hAnsi="Arial" w:cs="Arial"/>
          <w:sz w:val="22"/>
          <w:szCs w:val="22"/>
        </w:rPr>
        <w:tab/>
        <w:t>As such, please provide within your proposal a list of past client local governments, as well as resumes of all planners and/or engineers who will or may be assigned to this project if your firm received the planning services contract award.</w:t>
      </w:r>
    </w:p>
    <w:p w14:paraId="0073E030" w14:textId="77777777" w:rsidR="00A104EC" w:rsidRDefault="00A104EC" w:rsidP="00A104EC">
      <w:pPr>
        <w:jc w:val="both"/>
        <w:rPr>
          <w:rFonts w:ascii="Arial" w:hAnsi="Arial" w:cs="Arial"/>
          <w:sz w:val="22"/>
          <w:szCs w:val="22"/>
        </w:rPr>
      </w:pPr>
    </w:p>
    <w:p w14:paraId="786C41EA" w14:textId="648710CE" w:rsidR="00A104EC" w:rsidRDefault="00A104EC" w:rsidP="00A104EC">
      <w:pPr>
        <w:jc w:val="both"/>
        <w:rPr>
          <w:rFonts w:ascii="Arial" w:hAnsi="Arial" w:cs="Arial"/>
          <w:spacing w:val="-2"/>
          <w:sz w:val="22"/>
          <w:szCs w:val="22"/>
        </w:rPr>
      </w:pPr>
      <w:r>
        <w:rPr>
          <w:rFonts w:ascii="Arial" w:hAnsi="Arial" w:cs="Arial"/>
          <w:sz w:val="22"/>
          <w:szCs w:val="22"/>
        </w:rPr>
        <w:t>III.</w:t>
      </w:r>
      <w:r>
        <w:rPr>
          <w:rFonts w:ascii="Arial" w:hAnsi="Arial" w:cs="Arial"/>
          <w:sz w:val="22"/>
          <w:szCs w:val="22"/>
        </w:rPr>
        <w:tab/>
      </w:r>
      <w:r>
        <w:rPr>
          <w:rFonts w:ascii="Arial" w:hAnsi="Arial" w:cs="Arial"/>
          <w:b/>
          <w:sz w:val="22"/>
          <w:szCs w:val="22"/>
          <w:u w:val="single"/>
        </w:rPr>
        <w:t>Proposed Cost of Services</w:t>
      </w:r>
      <w:r>
        <w:rPr>
          <w:rFonts w:ascii="Arial" w:hAnsi="Arial" w:cs="Arial"/>
          <w:sz w:val="22"/>
          <w:szCs w:val="22"/>
        </w:rPr>
        <w:t xml:space="preserve"> - </w:t>
      </w:r>
      <w:r>
        <w:rPr>
          <w:rFonts w:ascii="Arial" w:hAnsi="Arial" w:cs="Arial"/>
          <w:spacing w:val="-2"/>
          <w:sz w:val="22"/>
          <w:szCs w:val="22"/>
        </w:rPr>
        <w:t xml:space="preserve">Considering the attached contract between the City of </w:t>
      </w:r>
      <w:r w:rsidR="001119F4">
        <w:rPr>
          <w:rFonts w:ascii="Arial" w:hAnsi="Arial" w:cs="Arial"/>
          <w:spacing w:val="-2"/>
          <w:sz w:val="22"/>
          <w:szCs w:val="22"/>
        </w:rPr>
        <w:t>Hooks</w:t>
      </w:r>
      <w:r>
        <w:rPr>
          <w:rFonts w:ascii="Arial" w:hAnsi="Arial" w:cs="Arial"/>
          <w:spacing w:val="-2"/>
          <w:sz w:val="22"/>
          <w:szCs w:val="22"/>
        </w:rPr>
        <w:t xml:space="preserve"> and TDA – Office of Rural Affairs, please specify the proposed cost to city, and estimated time of completion.</w:t>
      </w:r>
      <w:r>
        <w:rPr>
          <w:rFonts w:ascii="Arial" w:hAnsi="Arial" w:cs="Arial"/>
          <w:sz w:val="22"/>
          <w:szCs w:val="22"/>
        </w:rPr>
        <w:t xml:space="preserve">  These include a proposed cost by Scope of Work category of what you or your firm feels is appropriate for each area of the Scope of Work.  Please note that the City of </w:t>
      </w:r>
      <w:r w:rsidR="001119F4" w:rsidRPr="001119F4">
        <w:rPr>
          <w:rFonts w:ascii="Arial" w:hAnsi="Arial" w:cs="Arial"/>
          <w:sz w:val="22"/>
          <w:szCs w:val="22"/>
        </w:rPr>
        <w:t>Hooks</w:t>
      </w:r>
      <w:r>
        <w:rPr>
          <w:rFonts w:ascii="Arial" w:hAnsi="Arial" w:cs="Arial"/>
          <w:sz w:val="22"/>
          <w:szCs w:val="22"/>
        </w:rPr>
        <w:t xml:space="preserve"> will not use lowest/best bid as the sole basis for entering into this contract.</w:t>
      </w:r>
    </w:p>
    <w:p w14:paraId="6C299BDA" w14:textId="77777777" w:rsidR="00A104EC" w:rsidRDefault="00A104EC" w:rsidP="00A104EC">
      <w:pPr>
        <w:jc w:val="both"/>
        <w:rPr>
          <w:rFonts w:ascii="Arial" w:hAnsi="Arial" w:cs="Arial"/>
          <w:sz w:val="22"/>
          <w:szCs w:val="22"/>
        </w:rPr>
      </w:pPr>
    </w:p>
    <w:p w14:paraId="134CEA84" w14:textId="77777777" w:rsidR="00A104EC" w:rsidRDefault="00A104EC" w:rsidP="00A104EC">
      <w:pPr>
        <w:jc w:val="both"/>
        <w:rPr>
          <w:rFonts w:ascii="Arial" w:hAnsi="Arial" w:cs="Arial"/>
          <w:sz w:val="22"/>
          <w:szCs w:val="22"/>
        </w:rPr>
      </w:pPr>
      <w:r>
        <w:rPr>
          <w:rFonts w:ascii="Arial" w:hAnsi="Arial" w:cs="Arial"/>
          <w:sz w:val="22"/>
          <w:szCs w:val="22"/>
        </w:rPr>
        <w:t>IV.</w:t>
      </w:r>
      <w:r>
        <w:rPr>
          <w:rFonts w:ascii="Arial" w:hAnsi="Arial" w:cs="Arial"/>
          <w:sz w:val="22"/>
          <w:szCs w:val="22"/>
        </w:rPr>
        <w:tab/>
      </w:r>
      <w:r>
        <w:rPr>
          <w:rFonts w:ascii="Arial" w:hAnsi="Arial" w:cs="Arial"/>
          <w:b/>
          <w:sz w:val="22"/>
          <w:szCs w:val="22"/>
          <w:u w:val="single"/>
        </w:rPr>
        <w:t>Evaluation Criteria</w:t>
      </w:r>
      <w:r>
        <w:rPr>
          <w:rFonts w:ascii="Arial" w:hAnsi="Arial" w:cs="Arial"/>
          <w:sz w:val="22"/>
          <w:szCs w:val="22"/>
        </w:rPr>
        <w:t xml:space="preserve"> </w:t>
      </w:r>
      <w:r>
        <w:rPr>
          <w:rFonts w:ascii="Arial" w:hAnsi="Arial" w:cs="Arial"/>
          <w:sz w:val="22"/>
          <w:szCs w:val="22"/>
        </w:rPr>
        <w:noBreakHyphen/>
        <w:t xml:space="preserve"> The proposals received will be evaluated and ranked according to the following criteria:  </w:t>
      </w:r>
    </w:p>
    <w:p w14:paraId="08CD8839" w14:textId="77777777" w:rsidR="00A104EC" w:rsidRDefault="00A104EC" w:rsidP="00A104EC">
      <w:pPr>
        <w:jc w:val="both"/>
        <w:rPr>
          <w:rFonts w:ascii="Arial" w:hAnsi="Arial" w:cs="Arial"/>
        </w:rPr>
      </w:pPr>
    </w:p>
    <w:tbl>
      <w:tblPr>
        <w:tblpPr w:leftFromText="180" w:rightFromText="180" w:vertAnchor="text" w:horzAnchor="margin" w:tblpY="-10"/>
        <w:tblW w:w="0" w:type="auto"/>
        <w:tblLayout w:type="fixed"/>
        <w:tblLook w:val="0000" w:firstRow="0" w:lastRow="0" w:firstColumn="0" w:lastColumn="0" w:noHBand="0" w:noVBand="0"/>
      </w:tblPr>
      <w:tblGrid>
        <w:gridCol w:w="3330"/>
        <w:gridCol w:w="303"/>
        <w:gridCol w:w="2415"/>
      </w:tblGrid>
      <w:tr w:rsidR="00A104EC" w14:paraId="0BA29E2E" w14:textId="77777777" w:rsidTr="00153A5D">
        <w:tc>
          <w:tcPr>
            <w:tcW w:w="3330" w:type="dxa"/>
          </w:tcPr>
          <w:p w14:paraId="4FEFA402" w14:textId="77777777" w:rsidR="00A104EC" w:rsidRDefault="00A104EC" w:rsidP="00153A5D">
            <w:pPr>
              <w:jc w:val="both"/>
              <w:rPr>
                <w:rFonts w:ascii="Arial" w:hAnsi="Arial" w:cs="Arial"/>
                <w:sz w:val="20"/>
                <w:szCs w:val="20"/>
                <w:u w:val="single"/>
              </w:rPr>
            </w:pPr>
          </w:p>
          <w:p w14:paraId="3773CE7F" w14:textId="77777777" w:rsidR="00A104EC" w:rsidRDefault="00A104EC" w:rsidP="00153A5D">
            <w:pPr>
              <w:jc w:val="both"/>
              <w:rPr>
                <w:rFonts w:ascii="Arial" w:hAnsi="Arial" w:cs="Arial"/>
                <w:sz w:val="20"/>
                <w:szCs w:val="20"/>
                <w:u w:val="single"/>
              </w:rPr>
            </w:pPr>
            <w:r>
              <w:rPr>
                <w:rFonts w:ascii="Arial" w:hAnsi="Arial" w:cs="Arial"/>
                <w:sz w:val="20"/>
                <w:szCs w:val="20"/>
                <w:u w:val="single"/>
              </w:rPr>
              <w:t>Criteria</w:t>
            </w:r>
          </w:p>
        </w:tc>
        <w:tc>
          <w:tcPr>
            <w:tcW w:w="303" w:type="dxa"/>
          </w:tcPr>
          <w:p w14:paraId="70C5BBF2" w14:textId="77777777" w:rsidR="00A104EC" w:rsidRDefault="00A104EC" w:rsidP="00153A5D">
            <w:pPr>
              <w:jc w:val="both"/>
              <w:rPr>
                <w:rFonts w:ascii="Arial" w:hAnsi="Arial" w:cs="Arial"/>
                <w:sz w:val="20"/>
                <w:szCs w:val="20"/>
              </w:rPr>
            </w:pPr>
          </w:p>
        </w:tc>
        <w:tc>
          <w:tcPr>
            <w:tcW w:w="2415" w:type="dxa"/>
          </w:tcPr>
          <w:p w14:paraId="6CC81CA3" w14:textId="77777777" w:rsidR="00A104EC" w:rsidRDefault="00A104EC" w:rsidP="00153A5D">
            <w:pPr>
              <w:jc w:val="both"/>
              <w:rPr>
                <w:rFonts w:ascii="Arial" w:hAnsi="Arial" w:cs="Arial"/>
                <w:sz w:val="20"/>
                <w:szCs w:val="20"/>
                <w:u w:val="single"/>
              </w:rPr>
            </w:pPr>
            <w:r>
              <w:rPr>
                <w:rFonts w:ascii="Arial" w:hAnsi="Arial" w:cs="Arial"/>
                <w:sz w:val="20"/>
                <w:szCs w:val="20"/>
                <w:u w:val="single"/>
              </w:rPr>
              <w:t>Maximum</w:t>
            </w:r>
          </w:p>
          <w:p w14:paraId="53FF7E71" w14:textId="77777777" w:rsidR="00A104EC" w:rsidRDefault="00A104EC" w:rsidP="00153A5D">
            <w:pPr>
              <w:jc w:val="both"/>
              <w:rPr>
                <w:rFonts w:ascii="Arial" w:hAnsi="Arial" w:cs="Arial"/>
                <w:sz w:val="20"/>
                <w:szCs w:val="20"/>
                <w:u w:val="single"/>
              </w:rPr>
            </w:pPr>
            <w:r>
              <w:rPr>
                <w:rFonts w:ascii="Arial" w:hAnsi="Arial" w:cs="Arial"/>
                <w:sz w:val="20"/>
                <w:szCs w:val="20"/>
                <w:u w:val="single"/>
              </w:rPr>
              <w:t>Points</w:t>
            </w:r>
          </w:p>
        </w:tc>
      </w:tr>
      <w:tr w:rsidR="00A104EC" w14:paraId="7E37320E" w14:textId="77777777" w:rsidTr="00153A5D">
        <w:tc>
          <w:tcPr>
            <w:tcW w:w="3330" w:type="dxa"/>
          </w:tcPr>
          <w:p w14:paraId="789AF81D" w14:textId="77777777" w:rsidR="00A104EC" w:rsidRDefault="00A104EC" w:rsidP="00153A5D">
            <w:pPr>
              <w:jc w:val="both"/>
              <w:rPr>
                <w:rFonts w:ascii="Arial" w:hAnsi="Arial" w:cs="Arial"/>
                <w:sz w:val="20"/>
                <w:szCs w:val="20"/>
              </w:rPr>
            </w:pPr>
            <w:r>
              <w:rPr>
                <w:rFonts w:ascii="Arial" w:hAnsi="Arial" w:cs="Arial"/>
                <w:sz w:val="20"/>
                <w:szCs w:val="20"/>
              </w:rPr>
              <w:t>Experience</w:t>
            </w:r>
          </w:p>
        </w:tc>
        <w:tc>
          <w:tcPr>
            <w:tcW w:w="303" w:type="dxa"/>
          </w:tcPr>
          <w:p w14:paraId="6C2D7395" w14:textId="77777777" w:rsidR="00A104EC" w:rsidRDefault="00A104EC" w:rsidP="00153A5D">
            <w:pPr>
              <w:jc w:val="both"/>
              <w:rPr>
                <w:rFonts w:ascii="Arial" w:hAnsi="Arial" w:cs="Arial"/>
                <w:sz w:val="20"/>
                <w:szCs w:val="20"/>
              </w:rPr>
            </w:pPr>
          </w:p>
        </w:tc>
        <w:tc>
          <w:tcPr>
            <w:tcW w:w="2415" w:type="dxa"/>
          </w:tcPr>
          <w:p w14:paraId="26B80F7F" w14:textId="77777777" w:rsidR="00A104EC" w:rsidRDefault="00A104EC" w:rsidP="00153A5D">
            <w:pPr>
              <w:jc w:val="both"/>
              <w:rPr>
                <w:rFonts w:ascii="Arial" w:hAnsi="Arial" w:cs="Arial"/>
                <w:sz w:val="20"/>
                <w:szCs w:val="20"/>
              </w:rPr>
            </w:pPr>
            <w:r>
              <w:rPr>
                <w:rFonts w:ascii="Arial" w:hAnsi="Arial" w:cs="Arial"/>
                <w:sz w:val="20"/>
                <w:szCs w:val="20"/>
              </w:rPr>
              <w:t>55</w:t>
            </w:r>
          </w:p>
        </w:tc>
      </w:tr>
      <w:tr w:rsidR="00A104EC" w14:paraId="6A293AD8" w14:textId="77777777" w:rsidTr="00153A5D">
        <w:tc>
          <w:tcPr>
            <w:tcW w:w="3330" w:type="dxa"/>
          </w:tcPr>
          <w:p w14:paraId="268848C3" w14:textId="77777777" w:rsidR="00A104EC" w:rsidRDefault="00A104EC" w:rsidP="00153A5D">
            <w:pPr>
              <w:jc w:val="both"/>
              <w:rPr>
                <w:rFonts w:ascii="Arial" w:hAnsi="Arial" w:cs="Arial"/>
                <w:sz w:val="20"/>
                <w:szCs w:val="20"/>
              </w:rPr>
            </w:pPr>
            <w:r>
              <w:rPr>
                <w:rFonts w:ascii="Arial" w:hAnsi="Arial" w:cs="Arial"/>
                <w:sz w:val="20"/>
                <w:szCs w:val="20"/>
              </w:rPr>
              <w:t>Work Performance</w:t>
            </w:r>
          </w:p>
        </w:tc>
        <w:tc>
          <w:tcPr>
            <w:tcW w:w="303" w:type="dxa"/>
          </w:tcPr>
          <w:p w14:paraId="555C161D" w14:textId="77777777" w:rsidR="00A104EC" w:rsidRDefault="00A104EC" w:rsidP="00153A5D">
            <w:pPr>
              <w:jc w:val="both"/>
              <w:rPr>
                <w:rFonts w:ascii="Arial" w:hAnsi="Arial" w:cs="Arial"/>
                <w:sz w:val="20"/>
                <w:szCs w:val="20"/>
              </w:rPr>
            </w:pPr>
          </w:p>
        </w:tc>
        <w:tc>
          <w:tcPr>
            <w:tcW w:w="2415" w:type="dxa"/>
          </w:tcPr>
          <w:p w14:paraId="48C935FE" w14:textId="77777777" w:rsidR="00A104EC" w:rsidRDefault="00A104EC" w:rsidP="00153A5D">
            <w:pPr>
              <w:jc w:val="both"/>
              <w:rPr>
                <w:rFonts w:ascii="Arial" w:hAnsi="Arial" w:cs="Arial"/>
                <w:sz w:val="20"/>
                <w:szCs w:val="20"/>
              </w:rPr>
            </w:pPr>
            <w:r>
              <w:rPr>
                <w:rFonts w:ascii="Arial" w:hAnsi="Arial" w:cs="Arial"/>
                <w:sz w:val="20"/>
                <w:szCs w:val="20"/>
              </w:rPr>
              <w:t>30</w:t>
            </w:r>
          </w:p>
        </w:tc>
      </w:tr>
      <w:tr w:rsidR="00A104EC" w14:paraId="7659D7DC" w14:textId="77777777" w:rsidTr="00153A5D">
        <w:tc>
          <w:tcPr>
            <w:tcW w:w="3330" w:type="dxa"/>
          </w:tcPr>
          <w:p w14:paraId="4AC36E0C" w14:textId="77777777" w:rsidR="00A104EC" w:rsidRDefault="00A104EC" w:rsidP="00153A5D">
            <w:pPr>
              <w:jc w:val="both"/>
              <w:rPr>
                <w:rFonts w:ascii="Arial" w:hAnsi="Arial" w:cs="Arial"/>
                <w:sz w:val="20"/>
                <w:szCs w:val="20"/>
              </w:rPr>
            </w:pPr>
            <w:r>
              <w:rPr>
                <w:rFonts w:ascii="Arial" w:hAnsi="Arial" w:cs="Arial"/>
                <w:sz w:val="20"/>
                <w:szCs w:val="20"/>
              </w:rPr>
              <w:t>Capacity to Perform</w:t>
            </w:r>
          </w:p>
        </w:tc>
        <w:tc>
          <w:tcPr>
            <w:tcW w:w="303" w:type="dxa"/>
          </w:tcPr>
          <w:p w14:paraId="4661ACAF" w14:textId="77777777" w:rsidR="00A104EC" w:rsidRDefault="00A104EC" w:rsidP="00153A5D">
            <w:pPr>
              <w:jc w:val="both"/>
              <w:rPr>
                <w:rFonts w:ascii="Arial" w:hAnsi="Arial" w:cs="Arial"/>
                <w:sz w:val="20"/>
                <w:szCs w:val="20"/>
              </w:rPr>
            </w:pPr>
          </w:p>
        </w:tc>
        <w:tc>
          <w:tcPr>
            <w:tcW w:w="2415" w:type="dxa"/>
          </w:tcPr>
          <w:p w14:paraId="2C2A85C0" w14:textId="77777777" w:rsidR="00A104EC" w:rsidRDefault="00A104EC" w:rsidP="00153A5D">
            <w:pPr>
              <w:jc w:val="both"/>
              <w:rPr>
                <w:rFonts w:ascii="Arial" w:hAnsi="Arial" w:cs="Arial"/>
                <w:sz w:val="20"/>
                <w:szCs w:val="20"/>
              </w:rPr>
            </w:pPr>
            <w:r>
              <w:rPr>
                <w:rFonts w:ascii="Arial" w:hAnsi="Arial" w:cs="Arial"/>
                <w:sz w:val="20"/>
                <w:szCs w:val="20"/>
              </w:rPr>
              <w:t>10</w:t>
            </w:r>
          </w:p>
        </w:tc>
      </w:tr>
      <w:tr w:rsidR="00A104EC" w14:paraId="6A9BBB26" w14:textId="77777777" w:rsidTr="00153A5D">
        <w:tc>
          <w:tcPr>
            <w:tcW w:w="3330" w:type="dxa"/>
          </w:tcPr>
          <w:p w14:paraId="6FBB0D34" w14:textId="1012DF82" w:rsidR="00A104EC" w:rsidRDefault="00A104EC" w:rsidP="00153A5D">
            <w:pPr>
              <w:jc w:val="both"/>
              <w:rPr>
                <w:rFonts w:ascii="Arial" w:hAnsi="Arial" w:cs="Arial"/>
                <w:sz w:val="20"/>
                <w:szCs w:val="20"/>
              </w:rPr>
            </w:pPr>
            <w:r>
              <w:rPr>
                <w:rFonts w:ascii="Arial" w:hAnsi="Arial" w:cs="Arial"/>
                <w:sz w:val="20"/>
                <w:szCs w:val="20"/>
              </w:rPr>
              <w:t>Price</w:t>
            </w:r>
          </w:p>
        </w:tc>
        <w:tc>
          <w:tcPr>
            <w:tcW w:w="303" w:type="dxa"/>
          </w:tcPr>
          <w:p w14:paraId="75F66E83" w14:textId="77777777" w:rsidR="00A104EC" w:rsidRDefault="00A104EC" w:rsidP="00153A5D">
            <w:pPr>
              <w:jc w:val="both"/>
              <w:rPr>
                <w:rFonts w:ascii="Arial" w:hAnsi="Arial" w:cs="Arial"/>
                <w:sz w:val="20"/>
                <w:szCs w:val="20"/>
              </w:rPr>
            </w:pPr>
          </w:p>
        </w:tc>
        <w:tc>
          <w:tcPr>
            <w:tcW w:w="2415" w:type="dxa"/>
          </w:tcPr>
          <w:p w14:paraId="09FA83B7" w14:textId="77777777" w:rsidR="00A104EC" w:rsidRDefault="00A104EC" w:rsidP="00153A5D">
            <w:pPr>
              <w:jc w:val="both"/>
              <w:rPr>
                <w:rFonts w:ascii="Arial" w:hAnsi="Arial" w:cs="Arial"/>
                <w:sz w:val="20"/>
                <w:szCs w:val="20"/>
              </w:rPr>
            </w:pPr>
            <w:r>
              <w:rPr>
                <w:rFonts w:ascii="Arial" w:hAnsi="Arial" w:cs="Arial"/>
                <w:sz w:val="20"/>
                <w:szCs w:val="20"/>
              </w:rPr>
              <w:t>5</w:t>
            </w:r>
          </w:p>
        </w:tc>
      </w:tr>
      <w:tr w:rsidR="00A104EC" w14:paraId="14633C41" w14:textId="77777777" w:rsidTr="00153A5D">
        <w:tc>
          <w:tcPr>
            <w:tcW w:w="3330" w:type="dxa"/>
          </w:tcPr>
          <w:p w14:paraId="73679F6E" w14:textId="77777777" w:rsidR="00A104EC" w:rsidRDefault="00A104EC" w:rsidP="00153A5D">
            <w:pPr>
              <w:jc w:val="both"/>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b/>
                <w:sz w:val="20"/>
                <w:szCs w:val="20"/>
              </w:rPr>
              <w:t>Total</w:t>
            </w:r>
          </w:p>
        </w:tc>
        <w:tc>
          <w:tcPr>
            <w:tcW w:w="303" w:type="dxa"/>
          </w:tcPr>
          <w:p w14:paraId="695C3E1D" w14:textId="77777777" w:rsidR="00A104EC" w:rsidRDefault="00A104EC" w:rsidP="00153A5D">
            <w:pPr>
              <w:jc w:val="both"/>
              <w:rPr>
                <w:rFonts w:ascii="Arial" w:hAnsi="Arial" w:cs="Arial"/>
                <w:sz w:val="20"/>
                <w:szCs w:val="20"/>
              </w:rPr>
            </w:pPr>
          </w:p>
        </w:tc>
        <w:tc>
          <w:tcPr>
            <w:tcW w:w="2415" w:type="dxa"/>
          </w:tcPr>
          <w:p w14:paraId="12C7C1D1" w14:textId="77777777" w:rsidR="00A104EC" w:rsidRDefault="00A104EC" w:rsidP="00153A5D">
            <w:pPr>
              <w:jc w:val="both"/>
              <w:rPr>
                <w:rFonts w:ascii="Arial" w:hAnsi="Arial" w:cs="Arial"/>
                <w:sz w:val="20"/>
                <w:szCs w:val="20"/>
              </w:rPr>
            </w:pPr>
            <w:r>
              <w:rPr>
                <w:rFonts w:ascii="Arial" w:hAnsi="Arial" w:cs="Arial"/>
                <w:sz w:val="20"/>
                <w:szCs w:val="20"/>
              </w:rPr>
              <w:t>100</w:t>
            </w:r>
          </w:p>
        </w:tc>
      </w:tr>
    </w:tbl>
    <w:p w14:paraId="3E0B4E79" w14:textId="77777777" w:rsidR="00A104EC" w:rsidRDefault="00A104EC" w:rsidP="00A104EC">
      <w:pPr>
        <w:jc w:val="both"/>
        <w:rPr>
          <w:rFonts w:ascii="Arial" w:hAnsi="Arial" w:cs="Arial"/>
        </w:rPr>
      </w:pPr>
    </w:p>
    <w:p w14:paraId="52CE4F06" w14:textId="77777777" w:rsidR="00A104EC" w:rsidRDefault="00A104EC" w:rsidP="00A104EC">
      <w:pPr>
        <w:jc w:val="both"/>
        <w:rPr>
          <w:rFonts w:ascii="Arial" w:hAnsi="Arial" w:cs="Arial"/>
        </w:rPr>
      </w:pPr>
    </w:p>
    <w:p w14:paraId="4FBA7591" w14:textId="77777777" w:rsidR="00A104EC" w:rsidRDefault="00A104EC" w:rsidP="00A104EC">
      <w:pPr>
        <w:jc w:val="both"/>
        <w:rPr>
          <w:rFonts w:ascii="Arial" w:hAnsi="Arial" w:cs="Arial"/>
        </w:rPr>
      </w:pPr>
    </w:p>
    <w:p w14:paraId="3F3D1417" w14:textId="77777777" w:rsidR="00A104EC" w:rsidRDefault="00A104EC" w:rsidP="00A104EC">
      <w:pPr>
        <w:jc w:val="both"/>
        <w:rPr>
          <w:rFonts w:ascii="Arial" w:hAnsi="Arial" w:cs="Arial"/>
        </w:rPr>
      </w:pPr>
    </w:p>
    <w:p w14:paraId="25389D16" w14:textId="77777777" w:rsidR="00A104EC" w:rsidRDefault="00A104EC" w:rsidP="00A104EC">
      <w:pPr>
        <w:jc w:val="both"/>
        <w:rPr>
          <w:rFonts w:ascii="Arial" w:hAnsi="Arial" w:cs="Arial"/>
        </w:rPr>
      </w:pPr>
    </w:p>
    <w:p w14:paraId="07EF0998" w14:textId="77777777" w:rsidR="00A104EC" w:rsidRDefault="00A104EC" w:rsidP="00A104EC">
      <w:pPr>
        <w:jc w:val="both"/>
        <w:rPr>
          <w:rFonts w:ascii="Arial" w:hAnsi="Arial" w:cs="Arial"/>
        </w:rPr>
      </w:pPr>
    </w:p>
    <w:p w14:paraId="296AFF74" w14:textId="77777777" w:rsidR="00A104EC" w:rsidRDefault="00A104EC" w:rsidP="00A104EC">
      <w:pPr>
        <w:jc w:val="both"/>
        <w:rPr>
          <w:rFonts w:ascii="Arial" w:hAnsi="Arial" w:cs="Arial"/>
          <w:sz w:val="22"/>
          <w:szCs w:val="22"/>
        </w:rPr>
      </w:pPr>
    </w:p>
    <w:p w14:paraId="08D6D8FD" w14:textId="3184F557" w:rsidR="00A104EC" w:rsidRPr="00F27A01" w:rsidRDefault="00A104EC" w:rsidP="00A104EC">
      <w:r>
        <w:rPr>
          <w:rFonts w:ascii="Arial" w:hAnsi="Arial" w:cs="Arial"/>
          <w:sz w:val="22"/>
          <w:szCs w:val="22"/>
        </w:rPr>
        <w:lastRenderedPageBreak/>
        <w:t>V.</w:t>
      </w:r>
      <w:r>
        <w:rPr>
          <w:rFonts w:ascii="Arial" w:hAnsi="Arial" w:cs="Arial"/>
          <w:sz w:val="22"/>
          <w:szCs w:val="22"/>
        </w:rPr>
        <w:tab/>
      </w:r>
      <w:r>
        <w:rPr>
          <w:rFonts w:ascii="Arial" w:hAnsi="Arial" w:cs="Arial"/>
          <w:b/>
          <w:sz w:val="22"/>
          <w:szCs w:val="22"/>
          <w:u w:val="single"/>
        </w:rPr>
        <w:t>Deadline for submission</w:t>
      </w:r>
      <w:r>
        <w:rPr>
          <w:rFonts w:ascii="Arial" w:hAnsi="Arial" w:cs="Arial"/>
          <w:sz w:val="22"/>
          <w:szCs w:val="22"/>
        </w:rPr>
        <w:t xml:space="preserve"> is </w:t>
      </w:r>
      <w:r w:rsidR="001119F4">
        <w:rPr>
          <w:rFonts w:ascii="Arial" w:hAnsi="Arial" w:cs="Arial"/>
          <w:sz w:val="22"/>
          <w:szCs w:val="22"/>
        </w:rPr>
        <w:t>10 AM on July 12, 2021.</w:t>
      </w:r>
      <w:r w:rsidR="00F27A01">
        <w:rPr>
          <w:rFonts w:ascii="Arial" w:hAnsi="Arial" w:cs="Arial"/>
          <w:sz w:val="22"/>
          <w:szCs w:val="22"/>
        </w:rPr>
        <w:t xml:space="preserve"> Please email a digital copy of your proposal to:  </w:t>
      </w:r>
      <w:r w:rsidR="001119F4">
        <w:rPr>
          <w:rFonts w:ascii="Arial" w:hAnsi="Arial" w:cs="Arial"/>
          <w:sz w:val="22"/>
          <w:szCs w:val="22"/>
        </w:rPr>
        <w:t>a.whitehurst@cityofhooks.org</w:t>
      </w:r>
    </w:p>
    <w:p w14:paraId="05CDA974" w14:textId="77777777" w:rsidR="004C2748" w:rsidRDefault="004C2748">
      <w:pPr>
        <w:rPr>
          <w:rFonts w:ascii="Arial" w:hAnsi="Arial" w:cs="Arial"/>
          <w:sz w:val="22"/>
          <w:szCs w:val="22"/>
          <w:u w:val="single"/>
        </w:rPr>
      </w:pPr>
    </w:p>
    <w:p w14:paraId="3DEA85DB" w14:textId="77777777" w:rsidR="004C2748" w:rsidRDefault="004C2748">
      <w:pPr>
        <w:rPr>
          <w:rFonts w:ascii="Arial" w:hAnsi="Arial" w:cs="Arial"/>
          <w:sz w:val="22"/>
          <w:szCs w:val="22"/>
          <w:u w:val="single"/>
        </w:rPr>
      </w:pPr>
      <w:r>
        <w:rPr>
          <w:rFonts w:ascii="Arial" w:hAnsi="Arial" w:cs="Arial"/>
          <w:sz w:val="22"/>
          <w:szCs w:val="22"/>
          <w:u w:val="single"/>
        </w:rPr>
        <w:br w:type="page"/>
      </w:r>
    </w:p>
    <w:p w14:paraId="62B5B1FF" w14:textId="77777777" w:rsidR="00BE16D9" w:rsidRDefault="00BE16D9" w:rsidP="004C2748">
      <w:pPr>
        <w:pBdr>
          <w:top w:val="single" w:sz="6" w:space="1" w:color="auto"/>
          <w:left w:val="single" w:sz="6" w:space="1" w:color="auto"/>
          <w:bottom w:val="single" w:sz="6" w:space="1" w:color="auto"/>
          <w:right w:val="single" w:sz="6" w:space="1" w:color="auto"/>
        </w:pBdr>
        <w:shd w:val="pct5" w:color="auto" w:fill="auto"/>
        <w:tabs>
          <w:tab w:val="left" w:pos="-720"/>
          <w:tab w:val="left" w:pos="0"/>
        </w:tabs>
        <w:spacing w:after="60"/>
        <w:jc w:val="both"/>
        <w:rPr>
          <w:b/>
          <w:spacing w:val="-2"/>
        </w:rPr>
        <w:sectPr w:rsidR="00BE16D9" w:rsidSect="008A59ED">
          <w:footerReference w:type="default" r:id="rId8"/>
          <w:pgSz w:w="12240" w:h="15840"/>
          <w:pgMar w:top="1440" w:right="1800" w:bottom="1440" w:left="1800" w:header="720" w:footer="576" w:gutter="0"/>
          <w:cols w:space="720"/>
          <w:docGrid w:linePitch="360"/>
        </w:sectPr>
      </w:pPr>
      <w:bookmarkStart w:id="0" w:name="_Toc7269356"/>
      <w:bookmarkStart w:id="1" w:name="_Toc38100481"/>
    </w:p>
    <w:p w14:paraId="691DFDAB" w14:textId="2724220B" w:rsidR="004C2748" w:rsidRPr="00EA7ABC" w:rsidRDefault="004C2748" w:rsidP="004C2748">
      <w:pPr>
        <w:pBdr>
          <w:top w:val="single" w:sz="6" w:space="1" w:color="auto"/>
          <w:left w:val="single" w:sz="6" w:space="1" w:color="auto"/>
          <w:bottom w:val="single" w:sz="6" w:space="1" w:color="auto"/>
          <w:right w:val="single" w:sz="6" w:space="1" w:color="auto"/>
        </w:pBdr>
        <w:shd w:val="pct5" w:color="auto" w:fill="auto"/>
        <w:tabs>
          <w:tab w:val="left" w:pos="-720"/>
          <w:tab w:val="left" w:pos="0"/>
        </w:tabs>
        <w:spacing w:after="60"/>
        <w:jc w:val="both"/>
        <w:rPr>
          <w:spacing w:val="-2"/>
        </w:rPr>
      </w:pPr>
      <w:r w:rsidRPr="00EA7ABC">
        <w:rPr>
          <w:b/>
          <w:spacing w:val="-2"/>
        </w:rPr>
        <w:lastRenderedPageBreak/>
        <w:t xml:space="preserve">DISCLAIMER:  This sample draft document was developed by TDA’s Office of Rural Affairs and does not include all applicable provisions.  This document has important legal consequences.  Please consult with your legal counsel with respect to its completion or modification to </w:t>
      </w:r>
      <w:r w:rsidR="00BE16D9">
        <w:rPr>
          <w:b/>
          <w:spacing w:val="-2"/>
        </w:rPr>
        <w:t>e</w:t>
      </w:r>
      <w:r w:rsidRPr="00EA7ABC">
        <w:rPr>
          <w:b/>
          <w:spacing w:val="-2"/>
        </w:rPr>
        <w:t>nsure that it is in compliance with any appropriate local, state and federal laws applicable.</w:t>
      </w:r>
    </w:p>
    <w:p w14:paraId="227E0F1A" w14:textId="77777777" w:rsidR="004C2748" w:rsidRPr="00EA7ABC" w:rsidRDefault="004C2748" w:rsidP="004C2748">
      <w:pPr>
        <w:keepNext/>
        <w:spacing w:after="60"/>
        <w:jc w:val="center"/>
        <w:outlineLvl w:val="1"/>
        <w:rPr>
          <w:b/>
          <w:sz w:val="40"/>
          <w:szCs w:val="40"/>
        </w:rPr>
      </w:pPr>
      <w:r w:rsidRPr="00EA7ABC">
        <w:rPr>
          <w:b/>
          <w:sz w:val="40"/>
          <w:szCs w:val="40"/>
        </w:rPr>
        <w:t>Sample Contract</w:t>
      </w:r>
      <w:bookmarkEnd w:id="0"/>
      <w:bookmarkEnd w:id="1"/>
    </w:p>
    <w:p w14:paraId="59162D0A" w14:textId="77777777" w:rsidR="004C2748" w:rsidRPr="00EA7ABC" w:rsidRDefault="004C2748" w:rsidP="004C2748">
      <w:pPr>
        <w:tabs>
          <w:tab w:val="center" w:pos="4680"/>
        </w:tabs>
        <w:jc w:val="center"/>
        <w:rPr>
          <w:b/>
          <w:sz w:val="28"/>
          <w:szCs w:val="28"/>
        </w:rPr>
      </w:pPr>
      <w:r w:rsidRPr="00EA7ABC">
        <w:rPr>
          <w:b/>
          <w:sz w:val="28"/>
          <w:szCs w:val="28"/>
        </w:rPr>
        <w:t>ADMINISTRATION/PROFESSIONAL SERVICES</w:t>
      </w:r>
    </w:p>
    <w:p w14:paraId="42CAB53F" w14:textId="77777777" w:rsidR="004C2748" w:rsidRPr="00BE16D9" w:rsidRDefault="004C2748" w:rsidP="004C2748">
      <w:pPr>
        <w:rPr>
          <w:sz w:val="16"/>
          <w:szCs w:val="16"/>
        </w:rPr>
      </w:pPr>
    </w:p>
    <w:p w14:paraId="7597F8D7" w14:textId="77777777" w:rsidR="004C2748" w:rsidRPr="00EA7ABC" w:rsidRDefault="004C2748" w:rsidP="004C2748">
      <w:pPr>
        <w:keepNext/>
        <w:tabs>
          <w:tab w:val="center" w:pos="4680"/>
        </w:tabs>
        <w:spacing w:after="60"/>
        <w:jc w:val="center"/>
        <w:outlineLvl w:val="5"/>
        <w:rPr>
          <w:b/>
        </w:rPr>
      </w:pPr>
      <w:r w:rsidRPr="00EA7ABC">
        <w:rPr>
          <w:b/>
        </w:rPr>
        <w:t xml:space="preserve">PART I </w:t>
      </w:r>
    </w:p>
    <w:p w14:paraId="623250D5" w14:textId="77777777" w:rsidR="004C2748" w:rsidRPr="00EA7ABC" w:rsidRDefault="004C2748" w:rsidP="004C2748">
      <w:pPr>
        <w:keepNext/>
        <w:tabs>
          <w:tab w:val="center" w:pos="4680"/>
        </w:tabs>
        <w:spacing w:after="60"/>
        <w:jc w:val="center"/>
        <w:outlineLvl w:val="7"/>
        <w:rPr>
          <w:b/>
        </w:rPr>
      </w:pPr>
      <w:r w:rsidRPr="00EA7ABC">
        <w:rPr>
          <w:b/>
        </w:rPr>
        <w:t>AGREEMENT</w:t>
      </w:r>
    </w:p>
    <w:p w14:paraId="3F53D79E" w14:textId="77777777" w:rsidR="004C2748" w:rsidRPr="00BE16D9" w:rsidRDefault="004C2748" w:rsidP="004C2748">
      <w:pPr>
        <w:tabs>
          <w:tab w:val="left" w:pos="-720"/>
        </w:tabs>
        <w:spacing w:after="60"/>
        <w:jc w:val="both"/>
        <w:rPr>
          <w:sz w:val="16"/>
          <w:szCs w:val="16"/>
        </w:rPr>
      </w:pPr>
    </w:p>
    <w:p w14:paraId="0E8392E1" w14:textId="77777777" w:rsidR="004C2748" w:rsidRPr="00EA7ABC" w:rsidRDefault="004C2748" w:rsidP="004C2748">
      <w:pPr>
        <w:tabs>
          <w:tab w:val="left" w:pos="360"/>
        </w:tabs>
        <w:spacing w:after="60"/>
        <w:jc w:val="both"/>
        <w:rPr>
          <w:spacing w:val="-4"/>
          <w:sz w:val="22"/>
          <w:szCs w:val="22"/>
        </w:rPr>
      </w:pPr>
      <w:r w:rsidRPr="00EA7ABC">
        <w:rPr>
          <w:spacing w:val="-4"/>
          <w:sz w:val="22"/>
          <w:szCs w:val="22"/>
        </w:rPr>
        <w:tab/>
        <w:t xml:space="preserve">THIS AGREEMENT, entered into this _____ day of __________________, by and between the </w:t>
      </w:r>
      <w:r w:rsidRPr="00EA7ABC">
        <w:rPr>
          <w:i/>
          <w:spacing w:val="-4"/>
          <w:sz w:val="22"/>
          <w:szCs w:val="22"/>
        </w:rPr>
        <w:t>CITY/COUNTY</w:t>
      </w:r>
      <w:r w:rsidRPr="00EA7ABC">
        <w:rPr>
          <w:spacing w:val="-4"/>
          <w:sz w:val="22"/>
          <w:szCs w:val="22"/>
        </w:rPr>
        <w:t xml:space="preserve"> OF __________________________, hereinafter called the "City"/”County”, acting herein by _______________________ hereunto duly authorized, and _______________________________ hereinafter called "the Contractor”, acting herein by ______________________________.</w:t>
      </w:r>
    </w:p>
    <w:p w14:paraId="24111F30" w14:textId="77777777" w:rsidR="00BE16D9" w:rsidRPr="00BE16D9" w:rsidRDefault="00BE16D9" w:rsidP="004C2748">
      <w:pPr>
        <w:tabs>
          <w:tab w:val="left" w:pos="-720"/>
        </w:tabs>
        <w:spacing w:after="60"/>
        <w:jc w:val="both"/>
        <w:rPr>
          <w:spacing w:val="-4"/>
          <w:sz w:val="16"/>
          <w:szCs w:val="16"/>
        </w:rPr>
      </w:pPr>
    </w:p>
    <w:p w14:paraId="58162C2E" w14:textId="31870680" w:rsidR="004C2748" w:rsidRPr="00EA7ABC" w:rsidRDefault="004C2748" w:rsidP="004C2748">
      <w:pPr>
        <w:tabs>
          <w:tab w:val="left" w:pos="-720"/>
        </w:tabs>
        <w:spacing w:after="60"/>
        <w:jc w:val="both"/>
        <w:rPr>
          <w:spacing w:val="-4"/>
          <w:sz w:val="22"/>
          <w:szCs w:val="22"/>
        </w:rPr>
      </w:pPr>
      <w:r w:rsidRPr="00EA7ABC">
        <w:rPr>
          <w:spacing w:val="-4"/>
          <w:sz w:val="22"/>
          <w:szCs w:val="22"/>
        </w:rPr>
        <w:t>WITNESSETH THAT:</w:t>
      </w:r>
    </w:p>
    <w:p w14:paraId="65A9D539" w14:textId="77777777" w:rsidR="004C2748" w:rsidRPr="00EA7ABC" w:rsidRDefault="004C2748" w:rsidP="004C2748">
      <w:pPr>
        <w:tabs>
          <w:tab w:val="left" w:pos="-720"/>
          <w:tab w:val="left" w:pos="360"/>
        </w:tabs>
        <w:spacing w:after="60"/>
        <w:jc w:val="both"/>
        <w:rPr>
          <w:spacing w:val="-4"/>
          <w:sz w:val="22"/>
          <w:szCs w:val="22"/>
        </w:rPr>
      </w:pPr>
      <w:r w:rsidRPr="00EA7ABC">
        <w:rPr>
          <w:spacing w:val="-4"/>
          <w:sz w:val="22"/>
          <w:szCs w:val="22"/>
        </w:rPr>
        <w:tab/>
        <w:t xml:space="preserve">WHEREAS, the </w:t>
      </w:r>
      <w:r w:rsidRPr="00EA7ABC">
        <w:rPr>
          <w:i/>
          <w:spacing w:val="-4"/>
          <w:sz w:val="22"/>
          <w:szCs w:val="22"/>
        </w:rPr>
        <w:t>City/County</w:t>
      </w:r>
      <w:r w:rsidRPr="00EA7ABC">
        <w:rPr>
          <w:spacing w:val="-4"/>
          <w:sz w:val="22"/>
          <w:szCs w:val="22"/>
        </w:rPr>
        <w:t xml:space="preserve"> of _______________________ desires to [</w:t>
      </w:r>
      <w:r w:rsidRPr="00EA7ABC">
        <w:rPr>
          <w:i/>
          <w:spacing w:val="-4"/>
          <w:sz w:val="22"/>
          <w:szCs w:val="22"/>
        </w:rPr>
        <w:t>implement/construct/etc</w:t>
      </w:r>
      <w:r w:rsidRPr="00EA7ABC">
        <w:rPr>
          <w:spacing w:val="-4"/>
          <w:sz w:val="22"/>
          <w:szCs w:val="22"/>
        </w:rPr>
        <w:t>.] the following: _________________________________ [</w:t>
      </w:r>
      <w:r w:rsidRPr="00EA7ABC">
        <w:rPr>
          <w:i/>
          <w:spacing w:val="-4"/>
          <w:sz w:val="22"/>
          <w:szCs w:val="22"/>
        </w:rPr>
        <w:t>describe project</w:t>
      </w:r>
      <w:r w:rsidRPr="00EA7ABC">
        <w:rPr>
          <w:spacing w:val="-4"/>
          <w:sz w:val="22"/>
          <w:szCs w:val="22"/>
        </w:rPr>
        <w:t xml:space="preserve">] under the general direction of the Texas Community Development Block Grant (hereinafter called “TxCDBG”) Program </w:t>
      </w:r>
      <w:r w:rsidRPr="00EA7ABC">
        <w:rPr>
          <w:b/>
          <w:spacing w:val="-4"/>
          <w:sz w:val="22"/>
          <w:szCs w:val="22"/>
        </w:rPr>
        <w:t>administered by the Texas Department of Agriculture;</w:t>
      </w:r>
      <w:r w:rsidRPr="00EA7ABC">
        <w:rPr>
          <w:spacing w:val="-4"/>
          <w:sz w:val="22"/>
          <w:szCs w:val="22"/>
        </w:rPr>
        <w:t xml:space="preserve"> and Whereas the City/County desires to engage_____________________________ to render certain [professional /</w:t>
      </w:r>
      <w:r w:rsidRPr="00EA7ABC">
        <w:rPr>
          <w:b/>
          <w:spacing w:val="-4"/>
          <w:sz w:val="22"/>
          <w:szCs w:val="22"/>
        </w:rPr>
        <w:t>administration</w:t>
      </w:r>
      <w:r w:rsidRPr="00EA7ABC">
        <w:rPr>
          <w:spacing w:val="-4"/>
          <w:sz w:val="22"/>
          <w:szCs w:val="22"/>
        </w:rPr>
        <w:t xml:space="preserve">] services in connection with this TxCDBG Project, Contract Number ______________.  </w:t>
      </w:r>
    </w:p>
    <w:p w14:paraId="3F65D6DB" w14:textId="77777777" w:rsidR="004C2748" w:rsidRPr="00EA7ABC" w:rsidRDefault="004C2748" w:rsidP="004C2748">
      <w:pPr>
        <w:tabs>
          <w:tab w:val="left" w:pos="-720"/>
          <w:tab w:val="left" w:pos="360"/>
          <w:tab w:val="left" w:pos="720"/>
        </w:tabs>
        <w:spacing w:after="60"/>
        <w:jc w:val="both"/>
        <w:rPr>
          <w:spacing w:val="-2"/>
          <w:sz w:val="22"/>
          <w:szCs w:val="22"/>
        </w:rPr>
      </w:pPr>
      <w:r w:rsidRPr="00EA7ABC">
        <w:rPr>
          <w:spacing w:val="-2"/>
          <w:sz w:val="22"/>
          <w:szCs w:val="22"/>
        </w:rPr>
        <w:tab/>
        <w:t>NOW THEREFORE, the parties do mutually agree as follows:</w:t>
      </w:r>
    </w:p>
    <w:p w14:paraId="40F05FA8" w14:textId="77777777" w:rsidR="004C2748" w:rsidRPr="00EA7ABC" w:rsidRDefault="004C2748" w:rsidP="004C2748">
      <w:pPr>
        <w:tabs>
          <w:tab w:val="left" w:pos="-720"/>
        </w:tabs>
        <w:spacing w:after="60"/>
        <w:jc w:val="both"/>
        <w:rPr>
          <w:spacing w:val="-2"/>
          <w:sz w:val="22"/>
          <w:szCs w:val="22"/>
        </w:rPr>
      </w:pPr>
      <w:r w:rsidRPr="00EA7ABC">
        <w:rPr>
          <w:spacing w:val="-2"/>
          <w:sz w:val="22"/>
          <w:szCs w:val="22"/>
        </w:rPr>
        <w:t>[Text deleted]</w:t>
      </w:r>
    </w:p>
    <w:p w14:paraId="71BFD62C" w14:textId="77777777" w:rsidR="004C2748" w:rsidRPr="00EA7ABC" w:rsidRDefault="004C2748" w:rsidP="004C2748">
      <w:pPr>
        <w:tabs>
          <w:tab w:val="left" w:pos="-720"/>
          <w:tab w:val="left" w:pos="360"/>
          <w:tab w:val="left" w:pos="720"/>
        </w:tabs>
        <w:spacing w:after="60"/>
        <w:ind w:left="720" w:hanging="720"/>
        <w:jc w:val="both"/>
        <w:rPr>
          <w:spacing w:val="-2"/>
          <w:sz w:val="22"/>
          <w:szCs w:val="22"/>
        </w:rPr>
      </w:pPr>
      <w:r w:rsidRPr="00EA7ABC">
        <w:rPr>
          <w:spacing w:val="-2"/>
          <w:sz w:val="22"/>
          <w:szCs w:val="22"/>
        </w:rPr>
        <w:tab/>
        <w:t>1.</w:t>
      </w:r>
      <w:r w:rsidRPr="00EA7ABC">
        <w:rPr>
          <w:spacing w:val="-2"/>
          <w:sz w:val="22"/>
          <w:szCs w:val="22"/>
        </w:rPr>
        <w:tab/>
      </w:r>
      <w:r w:rsidRPr="00EA7ABC">
        <w:rPr>
          <w:spacing w:val="-2"/>
          <w:sz w:val="22"/>
          <w:szCs w:val="22"/>
          <w:u w:val="single"/>
        </w:rPr>
        <w:t>Scope of Services</w:t>
      </w:r>
    </w:p>
    <w:p w14:paraId="6788403B" w14:textId="77777777" w:rsidR="004C2748" w:rsidRPr="00EA7ABC" w:rsidRDefault="004C2748" w:rsidP="004C2748">
      <w:pPr>
        <w:tabs>
          <w:tab w:val="left" w:pos="-720"/>
          <w:tab w:val="left" w:pos="0"/>
          <w:tab w:val="left" w:pos="360"/>
          <w:tab w:val="left" w:pos="720"/>
        </w:tabs>
        <w:spacing w:after="60"/>
        <w:ind w:left="720" w:hanging="720"/>
        <w:jc w:val="both"/>
        <w:rPr>
          <w:spacing w:val="-2"/>
          <w:sz w:val="22"/>
          <w:szCs w:val="22"/>
        </w:rPr>
      </w:pPr>
      <w:r w:rsidRPr="00EA7ABC">
        <w:rPr>
          <w:spacing w:val="-2"/>
          <w:sz w:val="22"/>
          <w:szCs w:val="22"/>
        </w:rPr>
        <w:tab/>
      </w:r>
      <w:r w:rsidRPr="00EA7ABC">
        <w:rPr>
          <w:spacing w:val="-2"/>
          <w:sz w:val="22"/>
          <w:szCs w:val="22"/>
        </w:rPr>
        <w:tab/>
        <w:t>The Contractor will perform the services set out in Part II, Scope of Services.</w:t>
      </w:r>
    </w:p>
    <w:p w14:paraId="71150726" w14:textId="77777777" w:rsidR="004C2748" w:rsidRPr="00EA7ABC" w:rsidRDefault="004C2748" w:rsidP="004C2748">
      <w:pPr>
        <w:tabs>
          <w:tab w:val="left" w:pos="-720"/>
          <w:tab w:val="left" w:pos="0"/>
          <w:tab w:val="left" w:pos="360"/>
          <w:tab w:val="left" w:pos="720"/>
        </w:tabs>
        <w:spacing w:after="60"/>
        <w:ind w:left="720" w:hanging="720"/>
        <w:jc w:val="both"/>
        <w:rPr>
          <w:spacing w:val="-2"/>
          <w:sz w:val="22"/>
          <w:szCs w:val="22"/>
        </w:rPr>
      </w:pPr>
      <w:r w:rsidRPr="00EA7ABC">
        <w:rPr>
          <w:spacing w:val="-2"/>
          <w:sz w:val="22"/>
          <w:szCs w:val="22"/>
        </w:rPr>
        <w:tab/>
        <w:t>2.</w:t>
      </w:r>
      <w:r w:rsidRPr="00EA7ABC">
        <w:rPr>
          <w:spacing w:val="-2"/>
          <w:sz w:val="22"/>
          <w:szCs w:val="22"/>
        </w:rPr>
        <w:tab/>
      </w:r>
      <w:r w:rsidRPr="00EA7ABC">
        <w:rPr>
          <w:spacing w:val="-2"/>
          <w:sz w:val="22"/>
          <w:szCs w:val="22"/>
          <w:u w:val="single"/>
        </w:rPr>
        <w:t>Time of Performance</w:t>
      </w:r>
      <w:r w:rsidRPr="00EA7ABC">
        <w:rPr>
          <w:spacing w:val="-2"/>
          <w:sz w:val="22"/>
          <w:szCs w:val="22"/>
        </w:rPr>
        <w:t xml:space="preserve"> - The services of the Contractor shall commence on __________________________. In any event, all of the services required and performed hereunder shall be completed no later than ________________________.</w:t>
      </w:r>
    </w:p>
    <w:p w14:paraId="4EC03656" w14:textId="77777777" w:rsidR="004C2748" w:rsidRPr="00EA7ABC" w:rsidRDefault="004C2748" w:rsidP="004C2748">
      <w:pPr>
        <w:tabs>
          <w:tab w:val="left" w:pos="-720"/>
          <w:tab w:val="left" w:pos="0"/>
          <w:tab w:val="left" w:pos="360"/>
          <w:tab w:val="left" w:pos="720"/>
        </w:tabs>
        <w:spacing w:after="60"/>
        <w:ind w:left="720" w:hanging="720"/>
        <w:jc w:val="both"/>
        <w:rPr>
          <w:spacing w:val="-2"/>
          <w:sz w:val="22"/>
          <w:szCs w:val="22"/>
        </w:rPr>
      </w:pPr>
      <w:r w:rsidRPr="00EA7ABC">
        <w:rPr>
          <w:spacing w:val="-2"/>
          <w:sz w:val="22"/>
          <w:szCs w:val="22"/>
        </w:rPr>
        <w:tab/>
        <w:t>3.</w:t>
      </w:r>
      <w:r w:rsidRPr="00EA7ABC">
        <w:rPr>
          <w:spacing w:val="-2"/>
          <w:sz w:val="22"/>
          <w:szCs w:val="22"/>
        </w:rPr>
        <w:tab/>
      </w:r>
      <w:r w:rsidRPr="00EA7ABC">
        <w:rPr>
          <w:spacing w:val="-2"/>
          <w:sz w:val="22"/>
          <w:szCs w:val="22"/>
          <w:u w:val="single"/>
        </w:rPr>
        <w:t>Local Program Liaison</w:t>
      </w:r>
      <w:r w:rsidRPr="00EA7ABC">
        <w:rPr>
          <w:spacing w:val="-2"/>
          <w:sz w:val="22"/>
          <w:szCs w:val="22"/>
        </w:rPr>
        <w:t xml:space="preserve"> - For purposes of this Contract, the [</w:t>
      </w:r>
      <w:r w:rsidRPr="00EA7ABC">
        <w:rPr>
          <w:i/>
          <w:spacing w:val="-2"/>
          <w:sz w:val="22"/>
          <w:szCs w:val="22"/>
        </w:rPr>
        <w:t xml:space="preserve">e.g. </w:t>
      </w:r>
      <w:r w:rsidRPr="00EA7ABC">
        <w:rPr>
          <w:i/>
          <w:spacing w:val="-2"/>
          <w:sz w:val="22"/>
          <w:szCs w:val="22"/>
          <w:u w:val="single"/>
        </w:rPr>
        <w:t>City Manager/County _______]</w:t>
      </w:r>
      <w:r w:rsidRPr="00EA7ABC">
        <w:rPr>
          <w:spacing w:val="-2"/>
          <w:sz w:val="22"/>
          <w:szCs w:val="22"/>
        </w:rPr>
        <w:t xml:space="preserve"> or equivalent authorized person will serve as the Local Program Liaison and primary point of contact for the Contractor.  All required progress reports and </w:t>
      </w:r>
      <w:r w:rsidRPr="00EA7ABC">
        <w:rPr>
          <w:spacing w:val="-4"/>
          <w:sz w:val="22"/>
          <w:szCs w:val="22"/>
        </w:rPr>
        <w:t>communication</w:t>
      </w:r>
      <w:r w:rsidRPr="00EA7ABC">
        <w:rPr>
          <w:spacing w:val="-2"/>
          <w:sz w:val="22"/>
          <w:szCs w:val="22"/>
        </w:rPr>
        <w:t xml:space="preserve"> regarding the project shall be directed to this liaison and other local personnel as appropriate.</w:t>
      </w:r>
    </w:p>
    <w:p w14:paraId="3EF1730F" w14:textId="77777777" w:rsidR="004C2748" w:rsidRPr="00EA7ABC" w:rsidRDefault="004C2748" w:rsidP="004C2748">
      <w:pPr>
        <w:tabs>
          <w:tab w:val="left" w:pos="-720"/>
          <w:tab w:val="left" w:pos="0"/>
          <w:tab w:val="left" w:pos="360"/>
          <w:tab w:val="left" w:pos="720"/>
        </w:tabs>
        <w:spacing w:after="60"/>
        <w:ind w:left="720" w:hanging="720"/>
        <w:jc w:val="both"/>
        <w:rPr>
          <w:b/>
          <w:bCs/>
          <w:sz w:val="22"/>
          <w:szCs w:val="22"/>
        </w:rPr>
      </w:pPr>
      <w:r w:rsidRPr="00EA7ABC">
        <w:rPr>
          <w:spacing w:val="-2"/>
          <w:sz w:val="22"/>
          <w:szCs w:val="22"/>
        </w:rPr>
        <w:t xml:space="preserve">      4.</w:t>
      </w:r>
      <w:r w:rsidRPr="00EA7ABC">
        <w:rPr>
          <w:spacing w:val="-2"/>
          <w:sz w:val="22"/>
          <w:szCs w:val="22"/>
        </w:rPr>
        <w:tab/>
      </w:r>
      <w:r w:rsidRPr="00EA7ABC">
        <w:rPr>
          <w:spacing w:val="-2"/>
          <w:sz w:val="22"/>
          <w:szCs w:val="22"/>
          <w:u w:val="single"/>
        </w:rPr>
        <w:t xml:space="preserve">Access to </w:t>
      </w:r>
      <w:r w:rsidRPr="00EA7ABC">
        <w:rPr>
          <w:b/>
          <w:spacing w:val="-2"/>
          <w:sz w:val="22"/>
          <w:szCs w:val="22"/>
          <w:u w:val="single"/>
        </w:rPr>
        <w:t xml:space="preserve">Records </w:t>
      </w:r>
      <w:r w:rsidRPr="00EA7ABC">
        <w:rPr>
          <w:spacing w:val="-2"/>
          <w:sz w:val="22"/>
          <w:szCs w:val="22"/>
        </w:rPr>
        <w:t>-</w:t>
      </w:r>
      <w:r w:rsidRPr="00EA7ABC">
        <w:rPr>
          <w:rFonts w:eastAsia="Calibri"/>
          <w:sz w:val="22"/>
          <w:szCs w:val="22"/>
        </w:rPr>
        <w:t xml:space="preserve"> </w:t>
      </w:r>
      <w:r w:rsidRPr="00EA7ABC">
        <w:rPr>
          <w:b/>
          <w:bCs/>
          <w:sz w:val="22"/>
          <w:szCs w:val="22"/>
        </w:rPr>
        <w:t>The U.S. Department of Housing and Urban Development (HUD), Inspectors General, the Comptroller General of the United States, the Texas Department of Agriculture (TDA), and the City/County, or any of their authorized representatives, shall have access to any documents, papers, or other records of the Contractor which are pertinent to the TxCDBG award, in order to make audits, examinations, excerpts, and transcripts, and to closeout the City/County’s TxCDBG contract with TDA. [Text deleted]</w:t>
      </w:r>
    </w:p>
    <w:p w14:paraId="4FD7DCEA" w14:textId="77777777" w:rsidR="004C2748" w:rsidRPr="00EA7ABC" w:rsidRDefault="004C2748" w:rsidP="004C2748">
      <w:pPr>
        <w:tabs>
          <w:tab w:val="left" w:pos="-720"/>
          <w:tab w:val="left" w:pos="0"/>
          <w:tab w:val="left" w:pos="360"/>
        </w:tabs>
        <w:spacing w:after="60"/>
        <w:ind w:left="720" w:right="-360" w:hanging="360"/>
        <w:jc w:val="both"/>
        <w:rPr>
          <w:spacing w:val="-2"/>
          <w:sz w:val="22"/>
          <w:szCs w:val="22"/>
        </w:rPr>
      </w:pPr>
      <w:r w:rsidRPr="00EA7ABC">
        <w:rPr>
          <w:spacing w:val="-2"/>
          <w:sz w:val="22"/>
          <w:szCs w:val="22"/>
        </w:rPr>
        <w:t xml:space="preserve">5.  </w:t>
      </w:r>
      <w:r w:rsidRPr="00EA7ABC">
        <w:rPr>
          <w:b/>
          <w:spacing w:val="-2"/>
          <w:sz w:val="22"/>
          <w:szCs w:val="22"/>
          <w:u w:val="single"/>
        </w:rPr>
        <w:t>Retention of Records</w:t>
      </w:r>
      <w:r w:rsidRPr="00EA7ABC">
        <w:rPr>
          <w:b/>
          <w:spacing w:val="-2"/>
          <w:sz w:val="22"/>
          <w:szCs w:val="22"/>
        </w:rPr>
        <w:t xml:space="preserve"> - The Contractor shall retain all required records for three years after the City/County makes its final payment and all pending matters are closed.</w:t>
      </w:r>
    </w:p>
    <w:p w14:paraId="2742EE60" w14:textId="77777777" w:rsidR="004C2748" w:rsidRPr="00EA7ABC" w:rsidRDefault="004C2748" w:rsidP="004C2748">
      <w:pPr>
        <w:tabs>
          <w:tab w:val="left" w:pos="-720"/>
          <w:tab w:val="left" w:pos="0"/>
          <w:tab w:val="left" w:pos="360"/>
          <w:tab w:val="left" w:pos="720"/>
        </w:tabs>
        <w:spacing w:after="60"/>
        <w:ind w:left="720" w:hanging="720"/>
        <w:jc w:val="both"/>
        <w:rPr>
          <w:spacing w:val="-2"/>
          <w:sz w:val="22"/>
          <w:szCs w:val="22"/>
        </w:rPr>
      </w:pPr>
      <w:r w:rsidRPr="00EA7ABC">
        <w:rPr>
          <w:spacing w:val="-2"/>
          <w:sz w:val="22"/>
          <w:szCs w:val="22"/>
        </w:rPr>
        <w:tab/>
        <w:t>6.</w:t>
      </w:r>
      <w:r w:rsidRPr="00EA7ABC">
        <w:rPr>
          <w:spacing w:val="-2"/>
          <w:sz w:val="22"/>
          <w:szCs w:val="22"/>
        </w:rPr>
        <w:tab/>
      </w:r>
      <w:r w:rsidRPr="00EA7ABC">
        <w:rPr>
          <w:spacing w:val="-2"/>
          <w:sz w:val="22"/>
          <w:szCs w:val="22"/>
          <w:u w:val="single"/>
        </w:rPr>
        <w:t>Compensation and Method of Payment</w:t>
      </w:r>
      <w:r w:rsidRPr="00EA7ABC">
        <w:rPr>
          <w:spacing w:val="-2"/>
          <w:sz w:val="22"/>
          <w:szCs w:val="22"/>
        </w:rPr>
        <w:t xml:space="preserve"> - The maximum amount of compensation and reimbursement to be paid hereunder shall not exceed $_________________. Payment to the Contractor shall be based on satisfactory completion of identified milestones in Part III - Payment Schedule of this Agreement. </w:t>
      </w:r>
    </w:p>
    <w:p w14:paraId="4DBFABE5" w14:textId="77777777" w:rsidR="004C2748" w:rsidRPr="00EA7ABC" w:rsidRDefault="004C2748" w:rsidP="004C2748">
      <w:pPr>
        <w:tabs>
          <w:tab w:val="left" w:pos="-720"/>
          <w:tab w:val="left" w:pos="360"/>
          <w:tab w:val="left" w:pos="720"/>
          <w:tab w:val="left" w:pos="1080"/>
        </w:tabs>
        <w:spacing w:after="60"/>
        <w:ind w:left="720" w:hanging="720"/>
        <w:jc w:val="both"/>
        <w:rPr>
          <w:spacing w:val="-2"/>
          <w:sz w:val="22"/>
          <w:szCs w:val="22"/>
        </w:rPr>
      </w:pPr>
      <w:r w:rsidRPr="00EA7ABC">
        <w:rPr>
          <w:spacing w:val="-2"/>
          <w:sz w:val="22"/>
          <w:szCs w:val="22"/>
        </w:rPr>
        <w:tab/>
        <w:t>7.</w:t>
      </w:r>
      <w:r w:rsidRPr="00EA7ABC">
        <w:rPr>
          <w:spacing w:val="-2"/>
          <w:sz w:val="22"/>
          <w:szCs w:val="22"/>
        </w:rPr>
        <w:tab/>
      </w:r>
      <w:r w:rsidRPr="00EA7ABC">
        <w:rPr>
          <w:spacing w:val="-2"/>
          <w:sz w:val="22"/>
          <w:szCs w:val="22"/>
          <w:u w:val="single"/>
        </w:rPr>
        <w:t>Indemnification</w:t>
      </w:r>
      <w:r w:rsidRPr="00EA7ABC">
        <w:rPr>
          <w:spacing w:val="-2"/>
          <w:sz w:val="22"/>
          <w:szCs w:val="22"/>
        </w:rPr>
        <w:t xml:space="preserve"> – The Contractor shall comply with the requirements of all applicable laws, rules and regulations, and shall exonerate, indemnify, and hold harmless the City/County and its agency members from and against any and all claims, costs, suits, and damages, including attorneys’ fees, </w:t>
      </w:r>
      <w:r w:rsidRPr="00EA7ABC">
        <w:rPr>
          <w:spacing w:val="-2"/>
          <w:sz w:val="22"/>
          <w:szCs w:val="22"/>
        </w:rPr>
        <w:lastRenderedPageBreak/>
        <w:t xml:space="preserve">arising out of the Contractor’s performance or nonperformance of the activities, services or subject matter called for in this agreement or in connection with the management and administration of the TxCDBG contract, and shall assume full responsibility for payments of Federal, State and local taxes on contributions imposed or required under the Social Security, worker's compensation and income tax laws. </w:t>
      </w:r>
    </w:p>
    <w:p w14:paraId="4D3253EC" w14:textId="77777777" w:rsidR="004C2748" w:rsidRPr="00EA7ABC" w:rsidRDefault="004C2748" w:rsidP="004C2748">
      <w:pPr>
        <w:tabs>
          <w:tab w:val="left" w:pos="-720"/>
          <w:tab w:val="left" w:pos="360"/>
          <w:tab w:val="left" w:pos="720"/>
          <w:tab w:val="left" w:pos="1080"/>
        </w:tabs>
        <w:spacing w:after="60"/>
        <w:ind w:left="720" w:hanging="720"/>
        <w:jc w:val="both"/>
        <w:rPr>
          <w:spacing w:val="-2"/>
          <w:sz w:val="22"/>
          <w:szCs w:val="22"/>
        </w:rPr>
      </w:pPr>
      <w:r w:rsidRPr="00EA7ABC">
        <w:rPr>
          <w:spacing w:val="-2"/>
          <w:sz w:val="22"/>
          <w:szCs w:val="22"/>
        </w:rPr>
        <w:tab/>
        <w:t>8.</w:t>
      </w:r>
      <w:r w:rsidRPr="00EA7ABC">
        <w:rPr>
          <w:spacing w:val="-2"/>
          <w:sz w:val="22"/>
          <w:szCs w:val="22"/>
        </w:rPr>
        <w:tab/>
      </w:r>
      <w:r w:rsidRPr="00EA7ABC">
        <w:rPr>
          <w:spacing w:val="-2"/>
          <w:sz w:val="22"/>
          <w:szCs w:val="22"/>
          <w:u w:val="single"/>
        </w:rPr>
        <w:t>Miscellaneous Provisions</w:t>
      </w:r>
    </w:p>
    <w:p w14:paraId="1ECA5582" w14:textId="77777777" w:rsidR="004C2748" w:rsidRPr="00EA7ABC" w:rsidRDefault="004C2748" w:rsidP="004C2748">
      <w:pPr>
        <w:tabs>
          <w:tab w:val="left" w:pos="-720"/>
          <w:tab w:val="left" w:pos="0"/>
          <w:tab w:val="left" w:pos="720"/>
          <w:tab w:val="left" w:pos="1080"/>
        </w:tabs>
        <w:spacing w:after="60"/>
        <w:ind w:left="1080" w:hanging="1080"/>
        <w:jc w:val="both"/>
        <w:rPr>
          <w:spacing w:val="-2"/>
          <w:sz w:val="22"/>
          <w:szCs w:val="22"/>
        </w:rPr>
      </w:pPr>
      <w:r w:rsidRPr="00EA7ABC">
        <w:rPr>
          <w:spacing w:val="-2"/>
          <w:sz w:val="22"/>
          <w:szCs w:val="22"/>
        </w:rPr>
        <w:tab/>
        <w:t>a.</w:t>
      </w:r>
      <w:r w:rsidRPr="00EA7ABC">
        <w:rPr>
          <w:spacing w:val="-2"/>
          <w:sz w:val="22"/>
          <w:szCs w:val="22"/>
        </w:rPr>
        <w:tab/>
        <w:t>This Agreement shall be construed under and in accord with the laws of the State of Texas, and all obligations of the parties created hereunder are performable in _______________________ County, Texas.</w:t>
      </w:r>
    </w:p>
    <w:p w14:paraId="533F2EB9" w14:textId="77777777" w:rsidR="004C2748" w:rsidRPr="00EA7ABC" w:rsidRDefault="004C2748" w:rsidP="004C2748">
      <w:pPr>
        <w:tabs>
          <w:tab w:val="left" w:pos="-720"/>
          <w:tab w:val="left" w:pos="0"/>
          <w:tab w:val="left" w:pos="720"/>
          <w:tab w:val="left" w:pos="1080"/>
        </w:tabs>
        <w:spacing w:after="60"/>
        <w:ind w:left="1080" w:hanging="1080"/>
        <w:jc w:val="both"/>
        <w:rPr>
          <w:spacing w:val="-2"/>
          <w:sz w:val="22"/>
          <w:szCs w:val="22"/>
        </w:rPr>
      </w:pPr>
      <w:r w:rsidRPr="00EA7ABC">
        <w:rPr>
          <w:spacing w:val="-2"/>
          <w:sz w:val="22"/>
          <w:szCs w:val="22"/>
        </w:rPr>
        <w:tab/>
        <w:t>b.</w:t>
      </w:r>
      <w:r w:rsidRPr="00EA7ABC">
        <w:rPr>
          <w:spacing w:val="-2"/>
          <w:sz w:val="22"/>
          <w:szCs w:val="22"/>
        </w:rPr>
        <w:tab/>
        <w:t xml:space="preserve">This Agreement shall be binding upon and inure to the benefit of the parties hereto and their respective heirs, executors, administrators, legal representatives, successors and assigns where permitted by this Agreement. </w:t>
      </w:r>
    </w:p>
    <w:p w14:paraId="39F04886" w14:textId="77777777" w:rsidR="004C2748" w:rsidRPr="00EA7ABC" w:rsidRDefault="004C2748" w:rsidP="004C2748">
      <w:pPr>
        <w:tabs>
          <w:tab w:val="left" w:pos="-720"/>
          <w:tab w:val="left" w:pos="720"/>
          <w:tab w:val="left" w:pos="1080"/>
        </w:tabs>
        <w:spacing w:after="60"/>
        <w:ind w:left="1080" w:hanging="1080"/>
        <w:jc w:val="both"/>
        <w:rPr>
          <w:spacing w:val="-2"/>
          <w:sz w:val="22"/>
          <w:szCs w:val="22"/>
        </w:rPr>
      </w:pPr>
      <w:r w:rsidRPr="00EA7ABC">
        <w:rPr>
          <w:spacing w:val="-2"/>
          <w:sz w:val="22"/>
          <w:szCs w:val="22"/>
        </w:rPr>
        <w:tab/>
        <w:t>c.</w:t>
      </w:r>
      <w:r w:rsidRPr="00EA7ABC">
        <w:rPr>
          <w:spacing w:val="-2"/>
          <w:sz w:val="22"/>
          <w:szCs w:val="22"/>
        </w:rPr>
        <w:tab/>
        <w:t xml:space="preserve">In any case one or more of the provisions contained in this Agreement shall for any reason be held to be invalid, illegal or unenforceable in any respect, such invalidity, illegality, or unenforceability shall not affect any other provision thereof and this Agreement shall be construed as if such invalid, illegal, or unenforceable provision had never been contained herein. </w:t>
      </w:r>
    </w:p>
    <w:p w14:paraId="521B03F0" w14:textId="77777777" w:rsidR="004C2748" w:rsidRPr="00EA7ABC" w:rsidRDefault="004C2748" w:rsidP="004C2748">
      <w:pPr>
        <w:tabs>
          <w:tab w:val="left" w:pos="-720"/>
          <w:tab w:val="left" w:pos="0"/>
          <w:tab w:val="left" w:pos="720"/>
          <w:tab w:val="left" w:pos="1080"/>
        </w:tabs>
        <w:spacing w:after="60"/>
        <w:ind w:left="1080" w:hanging="1080"/>
        <w:jc w:val="both"/>
        <w:rPr>
          <w:spacing w:val="-2"/>
          <w:sz w:val="22"/>
          <w:szCs w:val="22"/>
        </w:rPr>
      </w:pPr>
      <w:r w:rsidRPr="00EA7ABC">
        <w:rPr>
          <w:spacing w:val="-2"/>
          <w:sz w:val="22"/>
          <w:szCs w:val="22"/>
        </w:rPr>
        <w:tab/>
        <w:t>d.</w:t>
      </w:r>
      <w:r w:rsidRPr="00EA7ABC">
        <w:rPr>
          <w:spacing w:val="-2"/>
          <w:sz w:val="22"/>
          <w:szCs w:val="22"/>
        </w:rPr>
        <w:tab/>
        <w:t xml:space="preserve">If any action at law or in equity is necessary to enforce or interpret the terms of this Agreement, the prevailing party shall be entitled to reasonable attorney's fees, costs, and necessary disbursements in addition to any other relief to which such party may be entitled. </w:t>
      </w:r>
    </w:p>
    <w:p w14:paraId="7172DE0F" w14:textId="77777777" w:rsidR="004C2748" w:rsidRPr="00EA7ABC" w:rsidRDefault="004C2748" w:rsidP="004C2748">
      <w:pPr>
        <w:tabs>
          <w:tab w:val="left" w:pos="-720"/>
          <w:tab w:val="left" w:pos="0"/>
          <w:tab w:val="left" w:pos="720"/>
          <w:tab w:val="left" w:pos="1080"/>
        </w:tabs>
        <w:spacing w:after="60"/>
        <w:ind w:left="1080" w:hanging="1080"/>
        <w:jc w:val="both"/>
        <w:rPr>
          <w:spacing w:val="-2"/>
          <w:sz w:val="22"/>
          <w:szCs w:val="22"/>
        </w:rPr>
      </w:pPr>
      <w:r w:rsidRPr="00EA7ABC">
        <w:rPr>
          <w:spacing w:val="-2"/>
          <w:sz w:val="22"/>
          <w:szCs w:val="22"/>
        </w:rPr>
        <w:tab/>
        <w:t>e.</w:t>
      </w:r>
      <w:r w:rsidRPr="00EA7ABC">
        <w:rPr>
          <w:spacing w:val="-2"/>
          <w:sz w:val="22"/>
          <w:szCs w:val="22"/>
        </w:rPr>
        <w:tab/>
        <w:t xml:space="preserve">This Agreement may be amended by mutual agreement of the parties hereto and a writing to be attached to and incorporated into this Agreement. </w:t>
      </w:r>
    </w:p>
    <w:p w14:paraId="5EBDD76A" w14:textId="77777777" w:rsidR="004C2748" w:rsidRPr="00EA7ABC" w:rsidRDefault="004C2748" w:rsidP="004C2748">
      <w:pPr>
        <w:autoSpaceDE w:val="0"/>
        <w:autoSpaceDN w:val="0"/>
        <w:adjustRightInd w:val="0"/>
        <w:ind w:left="360"/>
        <w:jc w:val="both"/>
        <w:rPr>
          <w:sz w:val="22"/>
          <w:szCs w:val="22"/>
        </w:rPr>
      </w:pPr>
      <w:r w:rsidRPr="00EA7ABC">
        <w:rPr>
          <w:spacing w:val="-2"/>
          <w:sz w:val="22"/>
          <w:szCs w:val="22"/>
        </w:rPr>
        <w:t xml:space="preserve">9. </w:t>
      </w:r>
      <w:r w:rsidRPr="00EA7ABC">
        <w:rPr>
          <w:sz w:val="22"/>
          <w:szCs w:val="22"/>
        </w:rPr>
        <w:t xml:space="preserve"> </w:t>
      </w:r>
      <w:r w:rsidRPr="00EA7ABC">
        <w:rPr>
          <w:sz w:val="22"/>
          <w:szCs w:val="22"/>
        </w:rPr>
        <w:tab/>
      </w:r>
      <w:r w:rsidRPr="00EA7ABC">
        <w:rPr>
          <w:sz w:val="22"/>
          <w:szCs w:val="22"/>
          <w:u w:val="single"/>
        </w:rPr>
        <w:t>Extent of Agreement</w:t>
      </w:r>
    </w:p>
    <w:p w14:paraId="33FDE1FD" w14:textId="77777777" w:rsidR="004C2748" w:rsidRPr="00EA7ABC" w:rsidRDefault="004C2748" w:rsidP="004C2748">
      <w:pPr>
        <w:autoSpaceDE w:val="0"/>
        <w:autoSpaceDN w:val="0"/>
        <w:adjustRightInd w:val="0"/>
        <w:ind w:left="720"/>
        <w:jc w:val="both"/>
        <w:rPr>
          <w:sz w:val="22"/>
          <w:szCs w:val="22"/>
        </w:rPr>
      </w:pPr>
      <w:r w:rsidRPr="00EA7ABC">
        <w:rPr>
          <w:sz w:val="22"/>
          <w:szCs w:val="22"/>
        </w:rPr>
        <w:t>This Agreement, which includes Parts I-IV, [</w:t>
      </w:r>
      <w:r w:rsidRPr="00EA7ABC">
        <w:rPr>
          <w:i/>
          <w:sz w:val="22"/>
          <w:szCs w:val="22"/>
        </w:rPr>
        <w:t>and if applicable,</w:t>
      </w:r>
      <w:r w:rsidRPr="00EA7ABC">
        <w:rPr>
          <w:sz w:val="22"/>
          <w:szCs w:val="22"/>
        </w:rPr>
        <w:t xml:space="preserve"> including the following exhibits/attachments: represents the entire and integrated agreement between the City/County and the Contractor and supersedes all prior negotiations, representations or agreements, either written or oral. This Agreement may be amended only by written instrument signed by authorized representatives of both City/County and Contractor. </w:t>
      </w:r>
    </w:p>
    <w:p w14:paraId="2DD370A4" w14:textId="77777777" w:rsidR="004C2748" w:rsidRPr="00EA7ABC" w:rsidRDefault="004C2748" w:rsidP="004C2748">
      <w:pPr>
        <w:tabs>
          <w:tab w:val="left" w:pos="-720"/>
        </w:tabs>
        <w:spacing w:after="60"/>
        <w:jc w:val="both"/>
        <w:rPr>
          <w:sz w:val="22"/>
          <w:szCs w:val="22"/>
        </w:rPr>
      </w:pPr>
    </w:p>
    <w:p w14:paraId="2395133B" w14:textId="77777777" w:rsidR="004C2748" w:rsidRPr="00EA7ABC" w:rsidRDefault="004C2748" w:rsidP="004C2748">
      <w:pPr>
        <w:tabs>
          <w:tab w:val="left" w:pos="-720"/>
        </w:tabs>
        <w:spacing w:after="60"/>
        <w:jc w:val="both"/>
        <w:rPr>
          <w:spacing w:val="-2"/>
          <w:sz w:val="22"/>
          <w:szCs w:val="22"/>
        </w:rPr>
      </w:pPr>
      <w:r w:rsidRPr="00EA7ABC">
        <w:rPr>
          <w:sz w:val="22"/>
          <w:szCs w:val="22"/>
        </w:rPr>
        <w:t xml:space="preserve"> </w:t>
      </w:r>
      <w:r w:rsidRPr="00EA7ABC">
        <w:rPr>
          <w:spacing w:val="-2"/>
          <w:sz w:val="22"/>
          <w:szCs w:val="22"/>
        </w:rPr>
        <w:t>IN WITNESSETH WHEREOF,</w:t>
      </w:r>
      <w:r w:rsidRPr="00EA7ABC">
        <w:rPr>
          <w:sz w:val="23"/>
          <w:szCs w:val="23"/>
        </w:rPr>
        <w:t xml:space="preserve"> the parties have executed this Agreement by causing the same to be signed on the day and year first above written.</w:t>
      </w:r>
    </w:p>
    <w:p w14:paraId="290F7522" w14:textId="77777777" w:rsidR="004C2748" w:rsidRPr="00EA7ABC" w:rsidRDefault="004C2748" w:rsidP="004C2748">
      <w:pPr>
        <w:tabs>
          <w:tab w:val="left" w:pos="-720"/>
        </w:tabs>
        <w:spacing w:after="60"/>
        <w:jc w:val="both"/>
        <w:rPr>
          <w:spacing w:val="-2"/>
          <w:sz w:val="22"/>
          <w:szCs w:val="22"/>
        </w:rPr>
      </w:pPr>
      <w:r w:rsidRPr="00EA7ABC">
        <w:rPr>
          <w:spacing w:val="-2"/>
          <w:sz w:val="22"/>
          <w:szCs w:val="22"/>
        </w:rPr>
        <w:t xml:space="preserve">BY: </w:t>
      </w:r>
      <w:r w:rsidRPr="00EA7ABC">
        <w:rPr>
          <w:spacing w:val="-2"/>
          <w:sz w:val="22"/>
          <w:szCs w:val="22"/>
        </w:rPr>
        <w:tab/>
        <w:t xml:space="preserve">______________________________ </w:t>
      </w:r>
      <w:r w:rsidRPr="00EA7ABC">
        <w:rPr>
          <w:spacing w:val="-2"/>
          <w:sz w:val="22"/>
          <w:szCs w:val="22"/>
        </w:rPr>
        <w:tab/>
      </w:r>
    </w:p>
    <w:p w14:paraId="510D63C1" w14:textId="77777777" w:rsidR="004C2748" w:rsidRPr="00EA7ABC" w:rsidRDefault="004C2748" w:rsidP="004C2748">
      <w:pPr>
        <w:tabs>
          <w:tab w:val="left" w:pos="-720"/>
        </w:tabs>
        <w:spacing w:after="60"/>
        <w:jc w:val="both"/>
        <w:rPr>
          <w:spacing w:val="-2"/>
          <w:sz w:val="22"/>
          <w:szCs w:val="22"/>
        </w:rPr>
      </w:pPr>
      <w:r w:rsidRPr="00EA7ABC">
        <w:rPr>
          <w:spacing w:val="-2"/>
          <w:sz w:val="22"/>
          <w:szCs w:val="22"/>
        </w:rPr>
        <w:tab/>
      </w:r>
      <w:r w:rsidRPr="00EA7ABC">
        <w:rPr>
          <w:spacing w:val="-2"/>
          <w:sz w:val="22"/>
          <w:szCs w:val="22"/>
        </w:rPr>
        <w:tab/>
        <w:t>(Local City/County Official)</w:t>
      </w:r>
      <w:r w:rsidRPr="00EA7ABC">
        <w:rPr>
          <w:spacing w:val="-2"/>
          <w:sz w:val="22"/>
          <w:szCs w:val="22"/>
        </w:rPr>
        <w:tab/>
      </w:r>
      <w:r w:rsidRPr="00EA7ABC">
        <w:rPr>
          <w:spacing w:val="-2"/>
          <w:sz w:val="22"/>
          <w:szCs w:val="22"/>
        </w:rPr>
        <w:tab/>
      </w:r>
      <w:r w:rsidRPr="00EA7ABC">
        <w:rPr>
          <w:spacing w:val="-2"/>
          <w:sz w:val="22"/>
          <w:szCs w:val="22"/>
        </w:rPr>
        <w:tab/>
      </w:r>
    </w:p>
    <w:p w14:paraId="09B8CB1E" w14:textId="77777777" w:rsidR="004C2748" w:rsidRPr="00EA7ABC" w:rsidRDefault="004C2748" w:rsidP="004C2748">
      <w:pPr>
        <w:tabs>
          <w:tab w:val="left" w:pos="-720"/>
        </w:tabs>
        <w:spacing w:after="60"/>
        <w:jc w:val="both"/>
        <w:rPr>
          <w:spacing w:val="-2"/>
          <w:sz w:val="22"/>
          <w:szCs w:val="22"/>
        </w:rPr>
      </w:pPr>
      <w:r w:rsidRPr="00EA7ABC">
        <w:rPr>
          <w:spacing w:val="-2"/>
          <w:sz w:val="22"/>
          <w:szCs w:val="22"/>
        </w:rPr>
        <w:tab/>
        <w:t xml:space="preserve">______________________________ </w:t>
      </w:r>
      <w:r w:rsidRPr="00EA7ABC">
        <w:rPr>
          <w:spacing w:val="-2"/>
          <w:sz w:val="22"/>
          <w:szCs w:val="22"/>
        </w:rPr>
        <w:tab/>
      </w:r>
      <w:r w:rsidRPr="00EA7ABC">
        <w:rPr>
          <w:spacing w:val="-2"/>
          <w:sz w:val="22"/>
          <w:szCs w:val="22"/>
        </w:rPr>
        <w:tab/>
      </w:r>
      <w:r w:rsidRPr="00EA7ABC">
        <w:rPr>
          <w:spacing w:val="-2"/>
          <w:sz w:val="22"/>
          <w:szCs w:val="22"/>
        </w:rPr>
        <w:tab/>
        <w:t xml:space="preserve"> </w:t>
      </w:r>
    </w:p>
    <w:p w14:paraId="1154F5E0" w14:textId="77777777" w:rsidR="004C2748" w:rsidRPr="00EA7ABC" w:rsidRDefault="004C2748" w:rsidP="004C2748">
      <w:pPr>
        <w:tabs>
          <w:tab w:val="left" w:pos="-720"/>
        </w:tabs>
        <w:spacing w:after="60"/>
        <w:jc w:val="both"/>
        <w:rPr>
          <w:spacing w:val="-2"/>
          <w:sz w:val="22"/>
          <w:szCs w:val="22"/>
        </w:rPr>
      </w:pPr>
      <w:r w:rsidRPr="00EA7ABC">
        <w:rPr>
          <w:spacing w:val="-2"/>
          <w:sz w:val="22"/>
          <w:szCs w:val="22"/>
        </w:rPr>
        <w:tab/>
      </w:r>
      <w:r w:rsidRPr="00EA7ABC">
        <w:rPr>
          <w:spacing w:val="-2"/>
          <w:sz w:val="22"/>
          <w:szCs w:val="22"/>
        </w:rPr>
        <w:tab/>
        <w:t>(Printed Name)</w:t>
      </w:r>
      <w:r w:rsidRPr="00EA7ABC">
        <w:rPr>
          <w:spacing w:val="-2"/>
          <w:sz w:val="22"/>
          <w:szCs w:val="22"/>
        </w:rPr>
        <w:tab/>
      </w:r>
      <w:r w:rsidRPr="00EA7ABC">
        <w:rPr>
          <w:spacing w:val="-2"/>
          <w:sz w:val="22"/>
          <w:szCs w:val="22"/>
        </w:rPr>
        <w:tab/>
      </w:r>
      <w:r w:rsidRPr="00EA7ABC">
        <w:rPr>
          <w:spacing w:val="-2"/>
          <w:sz w:val="22"/>
          <w:szCs w:val="22"/>
        </w:rPr>
        <w:tab/>
      </w:r>
      <w:r w:rsidRPr="00EA7ABC">
        <w:rPr>
          <w:spacing w:val="-2"/>
          <w:sz w:val="22"/>
          <w:szCs w:val="22"/>
        </w:rPr>
        <w:tab/>
      </w:r>
      <w:r w:rsidRPr="00EA7ABC">
        <w:rPr>
          <w:spacing w:val="-2"/>
          <w:sz w:val="22"/>
          <w:szCs w:val="22"/>
        </w:rPr>
        <w:tab/>
      </w:r>
    </w:p>
    <w:p w14:paraId="036939CB" w14:textId="77777777" w:rsidR="004C2748" w:rsidRPr="00EA7ABC" w:rsidRDefault="004C2748" w:rsidP="004C2748">
      <w:pPr>
        <w:tabs>
          <w:tab w:val="left" w:pos="-720"/>
        </w:tabs>
        <w:spacing w:after="60"/>
        <w:jc w:val="both"/>
        <w:rPr>
          <w:spacing w:val="-2"/>
          <w:sz w:val="22"/>
          <w:szCs w:val="22"/>
        </w:rPr>
      </w:pPr>
      <w:r w:rsidRPr="00EA7ABC">
        <w:rPr>
          <w:spacing w:val="-2"/>
          <w:sz w:val="22"/>
          <w:szCs w:val="22"/>
        </w:rPr>
        <w:tab/>
        <w:t>______________________________</w:t>
      </w:r>
    </w:p>
    <w:p w14:paraId="76DAC2B0" w14:textId="77777777" w:rsidR="004C2748" w:rsidRPr="00EA7ABC" w:rsidRDefault="004C2748" w:rsidP="004C2748">
      <w:pPr>
        <w:tabs>
          <w:tab w:val="left" w:pos="-720"/>
        </w:tabs>
        <w:spacing w:after="60"/>
        <w:jc w:val="both"/>
        <w:rPr>
          <w:spacing w:val="-2"/>
          <w:sz w:val="22"/>
          <w:szCs w:val="22"/>
        </w:rPr>
      </w:pPr>
      <w:r w:rsidRPr="00EA7ABC">
        <w:rPr>
          <w:spacing w:val="-2"/>
          <w:sz w:val="22"/>
          <w:szCs w:val="22"/>
        </w:rPr>
        <w:tab/>
      </w:r>
      <w:r w:rsidRPr="00EA7ABC">
        <w:rPr>
          <w:spacing w:val="-2"/>
          <w:sz w:val="22"/>
          <w:szCs w:val="22"/>
        </w:rPr>
        <w:tab/>
        <w:t>(Title)</w:t>
      </w:r>
    </w:p>
    <w:p w14:paraId="416BBEA4" w14:textId="77777777" w:rsidR="004C2748" w:rsidRPr="00EA7ABC" w:rsidRDefault="004C2748" w:rsidP="004C2748">
      <w:pPr>
        <w:tabs>
          <w:tab w:val="left" w:pos="-720"/>
        </w:tabs>
        <w:spacing w:after="60"/>
        <w:jc w:val="both"/>
        <w:rPr>
          <w:spacing w:val="-2"/>
          <w:sz w:val="22"/>
          <w:szCs w:val="22"/>
        </w:rPr>
      </w:pPr>
    </w:p>
    <w:p w14:paraId="5D7D7836" w14:textId="77777777" w:rsidR="004C2748" w:rsidRPr="00EA7ABC" w:rsidRDefault="004C2748" w:rsidP="004C2748">
      <w:pPr>
        <w:tabs>
          <w:tab w:val="left" w:pos="-720"/>
        </w:tabs>
        <w:spacing w:after="60"/>
        <w:jc w:val="both"/>
        <w:rPr>
          <w:spacing w:val="-2"/>
          <w:sz w:val="22"/>
          <w:szCs w:val="22"/>
        </w:rPr>
      </w:pPr>
      <w:r w:rsidRPr="00EA7ABC">
        <w:rPr>
          <w:spacing w:val="-2"/>
          <w:sz w:val="22"/>
          <w:szCs w:val="22"/>
        </w:rPr>
        <w:t xml:space="preserve">BY: </w:t>
      </w:r>
      <w:r w:rsidRPr="00EA7ABC">
        <w:rPr>
          <w:spacing w:val="-2"/>
          <w:sz w:val="22"/>
          <w:szCs w:val="22"/>
        </w:rPr>
        <w:tab/>
        <w:t>______________________________</w:t>
      </w:r>
    </w:p>
    <w:p w14:paraId="31799944" w14:textId="77777777" w:rsidR="004C2748" w:rsidRPr="00EA7ABC" w:rsidRDefault="004C2748" w:rsidP="004C2748">
      <w:pPr>
        <w:tabs>
          <w:tab w:val="left" w:pos="-720"/>
        </w:tabs>
        <w:spacing w:after="60"/>
        <w:jc w:val="both"/>
        <w:rPr>
          <w:spacing w:val="-2"/>
          <w:sz w:val="22"/>
          <w:szCs w:val="22"/>
        </w:rPr>
      </w:pPr>
      <w:r w:rsidRPr="00EA7ABC">
        <w:rPr>
          <w:spacing w:val="-2"/>
          <w:sz w:val="22"/>
          <w:szCs w:val="22"/>
        </w:rPr>
        <w:tab/>
        <w:t>(Contractor’s Authorized Representative)</w:t>
      </w:r>
    </w:p>
    <w:p w14:paraId="20F9A3E4" w14:textId="77777777" w:rsidR="004C2748" w:rsidRPr="00EA7ABC" w:rsidRDefault="004C2748" w:rsidP="004C2748">
      <w:pPr>
        <w:tabs>
          <w:tab w:val="left" w:pos="-720"/>
        </w:tabs>
        <w:spacing w:after="60"/>
        <w:jc w:val="both"/>
        <w:rPr>
          <w:spacing w:val="-2"/>
          <w:sz w:val="22"/>
          <w:szCs w:val="22"/>
        </w:rPr>
      </w:pPr>
      <w:r w:rsidRPr="00EA7ABC">
        <w:rPr>
          <w:spacing w:val="-2"/>
          <w:sz w:val="22"/>
          <w:szCs w:val="22"/>
        </w:rPr>
        <w:tab/>
        <w:t>______________________________</w:t>
      </w:r>
    </w:p>
    <w:p w14:paraId="241121AB" w14:textId="77777777" w:rsidR="004C2748" w:rsidRPr="00EA7ABC" w:rsidRDefault="004C2748" w:rsidP="004C2748">
      <w:pPr>
        <w:tabs>
          <w:tab w:val="left" w:pos="-720"/>
        </w:tabs>
        <w:spacing w:after="60"/>
        <w:jc w:val="both"/>
        <w:rPr>
          <w:spacing w:val="-2"/>
          <w:sz w:val="22"/>
          <w:szCs w:val="22"/>
        </w:rPr>
      </w:pPr>
      <w:r w:rsidRPr="00EA7ABC">
        <w:rPr>
          <w:spacing w:val="-2"/>
          <w:sz w:val="22"/>
          <w:szCs w:val="22"/>
        </w:rPr>
        <w:tab/>
      </w:r>
      <w:r w:rsidRPr="00EA7ABC">
        <w:rPr>
          <w:spacing w:val="-2"/>
          <w:sz w:val="22"/>
          <w:szCs w:val="22"/>
        </w:rPr>
        <w:tab/>
        <w:t>(Printed Name)</w:t>
      </w:r>
    </w:p>
    <w:p w14:paraId="40456DAB" w14:textId="77777777" w:rsidR="004C2748" w:rsidRPr="00EA7ABC" w:rsidRDefault="004C2748" w:rsidP="004C2748">
      <w:pPr>
        <w:tabs>
          <w:tab w:val="left" w:pos="-720"/>
        </w:tabs>
        <w:spacing w:after="60"/>
        <w:jc w:val="both"/>
        <w:rPr>
          <w:spacing w:val="-2"/>
          <w:sz w:val="22"/>
          <w:szCs w:val="22"/>
        </w:rPr>
      </w:pPr>
      <w:r w:rsidRPr="00EA7ABC">
        <w:rPr>
          <w:spacing w:val="-2"/>
          <w:sz w:val="22"/>
          <w:szCs w:val="22"/>
        </w:rPr>
        <w:tab/>
        <w:t>______________________________</w:t>
      </w:r>
    </w:p>
    <w:p w14:paraId="428D1D13" w14:textId="77777777" w:rsidR="004C2748" w:rsidRPr="00EA7ABC" w:rsidRDefault="004C2748" w:rsidP="004C2748">
      <w:pPr>
        <w:tabs>
          <w:tab w:val="left" w:pos="-720"/>
        </w:tabs>
        <w:spacing w:after="60"/>
        <w:jc w:val="both"/>
        <w:rPr>
          <w:spacing w:val="-2"/>
          <w:sz w:val="22"/>
          <w:szCs w:val="22"/>
        </w:rPr>
      </w:pPr>
      <w:r w:rsidRPr="00EA7ABC">
        <w:rPr>
          <w:spacing w:val="-2"/>
          <w:sz w:val="22"/>
          <w:szCs w:val="22"/>
        </w:rPr>
        <w:tab/>
      </w:r>
      <w:r w:rsidRPr="00EA7ABC">
        <w:rPr>
          <w:spacing w:val="-2"/>
          <w:sz w:val="22"/>
          <w:szCs w:val="22"/>
        </w:rPr>
        <w:tab/>
        <w:t>(Title)</w:t>
      </w:r>
    </w:p>
    <w:p w14:paraId="481B380E" w14:textId="77777777" w:rsidR="00BE16D9" w:rsidRDefault="00BE16D9" w:rsidP="004C2748">
      <w:pPr>
        <w:tabs>
          <w:tab w:val="left" w:pos="-720"/>
        </w:tabs>
        <w:spacing w:after="60"/>
        <w:jc w:val="both"/>
        <w:rPr>
          <w:spacing w:val="-2"/>
          <w:sz w:val="22"/>
          <w:szCs w:val="22"/>
        </w:rPr>
        <w:sectPr w:rsidR="00BE16D9" w:rsidSect="00BE16D9">
          <w:pgSz w:w="12240" w:h="15840"/>
          <w:pgMar w:top="720" w:right="1440" w:bottom="720" w:left="1440" w:header="720" w:footer="576" w:gutter="0"/>
          <w:cols w:space="720"/>
          <w:docGrid w:linePitch="360"/>
        </w:sectPr>
      </w:pPr>
    </w:p>
    <w:p w14:paraId="4D613165" w14:textId="77777777" w:rsidR="00BE16D9" w:rsidRDefault="00BE16D9" w:rsidP="00BE16D9">
      <w:pPr>
        <w:pStyle w:val="Heading3"/>
        <w:spacing w:before="91"/>
        <w:ind w:left="2880" w:right="4125" w:firstLine="720"/>
        <w:contextualSpacing/>
        <w:jc w:val="center"/>
        <w:rPr>
          <w:rFonts w:ascii="Times New Roman" w:hAnsi="Times New Roman" w:cs="Times New Roman"/>
          <w:b/>
          <w:bCs/>
          <w:color w:val="auto"/>
          <w:sz w:val="22"/>
          <w:szCs w:val="22"/>
        </w:rPr>
      </w:pPr>
      <w:r w:rsidRPr="00BE16D9">
        <w:rPr>
          <w:rFonts w:ascii="Times New Roman" w:hAnsi="Times New Roman" w:cs="Times New Roman"/>
          <w:b/>
          <w:bCs/>
          <w:color w:val="auto"/>
          <w:sz w:val="22"/>
          <w:szCs w:val="22"/>
        </w:rPr>
        <w:lastRenderedPageBreak/>
        <w:t xml:space="preserve">     </w:t>
      </w:r>
    </w:p>
    <w:p w14:paraId="16B1F432" w14:textId="2D41B8F4" w:rsidR="00BE16D9" w:rsidRDefault="00BE16D9" w:rsidP="00BE16D9">
      <w:pPr>
        <w:pStyle w:val="Heading3"/>
        <w:spacing w:before="91"/>
        <w:ind w:left="2880" w:right="4125" w:firstLine="720"/>
        <w:contextualSpacing/>
        <w:jc w:val="center"/>
        <w:rPr>
          <w:rFonts w:ascii="Times New Roman" w:hAnsi="Times New Roman" w:cs="Times New Roman"/>
          <w:b/>
          <w:bCs/>
          <w:color w:val="auto"/>
          <w:sz w:val="22"/>
          <w:szCs w:val="22"/>
        </w:rPr>
      </w:pPr>
      <w:r w:rsidRPr="00BE16D9">
        <w:rPr>
          <w:rFonts w:ascii="Times New Roman" w:hAnsi="Times New Roman" w:cs="Times New Roman"/>
          <w:b/>
          <w:bCs/>
          <w:color w:val="auto"/>
          <w:sz w:val="22"/>
          <w:szCs w:val="22"/>
        </w:rPr>
        <w:t xml:space="preserve"> </w:t>
      </w:r>
      <w:r>
        <w:rPr>
          <w:rFonts w:ascii="Times New Roman" w:hAnsi="Times New Roman" w:cs="Times New Roman"/>
          <w:b/>
          <w:bCs/>
          <w:color w:val="auto"/>
          <w:sz w:val="22"/>
          <w:szCs w:val="22"/>
        </w:rPr>
        <w:t xml:space="preserve"> </w:t>
      </w:r>
      <w:r w:rsidRPr="00BE16D9">
        <w:rPr>
          <w:rFonts w:ascii="Times New Roman" w:hAnsi="Times New Roman" w:cs="Times New Roman"/>
          <w:b/>
          <w:bCs/>
          <w:color w:val="auto"/>
          <w:sz w:val="22"/>
          <w:szCs w:val="22"/>
        </w:rPr>
        <w:t>PART II</w:t>
      </w:r>
    </w:p>
    <w:p w14:paraId="1C98CEC9" w14:textId="77777777" w:rsidR="00BE16D9" w:rsidRPr="00BE16D9" w:rsidRDefault="00BE16D9" w:rsidP="00BE16D9"/>
    <w:p w14:paraId="335AFB30" w14:textId="4CFD85FA" w:rsidR="00BE16D9" w:rsidRPr="00BE16D9" w:rsidRDefault="00F27A01" w:rsidP="00BE16D9">
      <w:pPr>
        <w:jc w:val="center"/>
        <w:rPr>
          <w:b/>
          <w:bCs/>
          <w:sz w:val="22"/>
          <w:szCs w:val="22"/>
        </w:rPr>
      </w:pPr>
      <w:r>
        <w:rPr>
          <w:b/>
          <w:bCs/>
          <w:sz w:val="22"/>
          <w:szCs w:val="22"/>
        </w:rPr>
        <w:t>PERFORMANCE STATEMENT/</w:t>
      </w:r>
      <w:r w:rsidR="00BE16D9" w:rsidRPr="00BE16D9">
        <w:rPr>
          <w:b/>
          <w:bCs/>
          <w:sz w:val="22"/>
          <w:szCs w:val="22"/>
        </w:rPr>
        <w:t>SCOPE OF SERVICES</w:t>
      </w:r>
    </w:p>
    <w:p w14:paraId="44631C3B" w14:textId="77777777" w:rsidR="00BE16D9" w:rsidRPr="00BE16D9" w:rsidRDefault="00BE16D9" w:rsidP="00BE16D9">
      <w:pPr>
        <w:pStyle w:val="BodyText"/>
        <w:spacing w:before="10"/>
        <w:contextualSpacing/>
        <w:rPr>
          <w:b/>
          <w:bCs/>
          <w:sz w:val="22"/>
          <w:szCs w:val="22"/>
        </w:rPr>
      </w:pPr>
    </w:p>
    <w:p w14:paraId="293EDB54" w14:textId="77777777" w:rsidR="00BE16D9" w:rsidRPr="00BE16D9" w:rsidRDefault="00BE16D9" w:rsidP="00BE16D9">
      <w:pPr>
        <w:pStyle w:val="BodyText"/>
        <w:spacing w:before="1"/>
        <w:ind w:left="120" w:right="113"/>
        <w:contextualSpacing/>
        <w:jc w:val="both"/>
        <w:rPr>
          <w:sz w:val="22"/>
          <w:szCs w:val="22"/>
        </w:rPr>
      </w:pPr>
      <w:r w:rsidRPr="00BE16D9">
        <w:rPr>
          <w:sz w:val="22"/>
          <w:szCs w:val="22"/>
        </w:rPr>
        <w:t xml:space="preserve">All activities funded with TxCDBG funds must meet one of the CDBG program’s National Objectives: benefit </w:t>
      </w:r>
      <w:r w:rsidRPr="00BE16D9">
        <w:rPr>
          <w:spacing w:val="2"/>
          <w:sz w:val="22"/>
          <w:szCs w:val="22"/>
        </w:rPr>
        <w:t xml:space="preserve">low- </w:t>
      </w:r>
      <w:r w:rsidRPr="00BE16D9">
        <w:rPr>
          <w:sz w:val="22"/>
          <w:szCs w:val="22"/>
        </w:rPr>
        <w:t>and moderate-income</w:t>
      </w:r>
      <w:r w:rsidRPr="00BE16D9">
        <w:rPr>
          <w:spacing w:val="-9"/>
          <w:sz w:val="22"/>
          <w:szCs w:val="22"/>
        </w:rPr>
        <w:t xml:space="preserve"> </w:t>
      </w:r>
      <w:r w:rsidRPr="00BE16D9">
        <w:rPr>
          <w:sz w:val="22"/>
          <w:szCs w:val="22"/>
        </w:rPr>
        <w:t>persons,</w:t>
      </w:r>
      <w:r w:rsidRPr="00BE16D9">
        <w:rPr>
          <w:spacing w:val="-11"/>
          <w:sz w:val="22"/>
          <w:szCs w:val="22"/>
        </w:rPr>
        <w:t xml:space="preserve"> </w:t>
      </w:r>
      <w:r w:rsidRPr="00BE16D9">
        <w:rPr>
          <w:sz w:val="22"/>
          <w:szCs w:val="22"/>
        </w:rPr>
        <w:t>aid</w:t>
      </w:r>
      <w:r w:rsidRPr="00BE16D9">
        <w:rPr>
          <w:spacing w:val="-10"/>
          <w:sz w:val="22"/>
          <w:szCs w:val="22"/>
        </w:rPr>
        <w:t xml:space="preserve"> </w:t>
      </w:r>
      <w:r w:rsidRPr="00BE16D9">
        <w:rPr>
          <w:sz w:val="22"/>
          <w:szCs w:val="22"/>
        </w:rPr>
        <w:t>in</w:t>
      </w:r>
      <w:r w:rsidRPr="00BE16D9">
        <w:rPr>
          <w:spacing w:val="-9"/>
          <w:sz w:val="22"/>
          <w:szCs w:val="22"/>
        </w:rPr>
        <w:t xml:space="preserve"> </w:t>
      </w:r>
      <w:r w:rsidRPr="00BE16D9">
        <w:rPr>
          <w:sz w:val="22"/>
          <w:szCs w:val="22"/>
        </w:rPr>
        <w:t>the</w:t>
      </w:r>
      <w:r w:rsidRPr="00BE16D9">
        <w:rPr>
          <w:spacing w:val="-8"/>
          <w:sz w:val="22"/>
          <w:szCs w:val="22"/>
        </w:rPr>
        <w:t xml:space="preserve"> </w:t>
      </w:r>
      <w:r w:rsidRPr="00BE16D9">
        <w:rPr>
          <w:sz w:val="22"/>
          <w:szCs w:val="22"/>
        </w:rPr>
        <w:t>prevention</w:t>
      </w:r>
      <w:r w:rsidRPr="00BE16D9">
        <w:rPr>
          <w:spacing w:val="-10"/>
          <w:sz w:val="22"/>
          <w:szCs w:val="22"/>
        </w:rPr>
        <w:t xml:space="preserve"> </w:t>
      </w:r>
      <w:r w:rsidRPr="00BE16D9">
        <w:rPr>
          <w:sz w:val="22"/>
          <w:szCs w:val="22"/>
        </w:rPr>
        <w:t>or</w:t>
      </w:r>
      <w:r w:rsidRPr="00BE16D9">
        <w:rPr>
          <w:spacing w:val="-8"/>
          <w:sz w:val="22"/>
          <w:szCs w:val="22"/>
        </w:rPr>
        <w:t xml:space="preserve"> </w:t>
      </w:r>
      <w:r w:rsidRPr="00BE16D9">
        <w:rPr>
          <w:sz w:val="22"/>
          <w:szCs w:val="22"/>
        </w:rPr>
        <w:t>elimination</w:t>
      </w:r>
      <w:r w:rsidRPr="00BE16D9">
        <w:rPr>
          <w:spacing w:val="-10"/>
          <w:sz w:val="22"/>
          <w:szCs w:val="22"/>
        </w:rPr>
        <w:t xml:space="preserve"> </w:t>
      </w:r>
      <w:r w:rsidRPr="00BE16D9">
        <w:rPr>
          <w:sz w:val="22"/>
          <w:szCs w:val="22"/>
        </w:rPr>
        <w:t>of</w:t>
      </w:r>
      <w:r w:rsidRPr="00BE16D9">
        <w:rPr>
          <w:spacing w:val="-8"/>
          <w:sz w:val="22"/>
          <w:szCs w:val="22"/>
        </w:rPr>
        <w:t xml:space="preserve"> </w:t>
      </w:r>
      <w:r w:rsidRPr="00BE16D9">
        <w:rPr>
          <w:sz w:val="22"/>
          <w:szCs w:val="22"/>
        </w:rPr>
        <w:t>slums</w:t>
      </w:r>
      <w:r w:rsidRPr="00BE16D9">
        <w:rPr>
          <w:spacing w:val="-11"/>
          <w:sz w:val="22"/>
          <w:szCs w:val="22"/>
        </w:rPr>
        <w:t xml:space="preserve"> </w:t>
      </w:r>
      <w:r w:rsidRPr="00BE16D9">
        <w:rPr>
          <w:sz w:val="22"/>
          <w:szCs w:val="22"/>
        </w:rPr>
        <w:t>or</w:t>
      </w:r>
      <w:r w:rsidRPr="00BE16D9">
        <w:rPr>
          <w:spacing w:val="-8"/>
          <w:sz w:val="22"/>
          <w:szCs w:val="22"/>
        </w:rPr>
        <w:t xml:space="preserve"> </w:t>
      </w:r>
      <w:r w:rsidRPr="00BE16D9">
        <w:rPr>
          <w:sz w:val="22"/>
          <w:szCs w:val="22"/>
        </w:rPr>
        <w:t>blight,</w:t>
      </w:r>
      <w:r w:rsidRPr="00BE16D9">
        <w:rPr>
          <w:spacing w:val="-12"/>
          <w:sz w:val="22"/>
          <w:szCs w:val="22"/>
        </w:rPr>
        <w:t xml:space="preserve"> </w:t>
      </w:r>
      <w:r w:rsidRPr="00BE16D9">
        <w:rPr>
          <w:sz w:val="22"/>
          <w:szCs w:val="22"/>
        </w:rPr>
        <w:t>or</w:t>
      </w:r>
      <w:r w:rsidRPr="00BE16D9">
        <w:rPr>
          <w:spacing w:val="-8"/>
          <w:sz w:val="22"/>
          <w:szCs w:val="22"/>
        </w:rPr>
        <w:t xml:space="preserve"> </w:t>
      </w:r>
      <w:r w:rsidRPr="00BE16D9">
        <w:rPr>
          <w:sz w:val="22"/>
          <w:szCs w:val="22"/>
        </w:rPr>
        <w:t>meet</w:t>
      </w:r>
      <w:r w:rsidRPr="00BE16D9">
        <w:rPr>
          <w:spacing w:val="-8"/>
          <w:sz w:val="22"/>
          <w:szCs w:val="22"/>
        </w:rPr>
        <w:t xml:space="preserve"> </w:t>
      </w:r>
      <w:r w:rsidRPr="00BE16D9">
        <w:rPr>
          <w:sz w:val="22"/>
          <w:szCs w:val="22"/>
        </w:rPr>
        <w:t>community</w:t>
      </w:r>
      <w:r w:rsidRPr="00BE16D9">
        <w:rPr>
          <w:spacing w:val="-11"/>
          <w:sz w:val="22"/>
          <w:szCs w:val="22"/>
        </w:rPr>
        <w:t xml:space="preserve"> </w:t>
      </w:r>
      <w:r w:rsidRPr="00BE16D9">
        <w:rPr>
          <w:sz w:val="22"/>
          <w:szCs w:val="22"/>
        </w:rPr>
        <w:t>development</w:t>
      </w:r>
      <w:r w:rsidRPr="00BE16D9">
        <w:rPr>
          <w:spacing w:val="-9"/>
          <w:sz w:val="22"/>
          <w:szCs w:val="22"/>
        </w:rPr>
        <w:t xml:space="preserve"> </w:t>
      </w:r>
      <w:r w:rsidRPr="00BE16D9">
        <w:rPr>
          <w:sz w:val="22"/>
          <w:szCs w:val="22"/>
        </w:rPr>
        <w:t>needs</w:t>
      </w:r>
      <w:r w:rsidRPr="00BE16D9">
        <w:rPr>
          <w:spacing w:val="-8"/>
          <w:sz w:val="22"/>
          <w:szCs w:val="22"/>
        </w:rPr>
        <w:t xml:space="preserve"> </w:t>
      </w:r>
      <w:r w:rsidRPr="00BE16D9">
        <w:rPr>
          <w:sz w:val="22"/>
          <w:szCs w:val="22"/>
        </w:rPr>
        <w:t>having a particular urgency. The Contractor certifies that the activities carried out under this contract will meet the National Objective of benefitting low- and moderate-income persons with at least 51% of the beneficiaries qualifying as low- to</w:t>
      </w:r>
      <w:r w:rsidRPr="00BE16D9">
        <w:rPr>
          <w:spacing w:val="-37"/>
          <w:sz w:val="22"/>
          <w:szCs w:val="22"/>
        </w:rPr>
        <w:t xml:space="preserve"> </w:t>
      </w:r>
      <w:r w:rsidRPr="00BE16D9">
        <w:rPr>
          <w:sz w:val="22"/>
          <w:szCs w:val="22"/>
        </w:rPr>
        <w:t>moderate-income.</w:t>
      </w:r>
    </w:p>
    <w:p w14:paraId="6B70DB76" w14:textId="77777777" w:rsidR="00BE16D9" w:rsidRPr="00BE16D9" w:rsidRDefault="00BE16D9" w:rsidP="00BE16D9">
      <w:pPr>
        <w:pStyle w:val="BodyText"/>
        <w:spacing w:before="11"/>
        <w:contextualSpacing/>
        <w:rPr>
          <w:sz w:val="22"/>
          <w:szCs w:val="22"/>
        </w:rPr>
      </w:pPr>
    </w:p>
    <w:p w14:paraId="63A035AD" w14:textId="77777777" w:rsidR="00BE16D9" w:rsidRPr="00BE16D9" w:rsidRDefault="00BE16D9" w:rsidP="00BE16D9">
      <w:pPr>
        <w:pStyle w:val="BodyText"/>
        <w:ind w:left="120" w:right="114"/>
        <w:contextualSpacing/>
        <w:jc w:val="both"/>
        <w:rPr>
          <w:sz w:val="22"/>
          <w:szCs w:val="22"/>
        </w:rPr>
      </w:pPr>
      <w:r w:rsidRPr="00BE16D9">
        <w:rPr>
          <w:sz w:val="22"/>
          <w:szCs w:val="22"/>
        </w:rPr>
        <w:t xml:space="preserve">Contractor shall identify a planning period and prepare a </w:t>
      </w:r>
      <w:r w:rsidRPr="00BE16D9">
        <w:rPr>
          <w:sz w:val="22"/>
          <w:szCs w:val="22"/>
          <w:u w:val="single"/>
        </w:rPr>
        <w:t>general plan</w:t>
      </w:r>
      <w:r w:rsidRPr="00BE16D9">
        <w:rPr>
          <w:sz w:val="22"/>
          <w:szCs w:val="22"/>
        </w:rPr>
        <w:t xml:space="preserve"> regarding the following </w:t>
      </w:r>
      <w:r w:rsidRPr="00BE16D9">
        <w:rPr>
          <w:sz w:val="22"/>
          <w:szCs w:val="22"/>
          <w:u w:val="single"/>
        </w:rPr>
        <w:t>planning activities</w:t>
      </w:r>
      <w:r w:rsidRPr="00BE16D9">
        <w:rPr>
          <w:sz w:val="22"/>
          <w:szCs w:val="22"/>
        </w:rPr>
        <w:t xml:space="preserve"> using generic population and other broad parameters for the purpose of funding allocation and for the area identified in the Application. The Contractor shall ensure that the amount of grant funds expended for each activity described herein does not exceed the amount specified for such activity in the Budget.</w:t>
      </w:r>
    </w:p>
    <w:p w14:paraId="143818C6" w14:textId="77777777" w:rsidR="00BE16D9" w:rsidRPr="00BE16D9" w:rsidRDefault="00BE16D9" w:rsidP="00BE16D9">
      <w:pPr>
        <w:pStyle w:val="BodyText"/>
        <w:contextualSpacing/>
        <w:rPr>
          <w:sz w:val="22"/>
          <w:szCs w:val="22"/>
        </w:rPr>
      </w:pPr>
    </w:p>
    <w:p w14:paraId="471B1F1F" w14:textId="77777777" w:rsidR="00BE16D9" w:rsidRPr="00BE16D9" w:rsidRDefault="00BE16D9" w:rsidP="0045769C">
      <w:pPr>
        <w:pStyle w:val="Heading3"/>
        <w:keepNext w:val="0"/>
        <w:keepLines w:val="0"/>
        <w:widowControl w:val="0"/>
        <w:numPr>
          <w:ilvl w:val="0"/>
          <w:numId w:val="25"/>
        </w:numPr>
        <w:tabs>
          <w:tab w:val="left" w:pos="444"/>
        </w:tabs>
        <w:autoSpaceDE w:val="0"/>
        <w:autoSpaceDN w:val="0"/>
        <w:spacing w:before="0"/>
        <w:contextualSpacing/>
        <w:jc w:val="both"/>
        <w:rPr>
          <w:rFonts w:ascii="Times New Roman" w:hAnsi="Times New Roman" w:cs="Times New Roman"/>
          <w:color w:val="auto"/>
          <w:sz w:val="22"/>
          <w:szCs w:val="22"/>
        </w:rPr>
      </w:pPr>
      <w:r w:rsidRPr="00BE16D9">
        <w:rPr>
          <w:rFonts w:ascii="Times New Roman" w:hAnsi="Times New Roman" w:cs="Times New Roman"/>
          <w:color w:val="auto"/>
          <w:sz w:val="22"/>
          <w:szCs w:val="22"/>
          <w:u w:val="thick"/>
        </w:rPr>
        <w:t>BASIC PLANNING</w:t>
      </w:r>
      <w:r w:rsidRPr="00BE16D9">
        <w:rPr>
          <w:rFonts w:ascii="Times New Roman" w:hAnsi="Times New Roman" w:cs="Times New Roman"/>
          <w:color w:val="auto"/>
          <w:spacing w:val="-2"/>
          <w:sz w:val="22"/>
          <w:szCs w:val="22"/>
          <w:u w:val="thick"/>
        </w:rPr>
        <w:t xml:space="preserve"> </w:t>
      </w:r>
      <w:r w:rsidRPr="00BE16D9">
        <w:rPr>
          <w:rFonts w:ascii="Times New Roman" w:hAnsi="Times New Roman" w:cs="Times New Roman"/>
          <w:color w:val="auto"/>
          <w:sz w:val="22"/>
          <w:szCs w:val="22"/>
          <w:u w:val="thick"/>
        </w:rPr>
        <w:t xml:space="preserve">ACTIVITIES </w:t>
      </w:r>
      <w:r w:rsidRPr="00BE16D9">
        <w:rPr>
          <w:rFonts w:ascii="Times New Roman" w:hAnsi="Times New Roman" w:cs="Times New Roman"/>
          <w:color w:val="auto"/>
          <w:spacing w:val="-1"/>
          <w:sz w:val="22"/>
          <w:szCs w:val="22"/>
          <w:u w:val="thick"/>
        </w:rPr>
        <w:t xml:space="preserve"> </w:t>
      </w:r>
    </w:p>
    <w:p w14:paraId="7685D521" w14:textId="77777777" w:rsidR="00BE16D9" w:rsidRPr="00BE16D9" w:rsidRDefault="00BE16D9" w:rsidP="00BE16D9">
      <w:pPr>
        <w:pStyle w:val="BodyText"/>
        <w:spacing w:before="1"/>
        <w:contextualSpacing/>
        <w:rPr>
          <w:b/>
          <w:sz w:val="22"/>
          <w:szCs w:val="22"/>
        </w:rPr>
      </w:pPr>
    </w:p>
    <w:p w14:paraId="074E5046" w14:textId="77777777" w:rsidR="00BE16D9" w:rsidRPr="00BE16D9" w:rsidRDefault="00BE16D9" w:rsidP="0045769C">
      <w:pPr>
        <w:pStyle w:val="Heading3"/>
        <w:keepNext w:val="0"/>
        <w:keepLines w:val="0"/>
        <w:widowControl w:val="0"/>
        <w:numPr>
          <w:ilvl w:val="1"/>
          <w:numId w:val="25"/>
        </w:numPr>
        <w:tabs>
          <w:tab w:val="left" w:pos="840"/>
        </w:tabs>
        <w:autoSpaceDE w:val="0"/>
        <w:autoSpaceDN w:val="0"/>
        <w:spacing w:before="92"/>
        <w:contextualSpacing/>
        <w:rPr>
          <w:rFonts w:ascii="Times New Roman" w:hAnsi="Times New Roman" w:cs="Times New Roman"/>
          <w:color w:val="auto"/>
          <w:sz w:val="22"/>
          <w:szCs w:val="22"/>
        </w:rPr>
      </w:pPr>
      <w:r w:rsidRPr="00BE16D9">
        <w:rPr>
          <w:rFonts w:ascii="Times New Roman" w:hAnsi="Times New Roman" w:cs="Times New Roman"/>
          <w:color w:val="auto"/>
          <w:sz w:val="22"/>
          <w:szCs w:val="22"/>
          <w:u w:val="thick"/>
        </w:rPr>
        <w:t>BASE</w:t>
      </w:r>
      <w:r w:rsidRPr="00BE16D9">
        <w:rPr>
          <w:rFonts w:ascii="Times New Roman" w:hAnsi="Times New Roman" w:cs="Times New Roman"/>
          <w:color w:val="auto"/>
          <w:spacing w:val="-2"/>
          <w:sz w:val="22"/>
          <w:szCs w:val="22"/>
          <w:u w:val="thick"/>
        </w:rPr>
        <w:t xml:space="preserve"> </w:t>
      </w:r>
      <w:r w:rsidRPr="00BE16D9">
        <w:rPr>
          <w:rFonts w:ascii="Times New Roman" w:hAnsi="Times New Roman" w:cs="Times New Roman"/>
          <w:color w:val="auto"/>
          <w:sz w:val="22"/>
          <w:szCs w:val="22"/>
          <w:u w:val="thick"/>
        </w:rPr>
        <w:t>MAPPING</w:t>
      </w:r>
    </w:p>
    <w:p w14:paraId="626A3584" w14:textId="77777777" w:rsidR="00BE16D9" w:rsidRPr="00BE16D9" w:rsidRDefault="00BE16D9" w:rsidP="00BE16D9">
      <w:pPr>
        <w:pStyle w:val="BodyText"/>
        <w:spacing w:before="1"/>
        <w:contextualSpacing/>
        <w:rPr>
          <w:b/>
          <w:sz w:val="22"/>
          <w:szCs w:val="22"/>
        </w:rPr>
      </w:pPr>
    </w:p>
    <w:p w14:paraId="1F93E99D" w14:textId="77777777" w:rsidR="00BE16D9" w:rsidRPr="00BE16D9" w:rsidRDefault="00BE16D9" w:rsidP="00BE16D9">
      <w:pPr>
        <w:pStyle w:val="BodyText"/>
        <w:spacing w:before="91"/>
        <w:ind w:left="840" w:right="112"/>
        <w:contextualSpacing/>
        <w:jc w:val="both"/>
        <w:rPr>
          <w:sz w:val="22"/>
          <w:szCs w:val="22"/>
        </w:rPr>
      </w:pPr>
      <w:r w:rsidRPr="00BE16D9">
        <w:rPr>
          <w:sz w:val="22"/>
          <w:szCs w:val="22"/>
        </w:rPr>
        <w:t>Contractor</w:t>
      </w:r>
      <w:r w:rsidRPr="00BE16D9">
        <w:rPr>
          <w:spacing w:val="-6"/>
          <w:sz w:val="22"/>
          <w:szCs w:val="22"/>
        </w:rPr>
        <w:t xml:space="preserve"> </w:t>
      </w:r>
      <w:r w:rsidRPr="00BE16D9">
        <w:rPr>
          <w:sz w:val="22"/>
          <w:szCs w:val="22"/>
        </w:rPr>
        <w:t>shall</w:t>
      </w:r>
      <w:r w:rsidRPr="00BE16D9">
        <w:rPr>
          <w:spacing w:val="-5"/>
          <w:sz w:val="22"/>
          <w:szCs w:val="22"/>
        </w:rPr>
        <w:t xml:space="preserve"> </w:t>
      </w:r>
      <w:r w:rsidRPr="00BE16D9">
        <w:rPr>
          <w:sz w:val="22"/>
          <w:szCs w:val="22"/>
        </w:rPr>
        <w:t>prepare</w:t>
      </w:r>
      <w:r w:rsidRPr="00BE16D9">
        <w:rPr>
          <w:spacing w:val="-6"/>
          <w:sz w:val="22"/>
          <w:szCs w:val="22"/>
        </w:rPr>
        <w:t xml:space="preserve"> </w:t>
      </w:r>
      <w:r w:rsidRPr="00BE16D9">
        <w:rPr>
          <w:sz w:val="22"/>
          <w:szCs w:val="22"/>
        </w:rPr>
        <w:t>a</w:t>
      </w:r>
      <w:r w:rsidRPr="00BE16D9">
        <w:rPr>
          <w:spacing w:val="-6"/>
          <w:sz w:val="22"/>
          <w:szCs w:val="22"/>
        </w:rPr>
        <w:t xml:space="preserve"> </w:t>
      </w:r>
      <w:r w:rsidRPr="00BE16D9">
        <w:rPr>
          <w:sz w:val="22"/>
          <w:szCs w:val="22"/>
        </w:rPr>
        <w:t>corporate</w:t>
      </w:r>
      <w:r w:rsidRPr="00BE16D9">
        <w:rPr>
          <w:spacing w:val="-6"/>
          <w:sz w:val="22"/>
          <w:szCs w:val="22"/>
        </w:rPr>
        <w:t xml:space="preserve"> </w:t>
      </w:r>
      <w:r w:rsidRPr="00BE16D9">
        <w:rPr>
          <w:sz w:val="22"/>
          <w:szCs w:val="22"/>
        </w:rPr>
        <w:t>area</w:t>
      </w:r>
      <w:r w:rsidRPr="00BE16D9">
        <w:rPr>
          <w:spacing w:val="-6"/>
          <w:sz w:val="22"/>
          <w:szCs w:val="22"/>
        </w:rPr>
        <w:t xml:space="preserve"> </w:t>
      </w:r>
      <w:r w:rsidRPr="00BE16D9">
        <w:rPr>
          <w:sz w:val="22"/>
          <w:szCs w:val="22"/>
        </w:rPr>
        <w:t>base</w:t>
      </w:r>
      <w:r w:rsidRPr="00BE16D9">
        <w:rPr>
          <w:spacing w:val="-8"/>
          <w:sz w:val="22"/>
          <w:szCs w:val="22"/>
        </w:rPr>
        <w:t xml:space="preserve"> </w:t>
      </w:r>
      <w:r w:rsidRPr="00BE16D9">
        <w:rPr>
          <w:sz w:val="22"/>
          <w:szCs w:val="22"/>
        </w:rPr>
        <w:t>map,</w:t>
      </w:r>
      <w:r w:rsidRPr="00BE16D9">
        <w:rPr>
          <w:spacing w:val="-6"/>
          <w:sz w:val="22"/>
          <w:szCs w:val="22"/>
        </w:rPr>
        <w:t xml:space="preserve"> </w:t>
      </w:r>
      <w:r w:rsidRPr="00BE16D9">
        <w:rPr>
          <w:sz w:val="22"/>
          <w:szCs w:val="22"/>
        </w:rPr>
        <w:t>which</w:t>
      </w:r>
      <w:r w:rsidRPr="00BE16D9">
        <w:rPr>
          <w:spacing w:val="-6"/>
          <w:sz w:val="22"/>
          <w:szCs w:val="22"/>
        </w:rPr>
        <w:t xml:space="preserve"> </w:t>
      </w:r>
      <w:r w:rsidRPr="00BE16D9">
        <w:rPr>
          <w:sz w:val="22"/>
          <w:szCs w:val="22"/>
        </w:rPr>
        <w:t>should</w:t>
      </w:r>
      <w:r w:rsidRPr="00BE16D9">
        <w:rPr>
          <w:spacing w:val="-6"/>
          <w:sz w:val="22"/>
          <w:szCs w:val="22"/>
        </w:rPr>
        <w:t xml:space="preserve"> </w:t>
      </w:r>
      <w:r w:rsidRPr="00BE16D9">
        <w:rPr>
          <w:sz w:val="22"/>
          <w:szCs w:val="22"/>
        </w:rPr>
        <w:t>coordinate</w:t>
      </w:r>
      <w:r w:rsidRPr="00BE16D9">
        <w:rPr>
          <w:spacing w:val="-6"/>
          <w:sz w:val="22"/>
          <w:szCs w:val="22"/>
        </w:rPr>
        <w:t xml:space="preserve"> </w:t>
      </w:r>
      <w:r w:rsidRPr="00BE16D9">
        <w:rPr>
          <w:sz w:val="22"/>
          <w:szCs w:val="22"/>
        </w:rPr>
        <w:t>with</w:t>
      </w:r>
      <w:r w:rsidRPr="00BE16D9">
        <w:rPr>
          <w:spacing w:val="-6"/>
          <w:sz w:val="22"/>
          <w:szCs w:val="22"/>
        </w:rPr>
        <w:t xml:space="preserve"> </w:t>
      </w:r>
      <w:r w:rsidRPr="00BE16D9">
        <w:rPr>
          <w:sz w:val="22"/>
          <w:szCs w:val="22"/>
        </w:rPr>
        <w:t>the</w:t>
      </w:r>
      <w:r w:rsidRPr="00BE16D9">
        <w:rPr>
          <w:spacing w:val="-6"/>
          <w:sz w:val="22"/>
          <w:szCs w:val="22"/>
        </w:rPr>
        <w:t xml:space="preserve"> </w:t>
      </w:r>
      <w:r w:rsidRPr="00BE16D9">
        <w:rPr>
          <w:sz w:val="22"/>
          <w:szCs w:val="22"/>
        </w:rPr>
        <w:t>State</w:t>
      </w:r>
      <w:r w:rsidRPr="00BE16D9">
        <w:rPr>
          <w:spacing w:val="-7"/>
          <w:sz w:val="22"/>
          <w:szCs w:val="22"/>
        </w:rPr>
        <w:t xml:space="preserve"> </w:t>
      </w:r>
      <w:r w:rsidRPr="00BE16D9">
        <w:rPr>
          <w:sz w:val="22"/>
          <w:szCs w:val="22"/>
        </w:rPr>
        <w:t>Plane</w:t>
      </w:r>
      <w:r w:rsidRPr="00BE16D9">
        <w:rPr>
          <w:spacing w:val="-6"/>
          <w:sz w:val="22"/>
          <w:szCs w:val="22"/>
        </w:rPr>
        <w:t xml:space="preserve"> </w:t>
      </w:r>
      <w:r w:rsidRPr="00BE16D9">
        <w:rPr>
          <w:sz w:val="22"/>
          <w:szCs w:val="22"/>
        </w:rPr>
        <w:t>Coordinate</w:t>
      </w:r>
      <w:r w:rsidRPr="00BE16D9">
        <w:rPr>
          <w:spacing w:val="-6"/>
          <w:sz w:val="22"/>
          <w:szCs w:val="22"/>
        </w:rPr>
        <w:t xml:space="preserve"> </w:t>
      </w:r>
      <w:r w:rsidRPr="00BE16D9">
        <w:rPr>
          <w:sz w:val="22"/>
          <w:szCs w:val="22"/>
        </w:rPr>
        <w:t>System,</w:t>
      </w:r>
      <w:r w:rsidRPr="00BE16D9">
        <w:rPr>
          <w:spacing w:val="-6"/>
          <w:sz w:val="22"/>
          <w:szCs w:val="22"/>
        </w:rPr>
        <w:t xml:space="preserve"> </w:t>
      </w:r>
      <w:r w:rsidRPr="00BE16D9">
        <w:rPr>
          <w:sz w:val="22"/>
          <w:szCs w:val="22"/>
        </w:rPr>
        <w:t>in digitized</w:t>
      </w:r>
      <w:r w:rsidRPr="00BE16D9">
        <w:rPr>
          <w:spacing w:val="-5"/>
          <w:sz w:val="22"/>
          <w:szCs w:val="22"/>
        </w:rPr>
        <w:t xml:space="preserve"> </w:t>
      </w:r>
      <w:r w:rsidRPr="00BE16D9">
        <w:rPr>
          <w:sz w:val="22"/>
          <w:szCs w:val="22"/>
        </w:rPr>
        <w:t>format</w:t>
      </w:r>
      <w:r w:rsidRPr="00BE16D9">
        <w:rPr>
          <w:spacing w:val="-3"/>
          <w:sz w:val="22"/>
          <w:szCs w:val="22"/>
        </w:rPr>
        <w:t xml:space="preserve"> </w:t>
      </w:r>
      <w:r w:rsidRPr="00BE16D9">
        <w:rPr>
          <w:sz w:val="22"/>
          <w:szCs w:val="22"/>
        </w:rPr>
        <w:t>and</w:t>
      </w:r>
      <w:r w:rsidRPr="00BE16D9">
        <w:rPr>
          <w:spacing w:val="-3"/>
          <w:sz w:val="22"/>
          <w:szCs w:val="22"/>
        </w:rPr>
        <w:t xml:space="preserve"> </w:t>
      </w:r>
      <w:r w:rsidRPr="00BE16D9">
        <w:rPr>
          <w:sz w:val="22"/>
          <w:szCs w:val="22"/>
        </w:rPr>
        <w:t>hardcopy</w:t>
      </w:r>
      <w:r w:rsidRPr="00BE16D9">
        <w:rPr>
          <w:spacing w:val="-1"/>
          <w:sz w:val="22"/>
          <w:szCs w:val="22"/>
        </w:rPr>
        <w:t xml:space="preserve"> </w:t>
      </w:r>
      <w:r w:rsidRPr="00BE16D9">
        <w:rPr>
          <w:sz w:val="22"/>
          <w:szCs w:val="22"/>
        </w:rPr>
        <w:t>for</w:t>
      </w:r>
      <w:r w:rsidRPr="00BE16D9">
        <w:rPr>
          <w:spacing w:val="-1"/>
          <w:sz w:val="22"/>
          <w:szCs w:val="22"/>
        </w:rPr>
        <w:t xml:space="preserve"> </w:t>
      </w:r>
      <w:r w:rsidRPr="00BE16D9">
        <w:rPr>
          <w:sz w:val="22"/>
          <w:szCs w:val="22"/>
        </w:rPr>
        <w:t>use</w:t>
      </w:r>
      <w:r w:rsidRPr="00BE16D9">
        <w:rPr>
          <w:spacing w:val="-3"/>
          <w:sz w:val="22"/>
          <w:szCs w:val="22"/>
        </w:rPr>
        <w:t xml:space="preserve"> </w:t>
      </w:r>
      <w:r w:rsidRPr="00BE16D9">
        <w:rPr>
          <w:sz w:val="22"/>
          <w:szCs w:val="22"/>
        </w:rPr>
        <w:t>in</w:t>
      </w:r>
      <w:r w:rsidRPr="00BE16D9">
        <w:rPr>
          <w:spacing w:val="-4"/>
          <w:sz w:val="22"/>
          <w:szCs w:val="22"/>
        </w:rPr>
        <w:t xml:space="preserve"> </w:t>
      </w:r>
      <w:r w:rsidRPr="00BE16D9">
        <w:rPr>
          <w:sz w:val="22"/>
          <w:szCs w:val="22"/>
        </w:rPr>
        <w:t>reports</w:t>
      </w:r>
      <w:r w:rsidRPr="00BE16D9">
        <w:rPr>
          <w:spacing w:val="-1"/>
          <w:sz w:val="22"/>
          <w:szCs w:val="22"/>
        </w:rPr>
        <w:t xml:space="preserve"> </w:t>
      </w:r>
      <w:r w:rsidRPr="00BE16D9">
        <w:rPr>
          <w:sz w:val="22"/>
          <w:szCs w:val="22"/>
        </w:rPr>
        <w:t>and</w:t>
      </w:r>
      <w:r w:rsidRPr="00BE16D9">
        <w:rPr>
          <w:spacing w:val="-1"/>
          <w:sz w:val="22"/>
          <w:szCs w:val="22"/>
        </w:rPr>
        <w:t xml:space="preserve"> </w:t>
      </w:r>
      <w:r w:rsidRPr="00BE16D9">
        <w:rPr>
          <w:sz w:val="22"/>
          <w:szCs w:val="22"/>
        </w:rPr>
        <w:t>wall-mounting,</w:t>
      </w:r>
      <w:r w:rsidRPr="00BE16D9">
        <w:rPr>
          <w:spacing w:val="-4"/>
          <w:sz w:val="22"/>
          <w:szCs w:val="22"/>
        </w:rPr>
        <w:t xml:space="preserve"> </w:t>
      </w:r>
      <w:r w:rsidRPr="00BE16D9">
        <w:rPr>
          <w:sz w:val="22"/>
          <w:szCs w:val="22"/>
        </w:rPr>
        <w:t>preferably</w:t>
      </w:r>
      <w:r w:rsidRPr="00BE16D9">
        <w:rPr>
          <w:spacing w:val="-4"/>
          <w:sz w:val="22"/>
          <w:szCs w:val="22"/>
        </w:rPr>
        <w:t xml:space="preserve"> </w:t>
      </w:r>
      <w:r w:rsidRPr="00BE16D9">
        <w:rPr>
          <w:sz w:val="22"/>
          <w:szCs w:val="22"/>
        </w:rPr>
        <w:t>laminated</w:t>
      </w:r>
      <w:r w:rsidRPr="00BE16D9">
        <w:rPr>
          <w:spacing w:val="-3"/>
          <w:sz w:val="22"/>
          <w:szCs w:val="22"/>
        </w:rPr>
        <w:t xml:space="preserve"> </w:t>
      </w:r>
      <w:r w:rsidRPr="00BE16D9">
        <w:rPr>
          <w:sz w:val="22"/>
          <w:szCs w:val="22"/>
        </w:rPr>
        <w:t>for</w:t>
      </w:r>
      <w:r w:rsidRPr="00BE16D9">
        <w:rPr>
          <w:spacing w:val="-3"/>
          <w:sz w:val="22"/>
          <w:szCs w:val="22"/>
        </w:rPr>
        <w:t xml:space="preserve"> </w:t>
      </w:r>
      <w:r w:rsidRPr="00BE16D9">
        <w:rPr>
          <w:sz w:val="22"/>
          <w:szCs w:val="22"/>
        </w:rPr>
        <w:t>the</w:t>
      </w:r>
      <w:r w:rsidRPr="00BE16D9">
        <w:rPr>
          <w:spacing w:val="-1"/>
          <w:sz w:val="22"/>
          <w:szCs w:val="22"/>
        </w:rPr>
        <w:t xml:space="preserve"> </w:t>
      </w:r>
      <w:r w:rsidRPr="00BE16D9">
        <w:rPr>
          <w:sz w:val="22"/>
          <w:szCs w:val="22"/>
        </w:rPr>
        <w:t>city,</w:t>
      </w:r>
      <w:r w:rsidRPr="00BE16D9">
        <w:rPr>
          <w:spacing w:val="-1"/>
          <w:sz w:val="22"/>
          <w:szCs w:val="22"/>
        </w:rPr>
        <w:t xml:space="preserve"> </w:t>
      </w:r>
      <w:r w:rsidRPr="00BE16D9">
        <w:rPr>
          <w:sz w:val="22"/>
          <w:szCs w:val="22"/>
        </w:rPr>
        <w:t>at a</w:t>
      </w:r>
      <w:r w:rsidRPr="00BE16D9">
        <w:rPr>
          <w:spacing w:val="-3"/>
          <w:sz w:val="22"/>
          <w:szCs w:val="22"/>
        </w:rPr>
        <w:t xml:space="preserve"> </w:t>
      </w:r>
      <w:r w:rsidRPr="00BE16D9">
        <w:rPr>
          <w:sz w:val="22"/>
          <w:szCs w:val="22"/>
        </w:rPr>
        <w:t>scale</w:t>
      </w:r>
      <w:r w:rsidRPr="00BE16D9">
        <w:rPr>
          <w:spacing w:val="-1"/>
          <w:sz w:val="22"/>
          <w:szCs w:val="22"/>
        </w:rPr>
        <w:t xml:space="preserve"> </w:t>
      </w:r>
      <w:r w:rsidRPr="00BE16D9">
        <w:rPr>
          <w:sz w:val="22"/>
          <w:szCs w:val="22"/>
        </w:rPr>
        <w:t>of</w:t>
      </w:r>
      <w:r w:rsidRPr="00BE16D9">
        <w:rPr>
          <w:spacing w:val="-1"/>
          <w:sz w:val="22"/>
          <w:szCs w:val="22"/>
        </w:rPr>
        <w:t xml:space="preserve"> </w:t>
      </w:r>
      <w:r w:rsidRPr="00BE16D9">
        <w:rPr>
          <w:b/>
          <w:sz w:val="22"/>
          <w:szCs w:val="22"/>
        </w:rPr>
        <w:t>1"</w:t>
      </w:r>
      <w:r w:rsidRPr="00BE16D9">
        <w:rPr>
          <w:b/>
          <w:spacing w:val="-1"/>
          <w:sz w:val="22"/>
          <w:szCs w:val="22"/>
        </w:rPr>
        <w:t xml:space="preserve"> </w:t>
      </w:r>
      <w:r w:rsidRPr="00BE16D9">
        <w:rPr>
          <w:b/>
          <w:sz w:val="22"/>
          <w:szCs w:val="22"/>
        </w:rPr>
        <w:t xml:space="preserve">= 600' </w:t>
      </w:r>
      <w:r w:rsidRPr="00BE16D9">
        <w:rPr>
          <w:sz w:val="22"/>
          <w:szCs w:val="22"/>
        </w:rPr>
        <w:t>or better, (no smaller than 22 x 36 inches), which shall show at least the features (1) through (11)</w:t>
      </w:r>
      <w:r w:rsidRPr="00BE16D9">
        <w:rPr>
          <w:spacing w:val="-30"/>
          <w:sz w:val="22"/>
          <w:szCs w:val="22"/>
        </w:rPr>
        <w:t xml:space="preserve"> </w:t>
      </w:r>
      <w:r w:rsidRPr="00BE16D9">
        <w:rPr>
          <w:sz w:val="22"/>
          <w:szCs w:val="22"/>
        </w:rPr>
        <w:t>below:</w:t>
      </w:r>
    </w:p>
    <w:p w14:paraId="0875EBA7" w14:textId="77777777" w:rsidR="00BE16D9" w:rsidRPr="00BE16D9" w:rsidRDefault="00BE16D9" w:rsidP="00BE16D9">
      <w:pPr>
        <w:pStyle w:val="BodyText"/>
        <w:contextualSpacing/>
        <w:rPr>
          <w:sz w:val="22"/>
          <w:szCs w:val="22"/>
        </w:rPr>
      </w:pPr>
    </w:p>
    <w:p w14:paraId="2EDE2150" w14:textId="77777777" w:rsidR="00BE16D9" w:rsidRPr="00BE16D9" w:rsidRDefault="00BE16D9" w:rsidP="00BE16D9">
      <w:pPr>
        <w:ind w:left="1200" w:right="112"/>
        <w:contextualSpacing/>
        <w:jc w:val="both"/>
        <w:rPr>
          <w:sz w:val="22"/>
          <w:szCs w:val="22"/>
        </w:rPr>
      </w:pPr>
      <w:r w:rsidRPr="00BE16D9">
        <w:rPr>
          <w:sz w:val="22"/>
          <w:szCs w:val="22"/>
        </w:rPr>
        <w:t>The State Plane Coordinate (SPC) system provides coordinates on a flat grid for easy computation while maintaining a difference between geodetic</w:t>
      </w:r>
      <w:r w:rsidRPr="00BE16D9">
        <w:rPr>
          <w:spacing w:val="-2"/>
          <w:sz w:val="22"/>
          <w:szCs w:val="22"/>
        </w:rPr>
        <w:t xml:space="preserve"> </w:t>
      </w:r>
      <w:r w:rsidRPr="00BE16D9">
        <w:rPr>
          <w:sz w:val="22"/>
          <w:szCs w:val="22"/>
        </w:rPr>
        <w:t>and</w:t>
      </w:r>
      <w:r w:rsidRPr="00BE16D9">
        <w:rPr>
          <w:spacing w:val="-2"/>
          <w:sz w:val="22"/>
          <w:szCs w:val="22"/>
        </w:rPr>
        <w:t xml:space="preserve"> </w:t>
      </w:r>
      <w:r w:rsidRPr="00BE16D9">
        <w:rPr>
          <w:sz w:val="22"/>
          <w:szCs w:val="22"/>
        </w:rPr>
        <w:t>grid</w:t>
      </w:r>
      <w:r w:rsidRPr="00BE16D9">
        <w:rPr>
          <w:spacing w:val="-2"/>
          <w:sz w:val="22"/>
          <w:szCs w:val="22"/>
        </w:rPr>
        <w:t xml:space="preserve"> </w:t>
      </w:r>
      <w:r w:rsidRPr="00BE16D9">
        <w:rPr>
          <w:sz w:val="22"/>
          <w:szCs w:val="22"/>
        </w:rPr>
        <w:t>distance</w:t>
      </w:r>
      <w:r w:rsidRPr="00BE16D9">
        <w:rPr>
          <w:spacing w:val="-3"/>
          <w:sz w:val="22"/>
          <w:szCs w:val="22"/>
        </w:rPr>
        <w:t xml:space="preserve"> </w:t>
      </w:r>
      <w:r w:rsidRPr="00BE16D9">
        <w:rPr>
          <w:sz w:val="22"/>
          <w:szCs w:val="22"/>
        </w:rPr>
        <w:t>of</w:t>
      </w:r>
      <w:r w:rsidRPr="00BE16D9">
        <w:rPr>
          <w:spacing w:val="-3"/>
          <w:sz w:val="22"/>
          <w:szCs w:val="22"/>
        </w:rPr>
        <w:t xml:space="preserve"> </w:t>
      </w:r>
      <w:r w:rsidRPr="00BE16D9">
        <w:rPr>
          <w:sz w:val="22"/>
          <w:szCs w:val="22"/>
        </w:rPr>
        <w:t>one</w:t>
      </w:r>
      <w:r w:rsidRPr="00BE16D9">
        <w:rPr>
          <w:spacing w:val="-6"/>
          <w:sz w:val="22"/>
          <w:szCs w:val="22"/>
        </w:rPr>
        <w:t xml:space="preserve"> </w:t>
      </w:r>
      <w:r w:rsidRPr="00BE16D9">
        <w:rPr>
          <w:sz w:val="22"/>
          <w:szCs w:val="22"/>
        </w:rPr>
        <w:t>part in</w:t>
      </w:r>
      <w:r w:rsidRPr="00BE16D9">
        <w:rPr>
          <w:spacing w:val="-2"/>
          <w:sz w:val="22"/>
          <w:szCs w:val="22"/>
        </w:rPr>
        <w:t xml:space="preserve"> </w:t>
      </w:r>
      <w:r w:rsidRPr="00BE16D9">
        <w:rPr>
          <w:sz w:val="22"/>
          <w:szCs w:val="22"/>
        </w:rPr>
        <w:t>10,000</w:t>
      </w:r>
      <w:r w:rsidRPr="00BE16D9">
        <w:rPr>
          <w:spacing w:val="-2"/>
          <w:sz w:val="22"/>
          <w:szCs w:val="22"/>
        </w:rPr>
        <w:t xml:space="preserve"> </w:t>
      </w:r>
      <w:r w:rsidRPr="00BE16D9">
        <w:rPr>
          <w:sz w:val="22"/>
          <w:szCs w:val="22"/>
        </w:rPr>
        <w:t>or</w:t>
      </w:r>
      <w:r w:rsidRPr="00BE16D9">
        <w:rPr>
          <w:spacing w:val="-2"/>
          <w:sz w:val="22"/>
          <w:szCs w:val="22"/>
        </w:rPr>
        <w:t xml:space="preserve"> </w:t>
      </w:r>
      <w:r w:rsidRPr="00BE16D9">
        <w:rPr>
          <w:sz w:val="22"/>
          <w:szCs w:val="22"/>
        </w:rPr>
        <w:t>better.</w:t>
      </w:r>
      <w:r w:rsidRPr="00BE16D9">
        <w:rPr>
          <w:spacing w:val="-3"/>
          <w:sz w:val="22"/>
          <w:szCs w:val="22"/>
        </w:rPr>
        <w:t xml:space="preserve"> </w:t>
      </w:r>
      <w:r w:rsidRPr="00BE16D9">
        <w:rPr>
          <w:sz w:val="22"/>
          <w:szCs w:val="22"/>
        </w:rPr>
        <w:t>The</w:t>
      </w:r>
      <w:r w:rsidRPr="00BE16D9">
        <w:rPr>
          <w:spacing w:val="-4"/>
          <w:sz w:val="22"/>
          <w:szCs w:val="22"/>
        </w:rPr>
        <w:t xml:space="preserve"> </w:t>
      </w:r>
      <w:r w:rsidRPr="00BE16D9">
        <w:rPr>
          <w:sz w:val="22"/>
          <w:szCs w:val="22"/>
        </w:rPr>
        <w:t>State</w:t>
      </w:r>
      <w:r w:rsidRPr="00BE16D9">
        <w:rPr>
          <w:spacing w:val="-3"/>
          <w:sz w:val="22"/>
          <w:szCs w:val="22"/>
        </w:rPr>
        <w:t xml:space="preserve"> </w:t>
      </w:r>
      <w:r w:rsidRPr="00BE16D9">
        <w:rPr>
          <w:sz w:val="22"/>
          <w:szCs w:val="22"/>
        </w:rPr>
        <w:t>Plane</w:t>
      </w:r>
      <w:r w:rsidRPr="00BE16D9">
        <w:rPr>
          <w:spacing w:val="-2"/>
          <w:sz w:val="22"/>
          <w:szCs w:val="22"/>
        </w:rPr>
        <w:t xml:space="preserve"> </w:t>
      </w:r>
      <w:r w:rsidRPr="00BE16D9">
        <w:rPr>
          <w:sz w:val="22"/>
          <w:szCs w:val="22"/>
        </w:rPr>
        <w:t>Coordinate</w:t>
      </w:r>
      <w:r w:rsidRPr="00BE16D9">
        <w:rPr>
          <w:spacing w:val="-1"/>
          <w:sz w:val="22"/>
          <w:szCs w:val="22"/>
        </w:rPr>
        <w:t xml:space="preserve"> </w:t>
      </w:r>
      <w:r w:rsidRPr="00BE16D9">
        <w:rPr>
          <w:sz w:val="22"/>
          <w:szCs w:val="22"/>
        </w:rPr>
        <w:t>system</w:t>
      </w:r>
      <w:r w:rsidRPr="00BE16D9">
        <w:rPr>
          <w:spacing w:val="-1"/>
          <w:sz w:val="22"/>
          <w:szCs w:val="22"/>
        </w:rPr>
        <w:t xml:space="preserve"> </w:t>
      </w:r>
      <w:r w:rsidRPr="00BE16D9">
        <w:rPr>
          <w:sz w:val="22"/>
          <w:szCs w:val="22"/>
        </w:rPr>
        <w:t>divides</w:t>
      </w:r>
      <w:r w:rsidRPr="00BE16D9">
        <w:rPr>
          <w:spacing w:val="-4"/>
          <w:sz w:val="22"/>
          <w:szCs w:val="22"/>
        </w:rPr>
        <w:t xml:space="preserve"> </w:t>
      </w:r>
      <w:r w:rsidRPr="00BE16D9">
        <w:rPr>
          <w:sz w:val="22"/>
          <w:szCs w:val="22"/>
        </w:rPr>
        <w:t>the</w:t>
      </w:r>
      <w:r w:rsidRPr="00BE16D9">
        <w:rPr>
          <w:spacing w:val="-2"/>
          <w:sz w:val="22"/>
          <w:szCs w:val="22"/>
        </w:rPr>
        <w:t xml:space="preserve"> </w:t>
      </w:r>
      <w:r w:rsidRPr="00BE16D9">
        <w:rPr>
          <w:sz w:val="22"/>
          <w:szCs w:val="22"/>
        </w:rPr>
        <w:t>U.S.</w:t>
      </w:r>
      <w:r w:rsidRPr="00BE16D9">
        <w:rPr>
          <w:spacing w:val="-1"/>
          <w:sz w:val="22"/>
          <w:szCs w:val="22"/>
        </w:rPr>
        <w:t xml:space="preserve"> </w:t>
      </w:r>
      <w:r w:rsidRPr="00BE16D9">
        <w:rPr>
          <w:sz w:val="22"/>
          <w:szCs w:val="22"/>
        </w:rPr>
        <w:t>into</w:t>
      </w:r>
      <w:r w:rsidRPr="00BE16D9">
        <w:rPr>
          <w:spacing w:val="-1"/>
          <w:sz w:val="22"/>
          <w:szCs w:val="22"/>
        </w:rPr>
        <w:t xml:space="preserve"> </w:t>
      </w:r>
      <w:r w:rsidRPr="00BE16D9">
        <w:rPr>
          <w:sz w:val="22"/>
          <w:szCs w:val="22"/>
        </w:rPr>
        <w:t>a</w:t>
      </w:r>
      <w:r w:rsidRPr="00BE16D9">
        <w:rPr>
          <w:spacing w:val="-4"/>
          <w:sz w:val="22"/>
          <w:szCs w:val="22"/>
        </w:rPr>
        <w:t xml:space="preserve"> </w:t>
      </w:r>
      <w:r w:rsidRPr="00BE16D9">
        <w:rPr>
          <w:sz w:val="22"/>
          <w:szCs w:val="22"/>
        </w:rPr>
        <w:t>hundred</w:t>
      </w:r>
      <w:r w:rsidRPr="00BE16D9">
        <w:rPr>
          <w:spacing w:val="8"/>
          <w:sz w:val="22"/>
          <w:szCs w:val="22"/>
        </w:rPr>
        <w:t xml:space="preserve"> </w:t>
      </w:r>
      <w:r w:rsidRPr="00BE16D9">
        <w:rPr>
          <w:sz w:val="22"/>
          <w:szCs w:val="22"/>
        </w:rPr>
        <w:t>or more</w:t>
      </w:r>
      <w:r w:rsidRPr="00BE16D9">
        <w:rPr>
          <w:spacing w:val="-4"/>
          <w:sz w:val="22"/>
          <w:szCs w:val="22"/>
        </w:rPr>
        <w:t xml:space="preserve"> </w:t>
      </w:r>
      <w:r w:rsidRPr="00BE16D9">
        <w:rPr>
          <w:sz w:val="22"/>
          <w:szCs w:val="22"/>
        </w:rPr>
        <w:t>distinct grid surfaces (Zones). Texas has five (5) State Plane Zones. Do not mix coordinates from one Zone with that in another. If you need to cross Zone boundaries, use Geodetic Positions. For more information about the State Plane Coordinate System contact the National Geodetic Survey Information</w:t>
      </w:r>
      <w:r w:rsidRPr="00BE16D9">
        <w:rPr>
          <w:spacing w:val="1"/>
          <w:sz w:val="22"/>
          <w:szCs w:val="22"/>
        </w:rPr>
        <w:t xml:space="preserve"> </w:t>
      </w:r>
      <w:r w:rsidRPr="00BE16D9">
        <w:rPr>
          <w:sz w:val="22"/>
          <w:szCs w:val="22"/>
        </w:rPr>
        <w:t>Services.]</w:t>
      </w:r>
    </w:p>
    <w:p w14:paraId="1AB0C405" w14:textId="77777777" w:rsidR="00BE16D9" w:rsidRPr="00BE16D9" w:rsidRDefault="00BE16D9" w:rsidP="00BE16D9">
      <w:pPr>
        <w:pStyle w:val="BodyText"/>
        <w:spacing w:before="2"/>
        <w:contextualSpacing/>
        <w:rPr>
          <w:sz w:val="22"/>
          <w:szCs w:val="22"/>
        </w:rPr>
      </w:pPr>
    </w:p>
    <w:p w14:paraId="0A5CB203" w14:textId="77777777" w:rsidR="00BE16D9" w:rsidRPr="00BE16D9" w:rsidRDefault="00BE16D9" w:rsidP="00BE16D9">
      <w:pPr>
        <w:ind w:left="1200" w:right="123"/>
        <w:contextualSpacing/>
        <w:jc w:val="both"/>
        <w:rPr>
          <w:sz w:val="22"/>
          <w:szCs w:val="22"/>
        </w:rPr>
      </w:pPr>
      <w:r w:rsidRPr="00BE16D9">
        <w:rPr>
          <w:sz w:val="22"/>
          <w:szCs w:val="22"/>
          <w:u w:val="single"/>
        </w:rPr>
        <w:t>These data are to be used for graphical representation only</w:t>
      </w:r>
      <w:r w:rsidRPr="00BE16D9">
        <w:rPr>
          <w:sz w:val="22"/>
          <w:szCs w:val="22"/>
        </w:rPr>
        <w:t>. The Texas Department of Agriculture assumes no responsibility for the accuracy of said data.</w:t>
      </w:r>
    </w:p>
    <w:p w14:paraId="2125C76D" w14:textId="77777777" w:rsidR="00BE16D9" w:rsidRPr="00BE16D9" w:rsidRDefault="00BE16D9" w:rsidP="00BE16D9">
      <w:pPr>
        <w:pStyle w:val="BodyText"/>
        <w:spacing w:before="10"/>
        <w:contextualSpacing/>
        <w:rPr>
          <w:sz w:val="22"/>
          <w:szCs w:val="22"/>
        </w:rPr>
      </w:pPr>
    </w:p>
    <w:p w14:paraId="41606C20" w14:textId="77777777" w:rsidR="00BE16D9" w:rsidRPr="00BE16D9" w:rsidRDefault="00BE16D9" w:rsidP="0045769C">
      <w:pPr>
        <w:pStyle w:val="ListParagraph"/>
        <w:widowControl w:val="0"/>
        <w:numPr>
          <w:ilvl w:val="2"/>
          <w:numId w:val="25"/>
        </w:numPr>
        <w:tabs>
          <w:tab w:val="left" w:pos="2280"/>
          <w:tab w:val="left" w:pos="2281"/>
        </w:tabs>
        <w:autoSpaceDE w:val="0"/>
        <w:autoSpaceDN w:val="0"/>
        <w:rPr>
          <w:sz w:val="22"/>
          <w:szCs w:val="22"/>
        </w:rPr>
      </w:pPr>
      <w:r w:rsidRPr="00BE16D9">
        <w:rPr>
          <w:sz w:val="22"/>
          <w:szCs w:val="22"/>
        </w:rPr>
        <w:t>Highway and street</w:t>
      </w:r>
      <w:r w:rsidRPr="00BE16D9">
        <w:rPr>
          <w:spacing w:val="-3"/>
          <w:sz w:val="22"/>
          <w:szCs w:val="22"/>
        </w:rPr>
        <w:t xml:space="preserve"> </w:t>
      </w:r>
      <w:r w:rsidRPr="00BE16D9">
        <w:rPr>
          <w:sz w:val="22"/>
          <w:szCs w:val="22"/>
        </w:rPr>
        <w:t>rights-of-way;</w:t>
      </w:r>
    </w:p>
    <w:p w14:paraId="2B20E510" w14:textId="77777777" w:rsidR="00BE16D9" w:rsidRPr="00BE16D9" w:rsidRDefault="00BE16D9" w:rsidP="0045769C">
      <w:pPr>
        <w:pStyle w:val="ListParagraph"/>
        <w:widowControl w:val="0"/>
        <w:numPr>
          <w:ilvl w:val="2"/>
          <w:numId w:val="25"/>
        </w:numPr>
        <w:tabs>
          <w:tab w:val="left" w:pos="2280"/>
          <w:tab w:val="left" w:pos="2281"/>
        </w:tabs>
        <w:autoSpaceDE w:val="0"/>
        <w:autoSpaceDN w:val="0"/>
        <w:rPr>
          <w:sz w:val="22"/>
          <w:szCs w:val="22"/>
        </w:rPr>
      </w:pPr>
      <w:r w:rsidRPr="00BE16D9">
        <w:rPr>
          <w:sz w:val="22"/>
          <w:szCs w:val="22"/>
        </w:rPr>
        <w:t>Highway designations and street</w:t>
      </w:r>
      <w:r w:rsidRPr="00BE16D9">
        <w:rPr>
          <w:spacing w:val="-6"/>
          <w:sz w:val="22"/>
          <w:szCs w:val="22"/>
        </w:rPr>
        <w:t xml:space="preserve"> </w:t>
      </w:r>
      <w:r w:rsidRPr="00BE16D9">
        <w:rPr>
          <w:sz w:val="22"/>
          <w:szCs w:val="22"/>
        </w:rPr>
        <w:t>names;</w:t>
      </w:r>
    </w:p>
    <w:p w14:paraId="28005DB2" w14:textId="77777777" w:rsidR="00BE16D9" w:rsidRPr="00BE16D9" w:rsidRDefault="00BE16D9" w:rsidP="0045769C">
      <w:pPr>
        <w:pStyle w:val="ListParagraph"/>
        <w:widowControl w:val="0"/>
        <w:numPr>
          <w:ilvl w:val="2"/>
          <w:numId w:val="25"/>
        </w:numPr>
        <w:tabs>
          <w:tab w:val="left" w:pos="2280"/>
          <w:tab w:val="left" w:pos="2281"/>
        </w:tabs>
        <w:autoSpaceDE w:val="0"/>
        <w:autoSpaceDN w:val="0"/>
        <w:rPr>
          <w:sz w:val="22"/>
          <w:szCs w:val="22"/>
        </w:rPr>
      </w:pPr>
      <w:r w:rsidRPr="00BE16D9">
        <w:rPr>
          <w:sz w:val="22"/>
          <w:szCs w:val="22"/>
        </w:rPr>
        <w:t>All major drainage</w:t>
      </w:r>
      <w:r w:rsidRPr="00BE16D9">
        <w:rPr>
          <w:spacing w:val="-3"/>
          <w:sz w:val="22"/>
          <w:szCs w:val="22"/>
        </w:rPr>
        <w:t xml:space="preserve"> </w:t>
      </w:r>
      <w:r w:rsidRPr="00BE16D9">
        <w:rPr>
          <w:sz w:val="22"/>
          <w:szCs w:val="22"/>
        </w:rPr>
        <w:t>ways;</w:t>
      </w:r>
    </w:p>
    <w:p w14:paraId="3117490F" w14:textId="77777777" w:rsidR="00BE16D9" w:rsidRPr="00BE16D9" w:rsidRDefault="00BE16D9" w:rsidP="0045769C">
      <w:pPr>
        <w:pStyle w:val="ListParagraph"/>
        <w:widowControl w:val="0"/>
        <w:numPr>
          <w:ilvl w:val="2"/>
          <w:numId w:val="25"/>
        </w:numPr>
        <w:tabs>
          <w:tab w:val="left" w:pos="2280"/>
          <w:tab w:val="left" w:pos="2281"/>
        </w:tabs>
        <w:autoSpaceDE w:val="0"/>
        <w:autoSpaceDN w:val="0"/>
        <w:spacing w:before="2"/>
        <w:rPr>
          <w:sz w:val="22"/>
          <w:szCs w:val="22"/>
        </w:rPr>
      </w:pPr>
      <w:r w:rsidRPr="00BE16D9">
        <w:rPr>
          <w:sz w:val="22"/>
          <w:szCs w:val="22"/>
        </w:rPr>
        <w:t>Major bodies of water;</w:t>
      </w:r>
    </w:p>
    <w:p w14:paraId="655AA4A8" w14:textId="77777777" w:rsidR="00BE16D9" w:rsidRPr="00BE16D9" w:rsidRDefault="00BE16D9" w:rsidP="0045769C">
      <w:pPr>
        <w:pStyle w:val="ListParagraph"/>
        <w:widowControl w:val="0"/>
        <w:numPr>
          <w:ilvl w:val="2"/>
          <w:numId w:val="25"/>
        </w:numPr>
        <w:tabs>
          <w:tab w:val="left" w:pos="2280"/>
          <w:tab w:val="left" w:pos="2281"/>
        </w:tabs>
        <w:autoSpaceDE w:val="0"/>
        <w:autoSpaceDN w:val="0"/>
        <w:rPr>
          <w:sz w:val="22"/>
          <w:szCs w:val="22"/>
        </w:rPr>
      </w:pPr>
      <w:r w:rsidRPr="00BE16D9">
        <w:rPr>
          <w:sz w:val="22"/>
          <w:szCs w:val="22"/>
        </w:rPr>
        <w:t>Block and lot lines for all platted subdivisions as</w:t>
      </w:r>
      <w:r w:rsidRPr="00BE16D9">
        <w:rPr>
          <w:spacing w:val="-9"/>
          <w:sz w:val="22"/>
          <w:szCs w:val="22"/>
        </w:rPr>
        <w:t xml:space="preserve"> </w:t>
      </w:r>
      <w:r w:rsidRPr="00BE16D9">
        <w:rPr>
          <w:sz w:val="22"/>
          <w:szCs w:val="22"/>
        </w:rPr>
        <w:t>available;</w:t>
      </w:r>
    </w:p>
    <w:p w14:paraId="616BA38F" w14:textId="77777777" w:rsidR="00BE16D9" w:rsidRPr="00BE16D9" w:rsidRDefault="00BE16D9" w:rsidP="0045769C">
      <w:pPr>
        <w:pStyle w:val="ListParagraph"/>
        <w:widowControl w:val="0"/>
        <w:numPr>
          <w:ilvl w:val="2"/>
          <w:numId w:val="25"/>
        </w:numPr>
        <w:tabs>
          <w:tab w:val="left" w:pos="2280"/>
          <w:tab w:val="left" w:pos="2281"/>
        </w:tabs>
        <w:autoSpaceDE w:val="0"/>
        <w:autoSpaceDN w:val="0"/>
        <w:spacing w:before="1"/>
        <w:rPr>
          <w:sz w:val="22"/>
          <w:szCs w:val="22"/>
        </w:rPr>
      </w:pPr>
      <w:r w:rsidRPr="00BE16D9">
        <w:rPr>
          <w:sz w:val="22"/>
          <w:szCs w:val="22"/>
        </w:rPr>
        <w:t>Property lines within unplatted subdivisions as</w:t>
      </w:r>
      <w:r w:rsidRPr="00BE16D9">
        <w:rPr>
          <w:spacing w:val="-7"/>
          <w:sz w:val="22"/>
          <w:szCs w:val="22"/>
        </w:rPr>
        <w:t xml:space="preserve"> </w:t>
      </w:r>
      <w:r w:rsidRPr="00BE16D9">
        <w:rPr>
          <w:sz w:val="22"/>
          <w:szCs w:val="22"/>
        </w:rPr>
        <w:t>available;</w:t>
      </w:r>
    </w:p>
    <w:p w14:paraId="796E9FAE" w14:textId="77777777" w:rsidR="00BE16D9" w:rsidRPr="00BE16D9" w:rsidRDefault="00BE16D9" w:rsidP="0045769C">
      <w:pPr>
        <w:pStyle w:val="ListParagraph"/>
        <w:widowControl w:val="0"/>
        <w:numPr>
          <w:ilvl w:val="2"/>
          <w:numId w:val="25"/>
        </w:numPr>
        <w:tabs>
          <w:tab w:val="left" w:pos="2280"/>
          <w:tab w:val="left" w:pos="2281"/>
        </w:tabs>
        <w:autoSpaceDE w:val="0"/>
        <w:autoSpaceDN w:val="0"/>
        <w:rPr>
          <w:sz w:val="22"/>
          <w:szCs w:val="22"/>
        </w:rPr>
      </w:pPr>
      <w:r w:rsidRPr="00BE16D9">
        <w:rPr>
          <w:sz w:val="22"/>
          <w:szCs w:val="22"/>
        </w:rPr>
        <w:t>The width of all major utility</w:t>
      </w:r>
      <w:r w:rsidRPr="00BE16D9">
        <w:rPr>
          <w:spacing w:val="-5"/>
          <w:sz w:val="22"/>
          <w:szCs w:val="22"/>
        </w:rPr>
        <w:t xml:space="preserve"> </w:t>
      </w:r>
      <w:r w:rsidRPr="00BE16D9">
        <w:rPr>
          <w:sz w:val="22"/>
          <w:szCs w:val="22"/>
        </w:rPr>
        <w:t>easements;</w:t>
      </w:r>
    </w:p>
    <w:p w14:paraId="23F0C448" w14:textId="77777777" w:rsidR="00BE16D9" w:rsidRPr="00BE16D9" w:rsidRDefault="00BE16D9" w:rsidP="0045769C">
      <w:pPr>
        <w:pStyle w:val="ListParagraph"/>
        <w:widowControl w:val="0"/>
        <w:numPr>
          <w:ilvl w:val="2"/>
          <w:numId w:val="25"/>
        </w:numPr>
        <w:tabs>
          <w:tab w:val="left" w:pos="2280"/>
          <w:tab w:val="left" w:pos="2281"/>
        </w:tabs>
        <w:autoSpaceDE w:val="0"/>
        <w:autoSpaceDN w:val="0"/>
        <w:rPr>
          <w:sz w:val="22"/>
          <w:szCs w:val="22"/>
        </w:rPr>
      </w:pPr>
      <w:r w:rsidRPr="00BE16D9">
        <w:rPr>
          <w:sz w:val="22"/>
          <w:szCs w:val="22"/>
        </w:rPr>
        <w:t>Railroad</w:t>
      </w:r>
      <w:r w:rsidRPr="00BE16D9">
        <w:rPr>
          <w:spacing w:val="-3"/>
          <w:sz w:val="22"/>
          <w:szCs w:val="22"/>
        </w:rPr>
        <w:t xml:space="preserve"> </w:t>
      </w:r>
      <w:r w:rsidRPr="00BE16D9">
        <w:rPr>
          <w:sz w:val="22"/>
          <w:szCs w:val="22"/>
        </w:rPr>
        <w:t>rights-of-way;</w:t>
      </w:r>
    </w:p>
    <w:p w14:paraId="66A6D18D" w14:textId="77777777" w:rsidR="00BE16D9" w:rsidRPr="00BE16D9" w:rsidRDefault="00BE16D9" w:rsidP="0045769C">
      <w:pPr>
        <w:pStyle w:val="ListParagraph"/>
        <w:widowControl w:val="0"/>
        <w:numPr>
          <w:ilvl w:val="2"/>
          <w:numId w:val="25"/>
        </w:numPr>
        <w:tabs>
          <w:tab w:val="left" w:pos="2280"/>
          <w:tab w:val="left" w:pos="2281"/>
        </w:tabs>
        <w:autoSpaceDE w:val="0"/>
        <w:autoSpaceDN w:val="0"/>
        <w:spacing w:before="2"/>
        <w:rPr>
          <w:sz w:val="22"/>
          <w:szCs w:val="22"/>
        </w:rPr>
      </w:pPr>
      <w:r w:rsidRPr="00BE16D9">
        <w:rPr>
          <w:sz w:val="22"/>
          <w:szCs w:val="22"/>
        </w:rPr>
        <w:t>All subdivisions and their</w:t>
      </w:r>
      <w:r w:rsidRPr="00BE16D9">
        <w:rPr>
          <w:spacing w:val="-6"/>
          <w:sz w:val="22"/>
          <w:szCs w:val="22"/>
        </w:rPr>
        <w:t xml:space="preserve"> </w:t>
      </w:r>
      <w:r w:rsidRPr="00BE16D9">
        <w:rPr>
          <w:sz w:val="22"/>
          <w:szCs w:val="22"/>
        </w:rPr>
        <w:t>names;</w:t>
      </w:r>
    </w:p>
    <w:p w14:paraId="28C1EE6F" w14:textId="77777777" w:rsidR="00BE16D9" w:rsidRPr="00BE16D9" w:rsidRDefault="00BE16D9" w:rsidP="0045769C">
      <w:pPr>
        <w:pStyle w:val="ListParagraph"/>
        <w:widowControl w:val="0"/>
        <w:numPr>
          <w:ilvl w:val="2"/>
          <w:numId w:val="25"/>
        </w:numPr>
        <w:tabs>
          <w:tab w:val="left" w:pos="1985"/>
        </w:tabs>
        <w:autoSpaceDE w:val="0"/>
        <w:autoSpaceDN w:val="0"/>
        <w:ind w:left="1984" w:hanging="424"/>
        <w:rPr>
          <w:sz w:val="22"/>
          <w:szCs w:val="22"/>
        </w:rPr>
      </w:pPr>
      <w:r w:rsidRPr="00BE16D9">
        <w:rPr>
          <w:sz w:val="22"/>
          <w:szCs w:val="22"/>
        </w:rPr>
        <w:t>Corporate</w:t>
      </w:r>
      <w:r w:rsidRPr="00BE16D9">
        <w:rPr>
          <w:spacing w:val="-1"/>
          <w:sz w:val="22"/>
          <w:szCs w:val="22"/>
        </w:rPr>
        <w:t xml:space="preserve"> </w:t>
      </w:r>
      <w:r w:rsidRPr="00BE16D9">
        <w:rPr>
          <w:sz w:val="22"/>
          <w:szCs w:val="22"/>
        </w:rPr>
        <w:t>limits;</w:t>
      </w:r>
    </w:p>
    <w:p w14:paraId="32E4D47E" w14:textId="77777777" w:rsidR="00BE16D9" w:rsidRPr="00BE16D9" w:rsidRDefault="00BE16D9" w:rsidP="0045769C">
      <w:pPr>
        <w:pStyle w:val="ListParagraph"/>
        <w:widowControl w:val="0"/>
        <w:numPr>
          <w:ilvl w:val="2"/>
          <w:numId w:val="25"/>
        </w:numPr>
        <w:tabs>
          <w:tab w:val="left" w:pos="1985"/>
        </w:tabs>
        <w:autoSpaceDE w:val="0"/>
        <w:autoSpaceDN w:val="0"/>
        <w:spacing w:before="2"/>
        <w:ind w:left="1984" w:hanging="424"/>
        <w:rPr>
          <w:sz w:val="22"/>
          <w:szCs w:val="22"/>
        </w:rPr>
      </w:pPr>
      <w:r w:rsidRPr="00BE16D9">
        <w:rPr>
          <w:sz w:val="22"/>
          <w:szCs w:val="22"/>
        </w:rPr>
        <w:t>Other major facilities or features to include but not necessarily limited</w:t>
      </w:r>
      <w:r w:rsidRPr="00BE16D9">
        <w:rPr>
          <w:spacing w:val="-10"/>
          <w:sz w:val="22"/>
          <w:szCs w:val="22"/>
        </w:rPr>
        <w:t xml:space="preserve"> </w:t>
      </w:r>
      <w:r w:rsidRPr="00BE16D9">
        <w:rPr>
          <w:sz w:val="22"/>
          <w:szCs w:val="22"/>
        </w:rPr>
        <w:t>to:</w:t>
      </w:r>
    </w:p>
    <w:p w14:paraId="0FB8BA25" w14:textId="77777777" w:rsidR="00BE16D9" w:rsidRPr="00BE16D9" w:rsidRDefault="00BE16D9" w:rsidP="00BE16D9">
      <w:pPr>
        <w:pStyle w:val="BodyText"/>
        <w:spacing w:before="9"/>
        <w:contextualSpacing/>
        <w:rPr>
          <w:sz w:val="22"/>
          <w:szCs w:val="22"/>
        </w:rPr>
      </w:pPr>
    </w:p>
    <w:p w14:paraId="3CC9E526" w14:textId="77777777" w:rsidR="00BE16D9" w:rsidRPr="00BE16D9" w:rsidRDefault="00BE16D9" w:rsidP="0045769C">
      <w:pPr>
        <w:pStyle w:val="ListParagraph"/>
        <w:widowControl w:val="0"/>
        <w:numPr>
          <w:ilvl w:val="3"/>
          <w:numId w:val="25"/>
        </w:numPr>
        <w:tabs>
          <w:tab w:val="left" w:pos="3000"/>
          <w:tab w:val="left" w:pos="3001"/>
        </w:tabs>
        <w:autoSpaceDE w:val="0"/>
        <w:autoSpaceDN w:val="0"/>
        <w:rPr>
          <w:sz w:val="22"/>
          <w:szCs w:val="22"/>
        </w:rPr>
      </w:pPr>
      <w:r w:rsidRPr="00BE16D9">
        <w:rPr>
          <w:sz w:val="22"/>
          <w:szCs w:val="22"/>
        </w:rPr>
        <w:t>Major park and recreation areas and</w:t>
      </w:r>
      <w:r w:rsidRPr="00BE16D9">
        <w:rPr>
          <w:spacing w:val="-8"/>
          <w:sz w:val="22"/>
          <w:szCs w:val="22"/>
        </w:rPr>
        <w:t xml:space="preserve"> </w:t>
      </w:r>
      <w:r w:rsidRPr="00BE16D9">
        <w:rPr>
          <w:sz w:val="22"/>
          <w:szCs w:val="22"/>
        </w:rPr>
        <w:t>facilities;</w:t>
      </w:r>
    </w:p>
    <w:p w14:paraId="2868B620" w14:textId="77777777" w:rsidR="00BE16D9" w:rsidRPr="00BE16D9" w:rsidRDefault="00BE16D9" w:rsidP="0045769C">
      <w:pPr>
        <w:pStyle w:val="ListParagraph"/>
        <w:widowControl w:val="0"/>
        <w:numPr>
          <w:ilvl w:val="3"/>
          <w:numId w:val="25"/>
        </w:numPr>
        <w:tabs>
          <w:tab w:val="left" w:pos="3000"/>
          <w:tab w:val="left" w:pos="3001"/>
        </w:tabs>
        <w:autoSpaceDE w:val="0"/>
        <w:autoSpaceDN w:val="0"/>
        <w:spacing w:before="2"/>
        <w:rPr>
          <w:sz w:val="22"/>
          <w:szCs w:val="22"/>
        </w:rPr>
      </w:pPr>
      <w:r w:rsidRPr="00BE16D9">
        <w:rPr>
          <w:sz w:val="22"/>
          <w:szCs w:val="22"/>
        </w:rPr>
        <w:t>Water Treatment</w:t>
      </w:r>
      <w:r w:rsidRPr="00BE16D9">
        <w:rPr>
          <w:spacing w:val="1"/>
          <w:sz w:val="22"/>
          <w:szCs w:val="22"/>
        </w:rPr>
        <w:t xml:space="preserve"> </w:t>
      </w:r>
      <w:r w:rsidRPr="00BE16D9">
        <w:rPr>
          <w:sz w:val="22"/>
          <w:szCs w:val="22"/>
        </w:rPr>
        <w:t>plants;</w:t>
      </w:r>
    </w:p>
    <w:p w14:paraId="541FC2DD" w14:textId="77777777" w:rsidR="00BE16D9" w:rsidRPr="00BE16D9" w:rsidRDefault="00BE16D9" w:rsidP="0045769C">
      <w:pPr>
        <w:pStyle w:val="ListParagraph"/>
        <w:widowControl w:val="0"/>
        <w:numPr>
          <w:ilvl w:val="3"/>
          <w:numId w:val="25"/>
        </w:numPr>
        <w:tabs>
          <w:tab w:val="left" w:pos="3000"/>
          <w:tab w:val="left" w:pos="3001"/>
        </w:tabs>
        <w:autoSpaceDE w:val="0"/>
        <w:autoSpaceDN w:val="0"/>
        <w:rPr>
          <w:sz w:val="22"/>
          <w:szCs w:val="22"/>
        </w:rPr>
      </w:pPr>
      <w:r w:rsidRPr="00BE16D9">
        <w:rPr>
          <w:sz w:val="22"/>
          <w:szCs w:val="22"/>
        </w:rPr>
        <w:t>Sewage Treatment</w:t>
      </w:r>
      <w:r w:rsidRPr="00BE16D9">
        <w:rPr>
          <w:spacing w:val="-3"/>
          <w:sz w:val="22"/>
          <w:szCs w:val="22"/>
        </w:rPr>
        <w:t xml:space="preserve"> </w:t>
      </w:r>
      <w:r w:rsidRPr="00BE16D9">
        <w:rPr>
          <w:sz w:val="22"/>
          <w:szCs w:val="22"/>
        </w:rPr>
        <w:t>plants;</w:t>
      </w:r>
    </w:p>
    <w:p w14:paraId="61837EEF" w14:textId="77777777" w:rsidR="00BE16D9" w:rsidRPr="00BE16D9" w:rsidRDefault="00BE16D9" w:rsidP="0045769C">
      <w:pPr>
        <w:pStyle w:val="ListParagraph"/>
        <w:widowControl w:val="0"/>
        <w:numPr>
          <w:ilvl w:val="3"/>
          <w:numId w:val="25"/>
        </w:numPr>
        <w:tabs>
          <w:tab w:val="left" w:pos="3000"/>
          <w:tab w:val="left" w:pos="3001"/>
        </w:tabs>
        <w:autoSpaceDE w:val="0"/>
        <w:autoSpaceDN w:val="0"/>
        <w:spacing w:before="1"/>
        <w:rPr>
          <w:sz w:val="22"/>
          <w:szCs w:val="22"/>
        </w:rPr>
      </w:pPr>
      <w:r w:rsidRPr="00BE16D9">
        <w:rPr>
          <w:sz w:val="22"/>
          <w:szCs w:val="22"/>
        </w:rPr>
        <w:t>Extraterritorial jurisdiction line, as appropriate;</w:t>
      </w:r>
      <w:r w:rsidRPr="00BE16D9">
        <w:rPr>
          <w:spacing w:val="-7"/>
          <w:sz w:val="22"/>
          <w:szCs w:val="22"/>
        </w:rPr>
        <w:t xml:space="preserve"> </w:t>
      </w:r>
      <w:r w:rsidRPr="00BE16D9">
        <w:rPr>
          <w:sz w:val="22"/>
          <w:szCs w:val="22"/>
        </w:rPr>
        <w:t>and</w:t>
      </w:r>
    </w:p>
    <w:p w14:paraId="0CA99130" w14:textId="77777777" w:rsidR="00BE16D9" w:rsidRPr="00BE16D9" w:rsidRDefault="00BE16D9" w:rsidP="0045769C">
      <w:pPr>
        <w:pStyle w:val="ListParagraph"/>
        <w:widowControl w:val="0"/>
        <w:numPr>
          <w:ilvl w:val="3"/>
          <w:numId w:val="25"/>
        </w:numPr>
        <w:tabs>
          <w:tab w:val="left" w:pos="3000"/>
          <w:tab w:val="left" w:pos="3001"/>
        </w:tabs>
        <w:autoSpaceDE w:val="0"/>
        <w:autoSpaceDN w:val="0"/>
        <w:rPr>
          <w:sz w:val="22"/>
          <w:szCs w:val="22"/>
        </w:rPr>
      </w:pPr>
      <w:r w:rsidRPr="00BE16D9">
        <w:rPr>
          <w:sz w:val="22"/>
          <w:szCs w:val="22"/>
        </w:rPr>
        <w:t>Other significant</w:t>
      </w:r>
      <w:r w:rsidRPr="00BE16D9">
        <w:rPr>
          <w:spacing w:val="-5"/>
          <w:sz w:val="22"/>
          <w:szCs w:val="22"/>
        </w:rPr>
        <w:t xml:space="preserve"> </w:t>
      </w:r>
      <w:r w:rsidRPr="00BE16D9">
        <w:rPr>
          <w:sz w:val="22"/>
          <w:szCs w:val="22"/>
        </w:rPr>
        <w:t>features.</w:t>
      </w:r>
    </w:p>
    <w:p w14:paraId="61E35BE3" w14:textId="77777777" w:rsidR="00BE16D9" w:rsidRDefault="00BE16D9" w:rsidP="0079766C">
      <w:pPr>
        <w:contextualSpacing/>
        <w:jc w:val="center"/>
        <w:rPr>
          <w:sz w:val="22"/>
          <w:szCs w:val="22"/>
        </w:rPr>
      </w:pPr>
    </w:p>
    <w:p w14:paraId="6033834D" w14:textId="13EFF2A5" w:rsidR="0079766C" w:rsidRPr="0079766C" w:rsidRDefault="0079766C" w:rsidP="0079766C">
      <w:pPr>
        <w:tabs>
          <w:tab w:val="center" w:pos="5400"/>
        </w:tabs>
        <w:rPr>
          <w:sz w:val="22"/>
          <w:szCs w:val="22"/>
        </w:rPr>
        <w:sectPr w:rsidR="0079766C" w:rsidRPr="0079766C" w:rsidSect="00BE16D9">
          <w:footerReference w:type="default" r:id="rId9"/>
          <w:pgSz w:w="12240" w:h="15840"/>
          <w:pgMar w:top="720" w:right="720" w:bottom="720" w:left="720" w:header="0" w:footer="733" w:gutter="0"/>
          <w:cols w:space="720"/>
        </w:sectPr>
      </w:pPr>
    </w:p>
    <w:p w14:paraId="334108E6" w14:textId="77777777" w:rsidR="00BE16D9" w:rsidRPr="00BE16D9" w:rsidRDefault="00BE16D9" w:rsidP="0045769C">
      <w:pPr>
        <w:pStyle w:val="Heading3"/>
        <w:keepNext w:val="0"/>
        <w:keepLines w:val="0"/>
        <w:widowControl w:val="0"/>
        <w:numPr>
          <w:ilvl w:val="1"/>
          <w:numId w:val="25"/>
        </w:numPr>
        <w:tabs>
          <w:tab w:val="left" w:pos="840"/>
        </w:tabs>
        <w:autoSpaceDE w:val="0"/>
        <w:autoSpaceDN w:val="0"/>
        <w:spacing w:before="78"/>
        <w:contextualSpacing/>
        <w:rPr>
          <w:rFonts w:ascii="Times New Roman" w:hAnsi="Times New Roman" w:cs="Times New Roman"/>
          <w:color w:val="auto"/>
          <w:sz w:val="22"/>
          <w:szCs w:val="22"/>
        </w:rPr>
      </w:pPr>
      <w:r w:rsidRPr="00BE16D9">
        <w:rPr>
          <w:rFonts w:ascii="Times New Roman" w:hAnsi="Times New Roman" w:cs="Times New Roman"/>
          <w:color w:val="auto"/>
          <w:sz w:val="22"/>
          <w:szCs w:val="22"/>
          <w:u w:val="thick"/>
        </w:rPr>
        <w:lastRenderedPageBreak/>
        <w:t>FINANCIAL</w:t>
      </w:r>
      <w:r w:rsidRPr="00BE16D9">
        <w:rPr>
          <w:rFonts w:ascii="Times New Roman" w:hAnsi="Times New Roman" w:cs="Times New Roman"/>
          <w:color w:val="auto"/>
          <w:spacing w:val="-3"/>
          <w:sz w:val="22"/>
          <w:szCs w:val="22"/>
          <w:u w:val="thick"/>
        </w:rPr>
        <w:t xml:space="preserve"> </w:t>
      </w:r>
      <w:r w:rsidRPr="00BE16D9">
        <w:rPr>
          <w:rFonts w:ascii="Times New Roman" w:hAnsi="Times New Roman" w:cs="Times New Roman"/>
          <w:color w:val="auto"/>
          <w:sz w:val="22"/>
          <w:szCs w:val="22"/>
          <w:u w:val="thick"/>
        </w:rPr>
        <w:t>ANALYSIS</w:t>
      </w:r>
    </w:p>
    <w:p w14:paraId="60FF36EB" w14:textId="77777777" w:rsidR="00BE16D9" w:rsidRPr="00BE16D9" w:rsidRDefault="00BE16D9" w:rsidP="00BE16D9">
      <w:pPr>
        <w:pStyle w:val="BodyText"/>
        <w:spacing w:before="1"/>
        <w:contextualSpacing/>
        <w:rPr>
          <w:b/>
          <w:sz w:val="22"/>
          <w:szCs w:val="22"/>
        </w:rPr>
      </w:pPr>
    </w:p>
    <w:p w14:paraId="39EACDA2" w14:textId="77777777" w:rsidR="00BE16D9" w:rsidRPr="00BE16D9" w:rsidRDefault="00BE16D9" w:rsidP="00BE16D9">
      <w:pPr>
        <w:pStyle w:val="BodyText"/>
        <w:spacing w:before="92"/>
        <w:ind w:left="840"/>
        <w:contextualSpacing/>
        <w:rPr>
          <w:sz w:val="22"/>
          <w:szCs w:val="22"/>
        </w:rPr>
      </w:pPr>
      <w:r w:rsidRPr="00BE16D9">
        <w:rPr>
          <w:sz w:val="22"/>
          <w:szCs w:val="22"/>
        </w:rPr>
        <w:t>Contractor shall make a financial analysis of the locality to the extent possible to determine its approximate ability to finance present and future capital improvements. The study should include, but not be limited to the following:</w:t>
      </w:r>
    </w:p>
    <w:p w14:paraId="7FDF87C7" w14:textId="77777777" w:rsidR="00BE16D9" w:rsidRPr="00BE16D9" w:rsidRDefault="00BE16D9" w:rsidP="00BE16D9">
      <w:pPr>
        <w:pStyle w:val="BodyText"/>
        <w:spacing w:before="11"/>
        <w:contextualSpacing/>
        <w:rPr>
          <w:sz w:val="22"/>
          <w:szCs w:val="22"/>
        </w:rPr>
      </w:pPr>
    </w:p>
    <w:p w14:paraId="3D68EBE2" w14:textId="77777777" w:rsidR="00BE16D9" w:rsidRPr="00BE16D9" w:rsidRDefault="00BE16D9" w:rsidP="0045769C">
      <w:pPr>
        <w:pStyle w:val="ListParagraph"/>
        <w:widowControl w:val="0"/>
        <w:numPr>
          <w:ilvl w:val="2"/>
          <w:numId w:val="25"/>
        </w:numPr>
        <w:tabs>
          <w:tab w:val="left" w:pos="3000"/>
          <w:tab w:val="left" w:pos="3001"/>
        </w:tabs>
        <w:autoSpaceDE w:val="0"/>
        <w:autoSpaceDN w:val="0"/>
        <w:ind w:left="3000" w:hanging="1440"/>
        <w:rPr>
          <w:sz w:val="22"/>
          <w:szCs w:val="22"/>
        </w:rPr>
      </w:pPr>
      <w:r w:rsidRPr="00BE16D9">
        <w:rPr>
          <w:sz w:val="22"/>
          <w:szCs w:val="22"/>
        </w:rPr>
        <w:t>Past, present, and anticipated sources and amounts of</w:t>
      </w:r>
      <w:r w:rsidRPr="00BE16D9">
        <w:rPr>
          <w:spacing w:val="-12"/>
          <w:sz w:val="22"/>
          <w:szCs w:val="22"/>
        </w:rPr>
        <w:t xml:space="preserve"> </w:t>
      </w:r>
      <w:r w:rsidRPr="00BE16D9">
        <w:rPr>
          <w:sz w:val="22"/>
          <w:szCs w:val="22"/>
        </w:rPr>
        <w:t>income;</w:t>
      </w:r>
    </w:p>
    <w:p w14:paraId="7D2E0A0D" w14:textId="77777777" w:rsidR="00BE16D9" w:rsidRPr="00BE16D9" w:rsidRDefault="00BE16D9" w:rsidP="0045769C">
      <w:pPr>
        <w:pStyle w:val="ListParagraph"/>
        <w:widowControl w:val="0"/>
        <w:numPr>
          <w:ilvl w:val="2"/>
          <w:numId w:val="25"/>
        </w:numPr>
        <w:tabs>
          <w:tab w:val="left" w:pos="3000"/>
          <w:tab w:val="left" w:pos="3001"/>
        </w:tabs>
        <w:autoSpaceDE w:val="0"/>
        <w:autoSpaceDN w:val="0"/>
        <w:ind w:left="3000" w:hanging="1440"/>
        <w:rPr>
          <w:sz w:val="22"/>
          <w:szCs w:val="22"/>
        </w:rPr>
      </w:pPr>
      <w:r w:rsidRPr="00BE16D9">
        <w:rPr>
          <w:sz w:val="22"/>
          <w:szCs w:val="22"/>
        </w:rPr>
        <w:t>Annual</w:t>
      </w:r>
      <w:r w:rsidRPr="00BE16D9">
        <w:rPr>
          <w:spacing w:val="-3"/>
          <w:sz w:val="22"/>
          <w:szCs w:val="22"/>
        </w:rPr>
        <w:t xml:space="preserve"> </w:t>
      </w:r>
      <w:r w:rsidRPr="00BE16D9">
        <w:rPr>
          <w:sz w:val="22"/>
          <w:szCs w:val="22"/>
        </w:rPr>
        <w:t>budgets;</w:t>
      </w:r>
    </w:p>
    <w:p w14:paraId="6A448377" w14:textId="77777777" w:rsidR="00BE16D9" w:rsidRPr="00BE16D9" w:rsidRDefault="00BE16D9" w:rsidP="0045769C">
      <w:pPr>
        <w:pStyle w:val="ListParagraph"/>
        <w:widowControl w:val="0"/>
        <w:numPr>
          <w:ilvl w:val="2"/>
          <w:numId w:val="25"/>
        </w:numPr>
        <w:tabs>
          <w:tab w:val="left" w:pos="3000"/>
          <w:tab w:val="left" w:pos="3001"/>
        </w:tabs>
        <w:autoSpaceDE w:val="0"/>
        <w:autoSpaceDN w:val="0"/>
        <w:spacing w:before="2"/>
        <w:ind w:left="3000" w:hanging="1440"/>
        <w:rPr>
          <w:sz w:val="22"/>
          <w:szCs w:val="22"/>
        </w:rPr>
      </w:pPr>
      <w:r w:rsidRPr="00BE16D9">
        <w:rPr>
          <w:sz w:val="22"/>
          <w:szCs w:val="22"/>
        </w:rPr>
        <w:t>Operating</w:t>
      </w:r>
      <w:r w:rsidRPr="00BE16D9">
        <w:rPr>
          <w:spacing w:val="-6"/>
          <w:sz w:val="22"/>
          <w:szCs w:val="22"/>
        </w:rPr>
        <w:t xml:space="preserve"> </w:t>
      </w:r>
      <w:r w:rsidRPr="00BE16D9">
        <w:rPr>
          <w:sz w:val="22"/>
          <w:szCs w:val="22"/>
        </w:rPr>
        <w:t>costs;</w:t>
      </w:r>
    </w:p>
    <w:p w14:paraId="6174580D" w14:textId="77777777" w:rsidR="00BE16D9" w:rsidRPr="00BE16D9" w:rsidRDefault="00BE16D9" w:rsidP="0045769C">
      <w:pPr>
        <w:pStyle w:val="ListParagraph"/>
        <w:widowControl w:val="0"/>
        <w:numPr>
          <w:ilvl w:val="2"/>
          <w:numId w:val="25"/>
        </w:numPr>
        <w:tabs>
          <w:tab w:val="left" w:pos="3000"/>
          <w:tab w:val="left" w:pos="3001"/>
        </w:tabs>
        <w:autoSpaceDE w:val="0"/>
        <w:autoSpaceDN w:val="0"/>
        <w:ind w:left="3000" w:hanging="1440"/>
        <w:rPr>
          <w:sz w:val="22"/>
          <w:szCs w:val="22"/>
        </w:rPr>
      </w:pPr>
      <w:r w:rsidRPr="00BE16D9">
        <w:rPr>
          <w:sz w:val="22"/>
          <w:szCs w:val="22"/>
        </w:rPr>
        <w:t>Direct and overlapping public</w:t>
      </w:r>
      <w:r w:rsidRPr="00BE16D9">
        <w:rPr>
          <w:spacing w:val="-1"/>
          <w:sz w:val="22"/>
          <w:szCs w:val="22"/>
        </w:rPr>
        <w:t xml:space="preserve"> </w:t>
      </w:r>
      <w:r w:rsidRPr="00BE16D9">
        <w:rPr>
          <w:sz w:val="22"/>
          <w:szCs w:val="22"/>
        </w:rPr>
        <w:t>debt;</w:t>
      </w:r>
    </w:p>
    <w:p w14:paraId="4762D32C" w14:textId="77777777" w:rsidR="00BE16D9" w:rsidRPr="00BE16D9" w:rsidRDefault="00BE16D9" w:rsidP="0045769C">
      <w:pPr>
        <w:pStyle w:val="ListParagraph"/>
        <w:widowControl w:val="0"/>
        <w:numPr>
          <w:ilvl w:val="2"/>
          <w:numId w:val="25"/>
        </w:numPr>
        <w:tabs>
          <w:tab w:val="left" w:pos="3000"/>
          <w:tab w:val="left" w:pos="3001"/>
        </w:tabs>
        <w:autoSpaceDE w:val="0"/>
        <w:autoSpaceDN w:val="0"/>
        <w:spacing w:before="1"/>
        <w:ind w:left="3000" w:hanging="1440"/>
        <w:rPr>
          <w:sz w:val="22"/>
          <w:szCs w:val="22"/>
        </w:rPr>
      </w:pPr>
      <w:r w:rsidRPr="00BE16D9">
        <w:rPr>
          <w:sz w:val="22"/>
          <w:szCs w:val="22"/>
        </w:rPr>
        <w:t>Outstanding municipal bonds and their schedule of</w:t>
      </w:r>
      <w:r w:rsidRPr="00BE16D9">
        <w:rPr>
          <w:spacing w:val="-13"/>
          <w:sz w:val="22"/>
          <w:szCs w:val="22"/>
        </w:rPr>
        <w:t xml:space="preserve"> </w:t>
      </w:r>
      <w:r w:rsidRPr="00BE16D9">
        <w:rPr>
          <w:sz w:val="22"/>
          <w:szCs w:val="22"/>
        </w:rPr>
        <w:t>retirement;</w:t>
      </w:r>
    </w:p>
    <w:p w14:paraId="354C20C4" w14:textId="77777777" w:rsidR="00BE16D9" w:rsidRPr="00BE16D9" w:rsidRDefault="00BE16D9" w:rsidP="0045769C">
      <w:pPr>
        <w:pStyle w:val="ListParagraph"/>
        <w:widowControl w:val="0"/>
        <w:numPr>
          <w:ilvl w:val="2"/>
          <w:numId w:val="25"/>
        </w:numPr>
        <w:tabs>
          <w:tab w:val="left" w:pos="3000"/>
          <w:tab w:val="left" w:pos="3001"/>
        </w:tabs>
        <w:autoSpaceDE w:val="0"/>
        <w:autoSpaceDN w:val="0"/>
        <w:ind w:left="3000" w:hanging="1440"/>
        <w:rPr>
          <w:sz w:val="22"/>
          <w:szCs w:val="22"/>
        </w:rPr>
      </w:pPr>
      <w:r w:rsidRPr="00BE16D9">
        <w:rPr>
          <w:sz w:val="22"/>
          <w:szCs w:val="22"/>
        </w:rPr>
        <w:t>Public improvements financing practices;</w:t>
      </w:r>
      <w:r w:rsidRPr="00BE16D9">
        <w:rPr>
          <w:spacing w:val="-2"/>
          <w:sz w:val="22"/>
          <w:szCs w:val="22"/>
        </w:rPr>
        <w:t xml:space="preserve"> </w:t>
      </w:r>
      <w:r w:rsidRPr="00BE16D9">
        <w:rPr>
          <w:sz w:val="22"/>
          <w:szCs w:val="22"/>
        </w:rPr>
        <w:t>and</w:t>
      </w:r>
    </w:p>
    <w:p w14:paraId="4491DA9E" w14:textId="77777777" w:rsidR="00BE16D9" w:rsidRPr="00BE16D9" w:rsidRDefault="00BE16D9" w:rsidP="0045769C">
      <w:pPr>
        <w:pStyle w:val="ListParagraph"/>
        <w:widowControl w:val="0"/>
        <w:numPr>
          <w:ilvl w:val="2"/>
          <w:numId w:val="25"/>
        </w:numPr>
        <w:tabs>
          <w:tab w:val="left" w:pos="3000"/>
          <w:tab w:val="left" w:pos="3001"/>
        </w:tabs>
        <w:autoSpaceDE w:val="0"/>
        <w:autoSpaceDN w:val="0"/>
        <w:ind w:left="3000" w:hanging="1440"/>
        <w:rPr>
          <w:sz w:val="22"/>
          <w:szCs w:val="22"/>
        </w:rPr>
      </w:pPr>
      <w:r w:rsidRPr="00BE16D9">
        <w:rPr>
          <w:sz w:val="22"/>
          <w:szCs w:val="22"/>
        </w:rPr>
        <w:t>Recommended standards concerning debt</w:t>
      </w:r>
      <w:r w:rsidRPr="00BE16D9">
        <w:rPr>
          <w:spacing w:val="-5"/>
          <w:sz w:val="22"/>
          <w:szCs w:val="22"/>
        </w:rPr>
        <w:t xml:space="preserve"> </w:t>
      </w:r>
      <w:r w:rsidRPr="00BE16D9">
        <w:rPr>
          <w:sz w:val="22"/>
          <w:szCs w:val="22"/>
        </w:rPr>
        <w:t>limitations.</w:t>
      </w:r>
    </w:p>
    <w:p w14:paraId="2A7CA9F4" w14:textId="77777777" w:rsidR="00BE16D9" w:rsidRPr="00BE16D9" w:rsidRDefault="00BE16D9" w:rsidP="00BE16D9">
      <w:pPr>
        <w:pStyle w:val="BodyText"/>
        <w:contextualSpacing/>
        <w:rPr>
          <w:sz w:val="22"/>
          <w:szCs w:val="22"/>
        </w:rPr>
      </w:pPr>
    </w:p>
    <w:p w14:paraId="0B90C538" w14:textId="77777777" w:rsidR="00BE16D9" w:rsidRPr="00BE16D9" w:rsidRDefault="00BE16D9" w:rsidP="0045769C">
      <w:pPr>
        <w:pStyle w:val="Heading3"/>
        <w:keepNext w:val="0"/>
        <w:keepLines w:val="0"/>
        <w:widowControl w:val="0"/>
        <w:numPr>
          <w:ilvl w:val="1"/>
          <w:numId w:val="25"/>
        </w:numPr>
        <w:tabs>
          <w:tab w:val="left" w:pos="840"/>
        </w:tabs>
        <w:autoSpaceDE w:val="0"/>
        <w:autoSpaceDN w:val="0"/>
        <w:spacing w:before="0"/>
        <w:contextualSpacing/>
        <w:rPr>
          <w:rFonts w:ascii="Times New Roman" w:hAnsi="Times New Roman" w:cs="Times New Roman"/>
          <w:color w:val="auto"/>
          <w:sz w:val="22"/>
          <w:szCs w:val="22"/>
        </w:rPr>
      </w:pPr>
      <w:r w:rsidRPr="00BE16D9">
        <w:rPr>
          <w:rFonts w:ascii="Times New Roman" w:hAnsi="Times New Roman" w:cs="Times New Roman"/>
          <w:color w:val="auto"/>
          <w:sz w:val="22"/>
          <w:szCs w:val="22"/>
          <w:u w:val="thick"/>
        </w:rPr>
        <w:t>HOUSING INVENTORY, ANALYSIS AND</w:t>
      </w:r>
      <w:r w:rsidRPr="00BE16D9">
        <w:rPr>
          <w:rFonts w:ascii="Times New Roman" w:hAnsi="Times New Roman" w:cs="Times New Roman"/>
          <w:color w:val="auto"/>
          <w:spacing w:val="-2"/>
          <w:sz w:val="22"/>
          <w:szCs w:val="22"/>
          <w:u w:val="thick"/>
        </w:rPr>
        <w:t xml:space="preserve"> </w:t>
      </w:r>
      <w:r w:rsidRPr="00BE16D9">
        <w:rPr>
          <w:rFonts w:ascii="Times New Roman" w:hAnsi="Times New Roman" w:cs="Times New Roman"/>
          <w:color w:val="auto"/>
          <w:sz w:val="22"/>
          <w:szCs w:val="22"/>
          <w:u w:val="thick"/>
        </w:rPr>
        <w:t>PLAN</w:t>
      </w:r>
    </w:p>
    <w:p w14:paraId="4BEAA513" w14:textId="77777777" w:rsidR="00BE16D9" w:rsidRPr="00BE16D9" w:rsidRDefault="00BE16D9" w:rsidP="00BE16D9">
      <w:pPr>
        <w:pStyle w:val="BodyText"/>
        <w:spacing w:before="1"/>
        <w:contextualSpacing/>
        <w:rPr>
          <w:b/>
          <w:sz w:val="22"/>
          <w:szCs w:val="22"/>
        </w:rPr>
      </w:pPr>
    </w:p>
    <w:p w14:paraId="03CB986E" w14:textId="77777777" w:rsidR="00BE16D9" w:rsidRPr="00BE16D9" w:rsidRDefault="00BE16D9" w:rsidP="0045769C">
      <w:pPr>
        <w:pStyle w:val="ListParagraph"/>
        <w:widowControl w:val="0"/>
        <w:numPr>
          <w:ilvl w:val="0"/>
          <w:numId w:val="24"/>
        </w:numPr>
        <w:tabs>
          <w:tab w:val="left" w:pos="1561"/>
        </w:tabs>
        <w:autoSpaceDE w:val="0"/>
        <w:autoSpaceDN w:val="0"/>
        <w:spacing w:before="92"/>
        <w:ind w:right="114" w:firstLine="0"/>
        <w:jc w:val="both"/>
        <w:rPr>
          <w:sz w:val="22"/>
          <w:szCs w:val="22"/>
        </w:rPr>
      </w:pPr>
      <w:r w:rsidRPr="00BE16D9">
        <w:rPr>
          <w:sz w:val="22"/>
          <w:szCs w:val="22"/>
        </w:rPr>
        <w:t>Contractor shall prepare a housing conditions inventory, analysis and plan which shall, to the fullest extent possible, be based on the participation of a diverse and representative group of housing interests. (A “diverse and representative group of housing interests” includes owners and renters, realtors, developers, builders, single persons, families, minorities, disabled persons, etc. Generally, all persons must be encouraged to participate in plan preparation, particularly</w:t>
      </w:r>
      <w:r w:rsidRPr="00BE16D9">
        <w:rPr>
          <w:spacing w:val="-17"/>
          <w:sz w:val="22"/>
          <w:szCs w:val="22"/>
        </w:rPr>
        <w:t xml:space="preserve"> </w:t>
      </w:r>
      <w:r w:rsidRPr="00BE16D9">
        <w:rPr>
          <w:sz w:val="22"/>
          <w:szCs w:val="22"/>
        </w:rPr>
        <w:t>those</w:t>
      </w:r>
      <w:r w:rsidRPr="00BE16D9">
        <w:rPr>
          <w:spacing w:val="-11"/>
          <w:sz w:val="22"/>
          <w:szCs w:val="22"/>
        </w:rPr>
        <w:t xml:space="preserve"> </w:t>
      </w:r>
      <w:r w:rsidRPr="00BE16D9">
        <w:rPr>
          <w:sz w:val="22"/>
          <w:szCs w:val="22"/>
        </w:rPr>
        <w:t>considered</w:t>
      </w:r>
      <w:r w:rsidRPr="00BE16D9">
        <w:rPr>
          <w:spacing w:val="-11"/>
          <w:sz w:val="22"/>
          <w:szCs w:val="22"/>
        </w:rPr>
        <w:t xml:space="preserve"> </w:t>
      </w:r>
      <w:r w:rsidRPr="00BE16D9">
        <w:rPr>
          <w:sz w:val="22"/>
          <w:szCs w:val="22"/>
        </w:rPr>
        <w:t>within</w:t>
      </w:r>
      <w:r w:rsidRPr="00BE16D9">
        <w:rPr>
          <w:spacing w:val="-16"/>
          <w:sz w:val="22"/>
          <w:szCs w:val="22"/>
        </w:rPr>
        <w:t xml:space="preserve"> </w:t>
      </w:r>
      <w:r w:rsidRPr="00BE16D9">
        <w:rPr>
          <w:sz w:val="22"/>
          <w:szCs w:val="22"/>
        </w:rPr>
        <w:t>the</w:t>
      </w:r>
      <w:r w:rsidRPr="00BE16D9">
        <w:rPr>
          <w:spacing w:val="-13"/>
          <w:sz w:val="22"/>
          <w:szCs w:val="22"/>
        </w:rPr>
        <w:t xml:space="preserve"> </w:t>
      </w:r>
      <w:r w:rsidRPr="00BE16D9">
        <w:rPr>
          <w:sz w:val="22"/>
          <w:szCs w:val="22"/>
        </w:rPr>
        <w:t>protected</w:t>
      </w:r>
      <w:r w:rsidRPr="00BE16D9">
        <w:rPr>
          <w:spacing w:val="-13"/>
          <w:sz w:val="22"/>
          <w:szCs w:val="22"/>
        </w:rPr>
        <w:t xml:space="preserve"> </w:t>
      </w:r>
      <w:r w:rsidRPr="00BE16D9">
        <w:rPr>
          <w:sz w:val="22"/>
          <w:szCs w:val="22"/>
        </w:rPr>
        <w:t>classes</w:t>
      </w:r>
      <w:r w:rsidRPr="00BE16D9">
        <w:rPr>
          <w:spacing w:val="-11"/>
          <w:sz w:val="22"/>
          <w:szCs w:val="22"/>
        </w:rPr>
        <w:t xml:space="preserve"> </w:t>
      </w:r>
      <w:r w:rsidRPr="00BE16D9">
        <w:rPr>
          <w:sz w:val="22"/>
          <w:szCs w:val="22"/>
        </w:rPr>
        <w:t>of</w:t>
      </w:r>
      <w:r w:rsidRPr="00BE16D9">
        <w:rPr>
          <w:spacing w:val="-13"/>
          <w:sz w:val="22"/>
          <w:szCs w:val="22"/>
        </w:rPr>
        <w:t xml:space="preserve"> </w:t>
      </w:r>
      <w:r w:rsidRPr="00BE16D9">
        <w:rPr>
          <w:sz w:val="22"/>
          <w:szCs w:val="22"/>
        </w:rPr>
        <w:t>the</w:t>
      </w:r>
      <w:r w:rsidRPr="00BE16D9">
        <w:rPr>
          <w:spacing w:val="-13"/>
          <w:sz w:val="22"/>
          <w:szCs w:val="22"/>
        </w:rPr>
        <w:t xml:space="preserve"> </w:t>
      </w:r>
      <w:r w:rsidRPr="00BE16D9">
        <w:rPr>
          <w:sz w:val="22"/>
          <w:szCs w:val="22"/>
        </w:rPr>
        <w:t>Fair</w:t>
      </w:r>
      <w:r w:rsidRPr="00BE16D9">
        <w:rPr>
          <w:spacing w:val="-12"/>
          <w:sz w:val="22"/>
          <w:szCs w:val="22"/>
        </w:rPr>
        <w:t xml:space="preserve"> </w:t>
      </w:r>
      <w:r w:rsidRPr="00BE16D9">
        <w:rPr>
          <w:sz w:val="22"/>
          <w:szCs w:val="22"/>
        </w:rPr>
        <w:t>Housing</w:t>
      </w:r>
      <w:r w:rsidRPr="00BE16D9">
        <w:rPr>
          <w:spacing w:val="-13"/>
          <w:sz w:val="22"/>
          <w:szCs w:val="22"/>
        </w:rPr>
        <w:t xml:space="preserve"> </w:t>
      </w:r>
      <w:r w:rsidRPr="00BE16D9">
        <w:rPr>
          <w:sz w:val="22"/>
          <w:szCs w:val="22"/>
        </w:rPr>
        <w:t>Act.</w:t>
      </w:r>
      <w:r w:rsidRPr="00BE16D9">
        <w:rPr>
          <w:spacing w:val="30"/>
          <w:sz w:val="22"/>
          <w:szCs w:val="22"/>
        </w:rPr>
        <w:t xml:space="preserve"> </w:t>
      </w:r>
      <w:r w:rsidRPr="00BE16D9">
        <w:rPr>
          <w:sz w:val="22"/>
          <w:szCs w:val="22"/>
        </w:rPr>
        <w:t>No</w:t>
      </w:r>
      <w:r w:rsidRPr="00BE16D9">
        <w:rPr>
          <w:spacing w:val="-11"/>
          <w:sz w:val="22"/>
          <w:szCs w:val="22"/>
        </w:rPr>
        <w:t xml:space="preserve"> </w:t>
      </w:r>
      <w:r w:rsidRPr="00BE16D9">
        <w:rPr>
          <w:sz w:val="22"/>
          <w:szCs w:val="22"/>
        </w:rPr>
        <w:t>person</w:t>
      </w:r>
      <w:r w:rsidRPr="00BE16D9">
        <w:rPr>
          <w:spacing w:val="-13"/>
          <w:sz w:val="22"/>
          <w:szCs w:val="22"/>
        </w:rPr>
        <w:t xml:space="preserve"> </w:t>
      </w:r>
      <w:r w:rsidRPr="00BE16D9">
        <w:rPr>
          <w:sz w:val="22"/>
          <w:szCs w:val="22"/>
        </w:rPr>
        <w:t>shall</w:t>
      </w:r>
      <w:r w:rsidRPr="00BE16D9">
        <w:rPr>
          <w:spacing w:val="-10"/>
          <w:sz w:val="22"/>
          <w:szCs w:val="22"/>
        </w:rPr>
        <w:t xml:space="preserve"> </w:t>
      </w:r>
      <w:r w:rsidRPr="00BE16D9">
        <w:rPr>
          <w:sz w:val="22"/>
          <w:szCs w:val="22"/>
        </w:rPr>
        <w:t>be</w:t>
      </w:r>
      <w:r w:rsidRPr="00BE16D9">
        <w:rPr>
          <w:spacing w:val="-11"/>
          <w:sz w:val="22"/>
          <w:szCs w:val="22"/>
        </w:rPr>
        <w:t xml:space="preserve"> </w:t>
      </w:r>
      <w:r w:rsidRPr="00BE16D9">
        <w:rPr>
          <w:sz w:val="22"/>
          <w:szCs w:val="22"/>
        </w:rPr>
        <w:t>excluded</w:t>
      </w:r>
      <w:r w:rsidRPr="00BE16D9">
        <w:rPr>
          <w:spacing w:val="-14"/>
          <w:sz w:val="22"/>
          <w:szCs w:val="22"/>
        </w:rPr>
        <w:t xml:space="preserve"> </w:t>
      </w:r>
      <w:r w:rsidRPr="00BE16D9">
        <w:rPr>
          <w:sz w:val="22"/>
          <w:szCs w:val="22"/>
        </w:rPr>
        <w:t>or</w:t>
      </w:r>
      <w:r w:rsidRPr="00BE16D9">
        <w:rPr>
          <w:spacing w:val="-12"/>
          <w:sz w:val="22"/>
          <w:szCs w:val="22"/>
        </w:rPr>
        <w:t xml:space="preserve"> </w:t>
      </w:r>
      <w:r w:rsidRPr="00BE16D9">
        <w:rPr>
          <w:sz w:val="22"/>
          <w:szCs w:val="22"/>
        </w:rPr>
        <w:t>denied program benefits on the basis race, color, religion, sex, handicap (disability), national origin, and familial</w:t>
      </w:r>
      <w:r w:rsidRPr="00BE16D9">
        <w:rPr>
          <w:spacing w:val="-31"/>
          <w:sz w:val="22"/>
          <w:szCs w:val="22"/>
        </w:rPr>
        <w:t xml:space="preserve"> </w:t>
      </w:r>
      <w:r w:rsidRPr="00BE16D9">
        <w:rPr>
          <w:sz w:val="22"/>
          <w:szCs w:val="22"/>
        </w:rPr>
        <w:t>status).</w:t>
      </w:r>
    </w:p>
    <w:p w14:paraId="34A37539" w14:textId="77777777" w:rsidR="00BE16D9" w:rsidRPr="00BE16D9" w:rsidRDefault="00BE16D9" w:rsidP="00BE16D9">
      <w:pPr>
        <w:pStyle w:val="BodyText"/>
        <w:spacing w:before="1"/>
        <w:contextualSpacing/>
        <w:rPr>
          <w:sz w:val="22"/>
          <w:szCs w:val="22"/>
        </w:rPr>
      </w:pPr>
    </w:p>
    <w:p w14:paraId="7DD4ED8F" w14:textId="77777777" w:rsidR="00BE16D9" w:rsidRPr="00BE16D9" w:rsidRDefault="00BE16D9" w:rsidP="0045769C">
      <w:pPr>
        <w:pStyle w:val="ListParagraph"/>
        <w:widowControl w:val="0"/>
        <w:numPr>
          <w:ilvl w:val="0"/>
          <w:numId w:val="24"/>
        </w:numPr>
        <w:tabs>
          <w:tab w:val="left" w:pos="1561"/>
        </w:tabs>
        <w:autoSpaceDE w:val="0"/>
        <w:autoSpaceDN w:val="0"/>
        <w:ind w:right="117" w:firstLine="0"/>
        <w:jc w:val="both"/>
        <w:rPr>
          <w:sz w:val="22"/>
          <w:szCs w:val="22"/>
        </w:rPr>
      </w:pPr>
      <w:r w:rsidRPr="00BE16D9">
        <w:rPr>
          <w:sz w:val="22"/>
          <w:szCs w:val="22"/>
        </w:rPr>
        <w:t>Contractor</w:t>
      </w:r>
      <w:r w:rsidRPr="00BE16D9">
        <w:rPr>
          <w:spacing w:val="-6"/>
          <w:sz w:val="22"/>
          <w:szCs w:val="22"/>
        </w:rPr>
        <w:t xml:space="preserve"> </w:t>
      </w:r>
      <w:r w:rsidRPr="00BE16D9">
        <w:rPr>
          <w:sz w:val="22"/>
          <w:szCs w:val="22"/>
        </w:rPr>
        <w:t>shall</w:t>
      </w:r>
      <w:r w:rsidRPr="00BE16D9">
        <w:rPr>
          <w:spacing w:val="-5"/>
          <w:sz w:val="22"/>
          <w:szCs w:val="22"/>
        </w:rPr>
        <w:t xml:space="preserve"> </w:t>
      </w:r>
      <w:r w:rsidRPr="00BE16D9">
        <w:rPr>
          <w:sz w:val="22"/>
          <w:szCs w:val="22"/>
        </w:rPr>
        <w:t>develop</w:t>
      </w:r>
      <w:r w:rsidRPr="00BE16D9">
        <w:rPr>
          <w:spacing w:val="-5"/>
          <w:sz w:val="22"/>
          <w:szCs w:val="22"/>
        </w:rPr>
        <w:t xml:space="preserve"> </w:t>
      </w:r>
      <w:r w:rsidRPr="00BE16D9">
        <w:rPr>
          <w:sz w:val="22"/>
          <w:szCs w:val="22"/>
        </w:rPr>
        <w:t>criteria</w:t>
      </w:r>
      <w:r w:rsidRPr="00BE16D9">
        <w:rPr>
          <w:spacing w:val="-6"/>
          <w:sz w:val="22"/>
          <w:szCs w:val="22"/>
        </w:rPr>
        <w:t xml:space="preserve"> </w:t>
      </w:r>
      <w:r w:rsidRPr="00BE16D9">
        <w:rPr>
          <w:sz w:val="22"/>
          <w:szCs w:val="22"/>
        </w:rPr>
        <w:t>to</w:t>
      </w:r>
      <w:r w:rsidRPr="00BE16D9">
        <w:rPr>
          <w:spacing w:val="-7"/>
          <w:sz w:val="22"/>
          <w:szCs w:val="22"/>
        </w:rPr>
        <w:t xml:space="preserve"> </w:t>
      </w:r>
      <w:r w:rsidRPr="00BE16D9">
        <w:rPr>
          <w:sz w:val="22"/>
          <w:szCs w:val="22"/>
        </w:rPr>
        <w:t>be</w:t>
      </w:r>
      <w:r w:rsidRPr="00BE16D9">
        <w:rPr>
          <w:spacing w:val="-6"/>
          <w:sz w:val="22"/>
          <w:szCs w:val="22"/>
        </w:rPr>
        <w:t xml:space="preserve"> </w:t>
      </w:r>
      <w:r w:rsidRPr="00BE16D9">
        <w:rPr>
          <w:sz w:val="22"/>
          <w:szCs w:val="22"/>
        </w:rPr>
        <w:t>used</w:t>
      </w:r>
      <w:r w:rsidRPr="00BE16D9">
        <w:rPr>
          <w:spacing w:val="-6"/>
          <w:sz w:val="22"/>
          <w:szCs w:val="22"/>
        </w:rPr>
        <w:t xml:space="preserve"> </w:t>
      </w:r>
      <w:r w:rsidRPr="00BE16D9">
        <w:rPr>
          <w:sz w:val="22"/>
          <w:szCs w:val="22"/>
        </w:rPr>
        <w:t>in</w:t>
      </w:r>
      <w:r w:rsidRPr="00BE16D9">
        <w:rPr>
          <w:spacing w:val="-7"/>
          <w:sz w:val="22"/>
          <w:szCs w:val="22"/>
        </w:rPr>
        <w:t xml:space="preserve"> </w:t>
      </w:r>
      <w:r w:rsidRPr="00BE16D9">
        <w:rPr>
          <w:sz w:val="22"/>
          <w:szCs w:val="22"/>
        </w:rPr>
        <w:t>the</w:t>
      </w:r>
      <w:r w:rsidRPr="00BE16D9">
        <w:rPr>
          <w:spacing w:val="-6"/>
          <w:sz w:val="22"/>
          <w:szCs w:val="22"/>
        </w:rPr>
        <w:t xml:space="preserve"> </w:t>
      </w:r>
      <w:r w:rsidRPr="00BE16D9">
        <w:rPr>
          <w:sz w:val="22"/>
          <w:szCs w:val="22"/>
        </w:rPr>
        <w:t>classification</w:t>
      </w:r>
      <w:r w:rsidRPr="00BE16D9">
        <w:rPr>
          <w:spacing w:val="-7"/>
          <w:sz w:val="22"/>
          <w:szCs w:val="22"/>
        </w:rPr>
        <w:t xml:space="preserve"> </w:t>
      </w:r>
      <w:r w:rsidRPr="00BE16D9">
        <w:rPr>
          <w:sz w:val="22"/>
          <w:szCs w:val="22"/>
        </w:rPr>
        <w:t>of</w:t>
      </w:r>
      <w:r w:rsidRPr="00BE16D9">
        <w:rPr>
          <w:spacing w:val="-5"/>
          <w:sz w:val="22"/>
          <w:szCs w:val="22"/>
        </w:rPr>
        <w:t xml:space="preserve"> </w:t>
      </w:r>
      <w:r w:rsidRPr="00BE16D9">
        <w:rPr>
          <w:sz w:val="22"/>
          <w:szCs w:val="22"/>
        </w:rPr>
        <w:t>building</w:t>
      </w:r>
      <w:r w:rsidRPr="00BE16D9">
        <w:rPr>
          <w:spacing w:val="-6"/>
          <w:sz w:val="22"/>
          <w:szCs w:val="22"/>
        </w:rPr>
        <w:t xml:space="preserve"> </w:t>
      </w:r>
      <w:r w:rsidRPr="00BE16D9">
        <w:rPr>
          <w:sz w:val="22"/>
          <w:szCs w:val="22"/>
        </w:rPr>
        <w:t>conditions</w:t>
      </w:r>
      <w:r w:rsidRPr="00BE16D9">
        <w:rPr>
          <w:spacing w:val="-4"/>
          <w:sz w:val="22"/>
          <w:szCs w:val="22"/>
        </w:rPr>
        <w:t xml:space="preserve"> </w:t>
      </w:r>
      <w:r w:rsidRPr="00BE16D9">
        <w:rPr>
          <w:sz w:val="22"/>
          <w:szCs w:val="22"/>
        </w:rPr>
        <w:t>and</w:t>
      </w:r>
      <w:r w:rsidRPr="00BE16D9">
        <w:rPr>
          <w:spacing w:val="-6"/>
          <w:sz w:val="22"/>
          <w:szCs w:val="22"/>
        </w:rPr>
        <w:t xml:space="preserve"> </w:t>
      </w:r>
      <w:r w:rsidRPr="00BE16D9">
        <w:rPr>
          <w:sz w:val="22"/>
          <w:szCs w:val="22"/>
        </w:rPr>
        <w:t>formulate</w:t>
      </w:r>
      <w:r w:rsidRPr="00BE16D9">
        <w:rPr>
          <w:spacing w:val="-7"/>
          <w:sz w:val="22"/>
          <w:szCs w:val="22"/>
        </w:rPr>
        <w:t xml:space="preserve"> </w:t>
      </w:r>
      <w:r w:rsidRPr="00BE16D9">
        <w:rPr>
          <w:sz w:val="22"/>
          <w:szCs w:val="22"/>
        </w:rPr>
        <w:t>definitions for</w:t>
      </w:r>
      <w:r w:rsidRPr="00BE16D9">
        <w:rPr>
          <w:spacing w:val="-10"/>
          <w:sz w:val="22"/>
          <w:szCs w:val="22"/>
        </w:rPr>
        <w:t xml:space="preserve"> </w:t>
      </w:r>
      <w:r w:rsidRPr="00BE16D9">
        <w:rPr>
          <w:sz w:val="22"/>
          <w:szCs w:val="22"/>
        </w:rPr>
        <w:t>each</w:t>
      </w:r>
      <w:r w:rsidRPr="00BE16D9">
        <w:rPr>
          <w:spacing w:val="-7"/>
          <w:sz w:val="22"/>
          <w:szCs w:val="22"/>
        </w:rPr>
        <w:t xml:space="preserve"> </w:t>
      </w:r>
      <w:r w:rsidRPr="00BE16D9">
        <w:rPr>
          <w:sz w:val="22"/>
          <w:szCs w:val="22"/>
        </w:rPr>
        <w:t>classification.</w:t>
      </w:r>
      <w:r w:rsidRPr="00BE16D9">
        <w:rPr>
          <w:spacing w:val="39"/>
          <w:sz w:val="22"/>
          <w:szCs w:val="22"/>
        </w:rPr>
        <w:t xml:space="preserve"> </w:t>
      </w:r>
      <w:r w:rsidRPr="00BE16D9">
        <w:rPr>
          <w:sz w:val="22"/>
          <w:szCs w:val="22"/>
        </w:rPr>
        <w:t>As</w:t>
      </w:r>
      <w:r w:rsidRPr="00BE16D9">
        <w:rPr>
          <w:spacing w:val="-12"/>
          <w:sz w:val="22"/>
          <w:szCs w:val="22"/>
        </w:rPr>
        <w:t xml:space="preserve"> </w:t>
      </w:r>
      <w:r w:rsidRPr="00BE16D9">
        <w:rPr>
          <w:sz w:val="22"/>
          <w:szCs w:val="22"/>
        </w:rPr>
        <w:t>a</w:t>
      </w:r>
      <w:r w:rsidRPr="00BE16D9">
        <w:rPr>
          <w:spacing w:val="-7"/>
          <w:sz w:val="22"/>
          <w:szCs w:val="22"/>
        </w:rPr>
        <w:t xml:space="preserve"> </w:t>
      </w:r>
      <w:r w:rsidRPr="00BE16D9">
        <w:rPr>
          <w:sz w:val="22"/>
          <w:szCs w:val="22"/>
        </w:rPr>
        <w:t>minimum,</w:t>
      </w:r>
      <w:r w:rsidRPr="00BE16D9">
        <w:rPr>
          <w:spacing w:val="-10"/>
          <w:sz w:val="22"/>
          <w:szCs w:val="22"/>
        </w:rPr>
        <w:t xml:space="preserve"> </w:t>
      </w:r>
      <w:r w:rsidRPr="00BE16D9">
        <w:rPr>
          <w:sz w:val="22"/>
          <w:szCs w:val="22"/>
        </w:rPr>
        <w:t>the</w:t>
      </w:r>
      <w:r w:rsidRPr="00BE16D9">
        <w:rPr>
          <w:spacing w:val="-9"/>
          <w:sz w:val="22"/>
          <w:szCs w:val="22"/>
        </w:rPr>
        <w:t xml:space="preserve"> </w:t>
      </w:r>
      <w:r w:rsidRPr="00BE16D9">
        <w:rPr>
          <w:sz w:val="22"/>
          <w:szCs w:val="22"/>
        </w:rPr>
        <w:t>three</w:t>
      </w:r>
      <w:r w:rsidRPr="00BE16D9">
        <w:rPr>
          <w:spacing w:val="-9"/>
          <w:sz w:val="22"/>
          <w:szCs w:val="22"/>
        </w:rPr>
        <w:t xml:space="preserve"> </w:t>
      </w:r>
      <w:r w:rsidRPr="00BE16D9">
        <w:rPr>
          <w:sz w:val="22"/>
          <w:szCs w:val="22"/>
        </w:rPr>
        <w:t>following</w:t>
      </w:r>
      <w:r w:rsidRPr="00BE16D9">
        <w:rPr>
          <w:spacing w:val="-7"/>
          <w:sz w:val="22"/>
          <w:szCs w:val="22"/>
        </w:rPr>
        <w:t xml:space="preserve"> </w:t>
      </w:r>
      <w:r w:rsidRPr="00BE16D9">
        <w:rPr>
          <w:sz w:val="22"/>
          <w:szCs w:val="22"/>
        </w:rPr>
        <w:t>classifications</w:t>
      </w:r>
      <w:r w:rsidRPr="00BE16D9">
        <w:rPr>
          <w:spacing w:val="-7"/>
          <w:sz w:val="22"/>
          <w:szCs w:val="22"/>
        </w:rPr>
        <w:t xml:space="preserve"> </w:t>
      </w:r>
      <w:r w:rsidRPr="00BE16D9">
        <w:rPr>
          <w:sz w:val="22"/>
          <w:szCs w:val="22"/>
        </w:rPr>
        <w:t>shall</w:t>
      </w:r>
      <w:r w:rsidRPr="00BE16D9">
        <w:rPr>
          <w:spacing w:val="-9"/>
          <w:sz w:val="22"/>
          <w:szCs w:val="22"/>
        </w:rPr>
        <w:t xml:space="preserve"> </w:t>
      </w:r>
      <w:r w:rsidRPr="00BE16D9">
        <w:rPr>
          <w:sz w:val="22"/>
          <w:szCs w:val="22"/>
        </w:rPr>
        <w:t>be</w:t>
      </w:r>
      <w:r w:rsidRPr="00BE16D9">
        <w:rPr>
          <w:spacing w:val="-7"/>
          <w:sz w:val="22"/>
          <w:szCs w:val="22"/>
        </w:rPr>
        <w:t xml:space="preserve"> </w:t>
      </w:r>
      <w:r w:rsidRPr="00BE16D9">
        <w:rPr>
          <w:sz w:val="22"/>
          <w:szCs w:val="22"/>
        </w:rPr>
        <w:t>utilized</w:t>
      </w:r>
      <w:r w:rsidRPr="00BE16D9">
        <w:rPr>
          <w:spacing w:val="-7"/>
          <w:sz w:val="22"/>
          <w:szCs w:val="22"/>
        </w:rPr>
        <w:t xml:space="preserve"> </w:t>
      </w:r>
      <w:r w:rsidRPr="00BE16D9">
        <w:rPr>
          <w:sz w:val="22"/>
          <w:szCs w:val="22"/>
        </w:rPr>
        <w:t>within</w:t>
      </w:r>
      <w:r w:rsidRPr="00BE16D9">
        <w:rPr>
          <w:spacing w:val="-10"/>
          <w:sz w:val="22"/>
          <w:szCs w:val="22"/>
        </w:rPr>
        <w:t xml:space="preserve"> </w:t>
      </w:r>
      <w:r w:rsidRPr="00BE16D9">
        <w:rPr>
          <w:sz w:val="22"/>
          <w:szCs w:val="22"/>
        </w:rPr>
        <w:t>the</w:t>
      </w:r>
      <w:r w:rsidRPr="00BE16D9">
        <w:rPr>
          <w:spacing w:val="-9"/>
          <w:sz w:val="22"/>
          <w:szCs w:val="22"/>
        </w:rPr>
        <w:t xml:space="preserve"> </w:t>
      </w:r>
      <w:r w:rsidRPr="00BE16D9">
        <w:rPr>
          <w:sz w:val="22"/>
          <w:szCs w:val="22"/>
        </w:rPr>
        <w:t>study:</w:t>
      </w:r>
      <w:r w:rsidRPr="00BE16D9">
        <w:rPr>
          <w:spacing w:val="-9"/>
          <w:sz w:val="22"/>
          <w:szCs w:val="22"/>
        </w:rPr>
        <w:t xml:space="preserve"> </w:t>
      </w:r>
      <w:r w:rsidRPr="00BE16D9">
        <w:rPr>
          <w:sz w:val="22"/>
          <w:szCs w:val="22"/>
        </w:rPr>
        <w:t>1)</w:t>
      </w:r>
      <w:r w:rsidRPr="00BE16D9">
        <w:rPr>
          <w:spacing w:val="-7"/>
          <w:sz w:val="22"/>
          <w:szCs w:val="22"/>
        </w:rPr>
        <w:t xml:space="preserve"> </w:t>
      </w:r>
      <w:r w:rsidRPr="00BE16D9">
        <w:rPr>
          <w:sz w:val="22"/>
          <w:szCs w:val="22"/>
        </w:rPr>
        <w:t>Standard,</w:t>
      </w:r>
    </w:p>
    <w:p w14:paraId="6CAA8FB1" w14:textId="77777777" w:rsidR="00BE16D9" w:rsidRPr="00BE16D9" w:rsidRDefault="00BE16D9" w:rsidP="00BE16D9">
      <w:pPr>
        <w:pStyle w:val="BodyText"/>
        <w:ind w:left="840"/>
        <w:contextualSpacing/>
        <w:rPr>
          <w:sz w:val="22"/>
          <w:szCs w:val="22"/>
        </w:rPr>
      </w:pPr>
      <w:r w:rsidRPr="00BE16D9">
        <w:rPr>
          <w:sz w:val="22"/>
          <w:szCs w:val="22"/>
        </w:rPr>
        <w:t>2) Deteriorating, and 3) Dilapidated.</w:t>
      </w:r>
    </w:p>
    <w:p w14:paraId="6657662B" w14:textId="77777777" w:rsidR="00BE16D9" w:rsidRPr="00BE16D9" w:rsidRDefault="00BE16D9" w:rsidP="00BE16D9">
      <w:pPr>
        <w:pStyle w:val="BodyText"/>
        <w:contextualSpacing/>
        <w:rPr>
          <w:sz w:val="22"/>
          <w:szCs w:val="22"/>
        </w:rPr>
      </w:pPr>
    </w:p>
    <w:p w14:paraId="41F77CFA" w14:textId="77777777" w:rsidR="00BE16D9" w:rsidRPr="00BE16D9" w:rsidRDefault="00BE16D9" w:rsidP="0045769C">
      <w:pPr>
        <w:pStyle w:val="ListParagraph"/>
        <w:widowControl w:val="0"/>
        <w:numPr>
          <w:ilvl w:val="0"/>
          <w:numId w:val="24"/>
        </w:numPr>
        <w:tabs>
          <w:tab w:val="left" w:pos="1561"/>
        </w:tabs>
        <w:autoSpaceDE w:val="0"/>
        <w:autoSpaceDN w:val="0"/>
        <w:spacing w:before="1"/>
        <w:ind w:right="123" w:firstLine="0"/>
        <w:jc w:val="both"/>
        <w:rPr>
          <w:sz w:val="22"/>
          <w:szCs w:val="22"/>
        </w:rPr>
      </w:pPr>
      <w:r w:rsidRPr="00BE16D9">
        <w:rPr>
          <w:sz w:val="22"/>
          <w:szCs w:val="22"/>
        </w:rPr>
        <w:t>Contractor shall perform an assessment of the exterior of all residential buildings within the city to determine the physical condition of each building or structure. Contractor shall record vacant and abandoned residential units as the assessment is being</w:t>
      </w:r>
      <w:r w:rsidRPr="00BE16D9">
        <w:rPr>
          <w:spacing w:val="-3"/>
          <w:sz w:val="22"/>
          <w:szCs w:val="22"/>
        </w:rPr>
        <w:t xml:space="preserve"> </w:t>
      </w:r>
      <w:r w:rsidRPr="00BE16D9">
        <w:rPr>
          <w:sz w:val="22"/>
          <w:szCs w:val="22"/>
        </w:rPr>
        <w:t>made.</w:t>
      </w:r>
    </w:p>
    <w:p w14:paraId="4E82583D" w14:textId="77777777" w:rsidR="00BE16D9" w:rsidRPr="00BE16D9" w:rsidRDefault="00BE16D9" w:rsidP="00BE16D9">
      <w:pPr>
        <w:pStyle w:val="BodyText"/>
        <w:spacing w:before="3"/>
        <w:contextualSpacing/>
        <w:rPr>
          <w:sz w:val="22"/>
          <w:szCs w:val="22"/>
        </w:rPr>
      </w:pPr>
    </w:p>
    <w:p w14:paraId="797FF8B2" w14:textId="77777777" w:rsidR="00BE16D9" w:rsidRPr="00BE16D9" w:rsidRDefault="00BE16D9" w:rsidP="0045769C">
      <w:pPr>
        <w:pStyle w:val="ListParagraph"/>
        <w:widowControl w:val="0"/>
        <w:numPr>
          <w:ilvl w:val="0"/>
          <w:numId w:val="24"/>
        </w:numPr>
        <w:tabs>
          <w:tab w:val="left" w:pos="1560"/>
          <w:tab w:val="left" w:pos="1561"/>
        </w:tabs>
        <w:autoSpaceDE w:val="0"/>
        <w:autoSpaceDN w:val="0"/>
        <w:spacing w:before="1"/>
        <w:ind w:left="1560" w:hanging="720"/>
        <w:rPr>
          <w:sz w:val="22"/>
          <w:szCs w:val="22"/>
        </w:rPr>
      </w:pPr>
      <w:r w:rsidRPr="00BE16D9">
        <w:rPr>
          <w:sz w:val="22"/>
          <w:szCs w:val="22"/>
        </w:rPr>
        <w:t>To the extent possible, Contractor shall determine whether housing is owner or renter</w:t>
      </w:r>
      <w:r w:rsidRPr="00BE16D9">
        <w:rPr>
          <w:spacing w:val="-13"/>
          <w:sz w:val="22"/>
          <w:szCs w:val="22"/>
        </w:rPr>
        <w:t xml:space="preserve"> </w:t>
      </w:r>
      <w:r w:rsidRPr="00BE16D9">
        <w:rPr>
          <w:sz w:val="22"/>
          <w:szCs w:val="22"/>
        </w:rPr>
        <w:t>occupied.</w:t>
      </w:r>
    </w:p>
    <w:p w14:paraId="3D74AB04" w14:textId="77777777" w:rsidR="00BE16D9" w:rsidRPr="00BE16D9" w:rsidRDefault="00BE16D9" w:rsidP="00BE16D9">
      <w:pPr>
        <w:pStyle w:val="BodyText"/>
        <w:contextualSpacing/>
        <w:rPr>
          <w:sz w:val="22"/>
          <w:szCs w:val="22"/>
        </w:rPr>
      </w:pPr>
    </w:p>
    <w:p w14:paraId="3FD19717" w14:textId="77777777" w:rsidR="00BE16D9" w:rsidRPr="00BE16D9" w:rsidRDefault="00BE16D9" w:rsidP="0045769C">
      <w:pPr>
        <w:pStyle w:val="ListParagraph"/>
        <w:widowControl w:val="0"/>
        <w:numPr>
          <w:ilvl w:val="0"/>
          <w:numId w:val="24"/>
        </w:numPr>
        <w:tabs>
          <w:tab w:val="left" w:pos="1561"/>
        </w:tabs>
        <w:autoSpaceDE w:val="0"/>
        <w:autoSpaceDN w:val="0"/>
        <w:ind w:right="126" w:firstLine="0"/>
        <w:jc w:val="both"/>
        <w:rPr>
          <w:sz w:val="22"/>
          <w:szCs w:val="22"/>
        </w:rPr>
      </w:pPr>
      <w:r w:rsidRPr="00BE16D9">
        <w:rPr>
          <w:sz w:val="22"/>
          <w:szCs w:val="22"/>
        </w:rPr>
        <w:t>Contractor shall use the base map at its contracted scale to create a Housing Conditions Map depicting all housing conditions as inventoried and showing all housing and its classification as defined by the developed</w:t>
      </w:r>
      <w:r w:rsidRPr="00BE16D9">
        <w:rPr>
          <w:spacing w:val="-28"/>
          <w:sz w:val="22"/>
          <w:szCs w:val="22"/>
        </w:rPr>
        <w:t xml:space="preserve"> </w:t>
      </w:r>
      <w:r w:rsidRPr="00BE16D9">
        <w:rPr>
          <w:sz w:val="22"/>
          <w:szCs w:val="22"/>
        </w:rPr>
        <w:t>criteria.</w:t>
      </w:r>
    </w:p>
    <w:p w14:paraId="669E10A4" w14:textId="77777777" w:rsidR="00BE16D9" w:rsidRPr="00BE16D9" w:rsidRDefault="00BE16D9" w:rsidP="00BE16D9">
      <w:pPr>
        <w:pStyle w:val="BodyText"/>
        <w:spacing w:before="11"/>
        <w:contextualSpacing/>
        <w:rPr>
          <w:sz w:val="22"/>
          <w:szCs w:val="22"/>
        </w:rPr>
      </w:pPr>
    </w:p>
    <w:p w14:paraId="58F141C3" w14:textId="77777777" w:rsidR="00BE16D9" w:rsidRPr="00BE16D9" w:rsidRDefault="00BE16D9" w:rsidP="0045769C">
      <w:pPr>
        <w:pStyle w:val="ListParagraph"/>
        <w:widowControl w:val="0"/>
        <w:numPr>
          <w:ilvl w:val="1"/>
          <w:numId w:val="24"/>
        </w:numPr>
        <w:tabs>
          <w:tab w:val="left" w:pos="1561"/>
        </w:tabs>
        <w:autoSpaceDE w:val="0"/>
        <w:autoSpaceDN w:val="0"/>
        <w:ind w:right="117" w:firstLine="0"/>
        <w:jc w:val="both"/>
        <w:rPr>
          <w:sz w:val="22"/>
          <w:szCs w:val="22"/>
        </w:rPr>
      </w:pPr>
      <w:r w:rsidRPr="00BE16D9">
        <w:rPr>
          <w:sz w:val="22"/>
          <w:szCs w:val="22"/>
        </w:rPr>
        <w:t>Included on the map shall be the delineation of low and moderate income areas, as can be determined from the most recent available Census and/or TxCDBG demographic survey, with a brief narrative for the basis of their delineation.</w:t>
      </w:r>
    </w:p>
    <w:p w14:paraId="3A74BC0B" w14:textId="77777777" w:rsidR="00BE16D9" w:rsidRPr="00BE16D9" w:rsidRDefault="00BE16D9" w:rsidP="0045769C">
      <w:pPr>
        <w:pStyle w:val="ListParagraph"/>
        <w:widowControl w:val="0"/>
        <w:numPr>
          <w:ilvl w:val="1"/>
          <w:numId w:val="24"/>
        </w:numPr>
        <w:tabs>
          <w:tab w:val="left" w:pos="1561"/>
        </w:tabs>
        <w:autoSpaceDE w:val="0"/>
        <w:autoSpaceDN w:val="0"/>
        <w:ind w:right="126" w:firstLine="0"/>
        <w:jc w:val="both"/>
        <w:rPr>
          <w:sz w:val="22"/>
          <w:szCs w:val="22"/>
        </w:rPr>
      </w:pPr>
      <w:r w:rsidRPr="00BE16D9">
        <w:rPr>
          <w:sz w:val="22"/>
          <w:szCs w:val="22"/>
        </w:rPr>
        <w:t>Included on the map shall be clearly marked units and/or areas of affordable housing that are properly represented on the map</w:t>
      </w:r>
      <w:r w:rsidRPr="00BE16D9">
        <w:rPr>
          <w:spacing w:val="-7"/>
          <w:sz w:val="22"/>
          <w:szCs w:val="22"/>
        </w:rPr>
        <w:t xml:space="preserve"> </w:t>
      </w:r>
      <w:r w:rsidRPr="00BE16D9">
        <w:rPr>
          <w:sz w:val="22"/>
          <w:szCs w:val="22"/>
        </w:rPr>
        <w:t>legend.</w:t>
      </w:r>
    </w:p>
    <w:p w14:paraId="2B5EC28C" w14:textId="77777777" w:rsidR="00BE16D9" w:rsidRPr="00BE16D9" w:rsidRDefault="00BE16D9" w:rsidP="0045769C">
      <w:pPr>
        <w:pStyle w:val="ListParagraph"/>
        <w:widowControl w:val="0"/>
        <w:numPr>
          <w:ilvl w:val="1"/>
          <w:numId w:val="24"/>
        </w:numPr>
        <w:tabs>
          <w:tab w:val="left" w:pos="1561"/>
        </w:tabs>
        <w:autoSpaceDE w:val="0"/>
        <w:autoSpaceDN w:val="0"/>
        <w:ind w:right="116" w:firstLine="0"/>
        <w:jc w:val="both"/>
        <w:rPr>
          <w:sz w:val="22"/>
          <w:szCs w:val="22"/>
        </w:rPr>
      </w:pPr>
      <w:r w:rsidRPr="00BE16D9">
        <w:rPr>
          <w:sz w:val="22"/>
          <w:szCs w:val="22"/>
        </w:rPr>
        <w:t>Included</w:t>
      </w:r>
      <w:r w:rsidRPr="00BE16D9">
        <w:rPr>
          <w:spacing w:val="-12"/>
          <w:sz w:val="22"/>
          <w:szCs w:val="22"/>
        </w:rPr>
        <w:t xml:space="preserve"> </w:t>
      </w:r>
      <w:r w:rsidRPr="00BE16D9">
        <w:rPr>
          <w:sz w:val="22"/>
          <w:szCs w:val="22"/>
        </w:rPr>
        <w:t>on</w:t>
      </w:r>
      <w:r w:rsidRPr="00BE16D9">
        <w:rPr>
          <w:spacing w:val="-11"/>
          <w:sz w:val="22"/>
          <w:szCs w:val="22"/>
        </w:rPr>
        <w:t xml:space="preserve"> </w:t>
      </w:r>
      <w:r w:rsidRPr="00BE16D9">
        <w:rPr>
          <w:sz w:val="22"/>
          <w:szCs w:val="22"/>
        </w:rPr>
        <w:t>the</w:t>
      </w:r>
      <w:r w:rsidRPr="00BE16D9">
        <w:rPr>
          <w:spacing w:val="-13"/>
          <w:sz w:val="22"/>
          <w:szCs w:val="22"/>
        </w:rPr>
        <w:t xml:space="preserve"> </w:t>
      </w:r>
      <w:r w:rsidRPr="00BE16D9">
        <w:rPr>
          <w:sz w:val="22"/>
          <w:szCs w:val="22"/>
        </w:rPr>
        <w:t>map</w:t>
      </w:r>
      <w:r w:rsidRPr="00BE16D9">
        <w:rPr>
          <w:spacing w:val="-11"/>
          <w:sz w:val="22"/>
          <w:szCs w:val="22"/>
        </w:rPr>
        <w:t xml:space="preserve"> </w:t>
      </w:r>
      <w:r w:rsidRPr="00BE16D9">
        <w:rPr>
          <w:sz w:val="22"/>
          <w:szCs w:val="22"/>
        </w:rPr>
        <w:t>shall</w:t>
      </w:r>
      <w:r w:rsidRPr="00BE16D9">
        <w:rPr>
          <w:spacing w:val="-10"/>
          <w:sz w:val="22"/>
          <w:szCs w:val="22"/>
        </w:rPr>
        <w:t xml:space="preserve"> </w:t>
      </w:r>
      <w:r w:rsidRPr="00BE16D9">
        <w:rPr>
          <w:sz w:val="22"/>
          <w:szCs w:val="22"/>
        </w:rPr>
        <w:t>be</w:t>
      </w:r>
      <w:r w:rsidRPr="00BE16D9">
        <w:rPr>
          <w:spacing w:val="-11"/>
          <w:sz w:val="22"/>
          <w:szCs w:val="22"/>
        </w:rPr>
        <w:t xml:space="preserve"> </w:t>
      </w:r>
      <w:r w:rsidRPr="00BE16D9">
        <w:rPr>
          <w:sz w:val="22"/>
          <w:szCs w:val="22"/>
        </w:rPr>
        <w:t>census</w:t>
      </w:r>
      <w:r w:rsidRPr="00BE16D9">
        <w:rPr>
          <w:spacing w:val="-11"/>
          <w:sz w:val="22"/>
          <w:szCs w:val="22"/>
        </w:rPr>
        <w:t xml:space="preserve"> </w:t>
      </w:r>
      <w:r w:rsidRPr="00BE16D9">
        <w:rPr>
          <w:sz w:val="22"/>
          <w:szCs w:val="22"/>
        </w:rPr>
        <w:t>geographic</w:t>
      </w:r>
      <w:r w:rsidRPr="00BE16D9">
        <w:rPr>
          <w:spacing w:val="-11"/>
          <w:sz w:val="22"/>
          <w:szCs w:val="22"/>
        </w:rPr>
        <w:t xml:space="preserve"> </w:t>
      </w:r>
      <w:r w:rsidRPr="00BE16D9">
        <w:rPr>
          <w:sz w:val="22"/>
          <w:szCs w:val="22"/>
        </w:rPr>
        <w:t>boundary</w:t>
      </w:r>
      <w:r w:rsidRPr="00BE16D9">
        <w:rPr>
          <w:spacing w:val="-11"/>
          <w:sz w:val="22"/>
          <w:szCs w:val="22"/>
        </w:rPr>
        <w:t xml:space="preserve"> </w:t>
      </w:r>
      <w:r w:rsidRPr="00BE16D9">
        <w:rPr>
          <w:sz w:val="22"/>
          <w:szCs w:val="22"/>
        </w:rPr>
        <w:t>delineations</w:t>
      </w:r>
      <w:r w:rsidRPr="00BE16D9">
        <w:rPr>
          <w:spacing w:val="-10"/>
          <w:sz w:val="22"/>
          <w:szCs w:val="22"/>
        </w:rPr>
        <w:t xml:space="preserve"> </w:t>
      </w:r>
      <w:r w:rsidRPr="00BE16D9">
        <w:rPr>
          <w:sz w:val="22"/>
          <w:szCs w:val="22"/>
        </w:rPr>
        <w:t>as</w:t>
      </w:r>
      <w:r w:rsidRPr="00BE16D9">
        <w:rPr>
          <w:spacing w:val="-10"/>
          <w:sz w:val="22"/>
          <w:szCs w:val="22"/>
        </w:rPr>
        <w:t xml:space="preserve"> </w:t>
      </w:r>
      <w:r w:rsidRPr="00BE16D9">
        <w:rPr>
          <w:sz w:val="22"/>
          <w:szCs w:val="22"/>
        </w:rPr>
        <w:t>available</w:t>
      </w:r>
      <w:r w:rsidRPr="00BE16D9">
        <w:rPr>
          <w:spacing w:val="-13"/>
          <w:sz w:val="22"/>
          <w:szCs w:val="22"/>
        </w:rPr>
        <w:t xml:space="preserve"> </w:t>
      </w:r>
      <w:r w:rsidRPr="00BE16D9">
        <w:rPr>
          <w:sz w:val="22"/>
          <w:szCs w:val="22"/>
        </w:rPr>
        <w:t>from</w:t>
      </w:r>
      <w:r w:rsidRPr="00BE16D9">
        <w:rPr>
          <w:spacing w:val="-11"/>
          <w:sz w:val="22"/>
          <w:szCs w:val="22"/>
        </w:rPr>
        <w:t xml:space="preserve"> </w:t>
      </w:r>
      <w:r w:rsidRPr="00BE16D9">
        <w:rPr>
          <w:sz w:val="22"/>
          <w:szCs w:val="22"/>
        </w:rPr>
        <w:t>the</w:t>
      </w:r>
      <w:r w:rsidRPr="00BE16D9">
        <w:rPr>
          <w:spacing w:val="-11"/>
          <w:sz w:val="22"/>
          <w:szCs w:val="22"/>
        </w:rPr>
        <w:t xml:space="preserve"> </w:t>
      </w:r>
      <w:r w:rsidRPr="00BE16D9">
        <w:rPr>
          <w:sz w:val="22"/>
          <w:szCs w:val="22"/>
        </w:rPr>
        <w:t>most</w:t>
      </w:r>
      <w:r w:rsidRPr="00BE16D9">
        <w:rPr>
          <w:spacing w:val="-12"/>
          <w:sz w:val="22"/>
          <w:szCs w:val="22"/>
        </w:rPr>
        <w:t xml:space="preserve"> </w:t>
      </w:r>
      <w:r w:rsidRPr="00BE16D9">
        <w:rPr>
          <w:sz w:val="22"/>
          <w:szCs w:val="22"/>
        </w:rPr>
        <w:t>recent</w:t>
      </w:r>
      <w:r w:rsidRPr="00BE16D9">
        <w:rPr>
          <w:spacing w:val="-10"/>
          <w:sz w:val="22"/>
          <w:szCs w:val="22"/>
        </w:rPr>
        <w:t xml:space="preserve"> </w:t>
      </w:r>
      <w:r w:rsidRPr="00BE16D9">
        <w:rPr>
          <w:sz w:val="22"/>
          <w:szCs w:val="22"/>
        </w:rPr>
        <w:t>Census. The</w:t>
      </w:r>
      <w:r w:rsidRPr="00BE16D9">
        <w:rPr>
          <w:spacing w:val="-7"/>
          <w:sz w:val="22"/>
          <w:szCs w:val="22"/>
        </w:rPr>
        <w:t xml:space="preserve"> </w:t>
      </w:r>
      <w:r w:rsidRPr="00BE16D9">
        <w:rPr>
          <w:sz w:val="22"/>
          <w:szCs w:val="22"/>
        </w:rPr>
        <w:t>map</w:t>
      </w:r>
      <w:r w:rsidRPr="00BE16D9">
        <w:rPr>
          <w:spacing w:val="-6"/>
          <w:sz w:val="22"/>
          <w:szCs w:val="22"/>
        </w:rPr>
        <w:t xml:space="preserve"> </w:t>
      </w:r>
      <w:r w:rsidRPr="00BE16D9">
        <w:rPr>
          <w:sz w:val="22"/>
          <w:szCs w:val="22"/>
        </w:rPr>
        <w:t>shall</w:t>
      </w:r>
      <w:r w:rsidRPr="00BE16D9">
        <w:rPr>
          <w:spacing w:val="-5"/>
          <w:sz w:val="22"/>
          <w:szCs w:val="22"/>
        </w:rPr>
        <w:t xml:space="preserve"> </w:t>
      </w:r>
      <w:r w:rsidRPr="00BE16D9">
        <w:rPr>
          <w:sz w:val="22"/>
          <w:szCs w:val="22"/>
        </w:rPr>
        <w:t>show</w:t>
      </w:r>
      <w:r w:rsidRPr="00BE16D9">
        <w:rPr>
          <w:spacing w:val="-7"/>
          <w:sz w:val="22"/>
          <w:szCs w:val="22"/>
        </w:rPr>
        <w:t xml:space="preserve"> </w:t>
      </w:r>
      <w:r w:rsidRPr="00BE16D9">
        <w:rPr>
          <w:sz w:val="22"/>
          <w:szCs w:val="22"/>
        </w:rPr>
        <w:t>any</w:t>
      </w:r>
      <w:r w:rsidRPr="00BE16D9">
        <w:rPr>
          <w:spacing w:val="-7"/>
          <w:sz w:val="22"/>
          <w:szCs w:val="22"/>
        </w:rPr>
        <w:t xml:space="preserve"> </w:t>
      </w:r>
      <w:r w:rsidRPr="00BE16D9">
        <w:rPr>
          <w:sz w:val="22"/>
          <w:szCs w:val="22"/>
        </w:rPr>
        <w:t>identified</w:t>
      </w:r>
      <w:r w:rsidRPr="00BE16D9">
        <w:rPr>
          <w:spacing w:val="-3"/>
          <w:sz w:val="22"/>
          <w:szCs w:val="22"/>
        </w:rPr>
        <w:t xml:space="preserve"> </w:t>
      </w:r>
      <w:r w:rsidRPr="00BE16D9">
        <w:rPr>
          <w:sz w:val="22"/>
          <w:szCs w:val="22"/>
        </w:rPr>
        <w:t>areas</w:t>
      </w:r>
      <w:r w:rsidRPr="00BE16D9">
        <w:rPr>
          <w:spacing w:val="-5"/>
          <w:sz w:val="22"/>
          <w:szCs w:val="22"/>
        </w:rPr>
        <w:t xml:space="preserve"> </w:t>
      </w:r>
      <w:r w:rsidRPr="00BE16D9">
        <w:rPr>
          <w:sz w:val="22"/>
          <w:szCs w:val="22"/>
        </w:rPr>
        <w:t>that</w:t>
      </w:r>
      <w:r w:rsidRPr="00BE16D9">
        <w:rPr>
          <w:spacing w:val="-4"/>
          <w:sz w:val="22"/>
          <w:szCs w:val="22"/>
        </w:rPr>
        <w:t xml:space="preserve"> </w:t>
      </w:r>
      <w:r w:rsidRPr="00BE16D9">
        <w:rPr>
          <w:sz w:val="22"/>
          <w:szCs w:val="22"/>
        </w:rPr>
        <w:t>contain</w:t>
      </w:r>
      <w:r w:rsidRPr="00BE16D9">
        <w:rPr>
          <w:spacing w:val="-6"/>
          <w:sz w:val="22"/>
          <w:szCs w:val="22"/>
        </w:rPr>
        <w:t xml:space="preserve"> </w:t>
      </w:r>
      <w:r w:rsidRPr="00BE16D9">
        <w:rPr>
          <w:sz w:val="22"/>
          <w:szCs w:val="22"/>
        </w:rPr>
        <w:t>a</w:t>
      </w:r>
      <w:r w:rsidRPr="00BE16D9">
        <w:rPr>
          <w:spacing w:val="-6"/>
          <w:sz w:val="22"/>
          <w:szCs w:val="22"/>
        </w:rPr>
        <w:t xml:space="preserve"> </w:t>
      </w:r>
      <w:r w:rsidRPr="00BE16D9">
        <w:rPr>
          <w:sz w:val="22"/>
          <w:szCs w:val="22"/>
        </w:rPr>
        <w:t>concentration</w:t>
      </w:r>
      <w:r w:rsidRPr="00BE16D9">
        <w:rPr>
          <w:spacing w:val="-6"/>
          <w:sz w:val="22"/>
          <w:szCs w:val="22"/>
        </w:rPr>
        <w:t xml:space="preserve"> </w:t>
      </w:r>
      <w:r w:rsidRPr="00BE16D9">
        <w:rPr>
          <w:sz w:val="22"/>
          <w:szCs w:val="22"/>
        </w:rPr>
        <w:t>of</w:t>
      </w:r>
      <w:r w:rsidRPr="00BE16D9">
        <w:rPr>
          <w:spacing w:val="-6"/>
          <w:sz w:val="22"/>
          <w:szCs w:val="22"/>
        </w:rPr>
        <w:t xml:space="preserve"> </w:t>
      </w:r>
      <w:r w:rsidRPr="00BE16D9">
        <w:rPr>
          <w:sz w:val="22"/>
          <w:szCs w:val="22"/>
        </w:rPr>
        <w:t>aforementioned</w:t>
      </w:r>
      <w:r w:rsidRPr="00BE16D9">
        <w:rPr>
          <w:spacing w:val="-3"/>
          <w:sz w:val="22"/>
          <w:szCs w:val="22"/>
        </w:rPr>
        <w:t xml:space="preserve"> </w:t>
      </w:r>
      <w:r w:rsidRPr="00BE16D9">
        <w:rPr>
          <w:sz w:val="22"/>
          <w:szCs w:val="22"/>
        </w:rPr>
        <w:t>protected</w:t>
      </w:r>
      <w:r w:rsidRPr="00BE16D9">
        <w:rPr>
          <w:spacing w:val="-6"/>
          <w:sz w:val="22"/>
          <w:szCs w:val="22"/>
        </w:rPr>
        <w:t xml:space="preserve"> </w:t>
      </w:r>
      <w:r w:rsidRPr="00BE16D9">
        <w:rPr>
          <w:sz w:val="22"/>
          <w:szCs w:val="22"/>
        </w:rPr>
        <w:t>classes</w:t>
      </w:r>
      <w:r w:rsidRPr="00BE16D9">
        <w:rPr>
          <w:spacing w:val="-4"/>
          <w:sz w:val="22"/>
          <w:szCs w:val="22"/>
        </w:rPr>
        <w:t xml:space="preserve"> </w:t>
      </w:r>
      <w:r w:rsidRPr="00BE16D9">
        <w:rPr>
          <w:sz w:val="22"/>
          <w:szCs w:val="22"/>
        </w:rPr>
        <w:t>within</w:t>
      </w:r>
      <w:r w:rsidRPr="00BE16D9">
        <w:rPr>
          <w:spacing w:val="-6"/>
          <w:sz w:val="22"/>
          <w:szCs w:val="22"/>
        </w:rPr>
        <w:t xml:space="preserve"> </w:t>
      </w:r>
      <w:r w:rsidRPr="00BE16D9">
        <w:rPr>
          <w:sz w:val="22"/>
          <w:szCs w:val="22"/>
        </w:rPr>
        <w:t>the community.</w:t>
      </w:r>
    </w:p>
    <w:p w14:paraId="6D5A3273" w14:textId="77777777" w:rsidR="00BE16D9" w:rsidRPr="00BE16D9" w:rsidRDefault="00BE16D9" w:rsidP="00BE16D9">
      <w:pPr>
        <w:pStyle w:val="BodyText"/>
        <w:spacing w:before="1"/>
        <w:contextualSpacing/>
        <w:rPr>
          <w:sz w:val="22"/>
          <w:szCs w:val="22"/>
        </w:rPr>
      </w:pPr>
    </w:p>
    <w:p w14:paraId="384E4B75" w14:textId="77777777" w:rsidR="00BE16D9" w:rsidRPr="00BE16D9" w:rsidRDefault="00BE16D9" w:rsidP="0045769C">
      <w:pPr>
        <w:pStyle w:val="ListParagraph"/>
        <w:widowControl w:val="0"/>
        <w:numPr>
          <w:ilvl w:val="0"/>
          <w:numId w:val="24"/>
        </w:numPr>
        <w:tabs>
          <w:tab w:val="left" w:pos="1560"/>
          <w:tab w:val="left" w:pos="1561"/>
        </w:tabs>
        <w:autoSpaceDE w:val="0"/>
        <w:autoSpaceDN w:val="0"/>
        <w:ind w:right="117" w:firstLine="0"/>
        <w:jc w:val="both"/>
        <w:rPr>
          <w:sz w:val="22"/>
          <w:szCs w:val="22"/>
        </w:rPr>
      </w:pPr>
      <w:r w:rsidRPr="00BE16D9">
        <w:rPr>
          <w:sz w:val="22"/>
          <w:szCs w:val="22"/>
        </w:rPr>
        <w:t>Contractor shall conduct an analysis of housing data to determine problems and housing needs of the current and prospective population and identifiable segments of the population, including the need for fair</w:t>
      </w:r>
      <w:r w:rsidRPr="00BE16D9">
        <w:rPr>
          <w:spacing w:val="-18"/>
          <w:sz w:val="22"/>
          <w:szCs w:val="22"/>
        </w:rPr>
        <w:t xml:space="preserve"> </w:t>
      </w:r>
      <w:r w:rsidRPr="00BE16D9">
        <w:rPr>
          <w:sz w:val="22"/>
          <w:szCs w:val="22"/>
        </w:rPr>
        <w:t>housing.</w:t>
      </w:r>
    </w:p>
    <w:p w14:paraId="2EB18DB7" w14:textId="77777777" w:rsidR="00BE16D9" w:rsidRPr="00BE16D9" w:rsidRDefault="00BE16D9" w:rsidP="00BE16D9">
      <w:pPr>
        <w:pStyle w:val="BodyText"/>
        <w:contextualSpacing/>
        <w:rPr>
          <w:sz w:val="22"/>
          <w:szCs w:val="22"/>
        </w:rPr>
      </w:pPr>
    </w:p>
    <w:p w14:paraId="6C966086" w14:textId="77777777" w:rsidR="00BE16D9" w:rsidRPr="00BE16D9" w:rsidRDefault="00BE16D9" w:rsidP="0045769C">
      <w:pPr>
        <w:pStyle w:val="ListParagraph"/>
        <w:widowControl w:val="0"/>
        <w:numPr>
          <w:ilvl w:val="0"/>
          <w:numId w:val="24"/>
        </w:numPr>
        <w:tabs>
          <w:tab w:val="left" w:pos="1561"/>
        </w:tabs>
        <w:autoSpaceDE w:val="0"/>
        <w:autoSpaceDN w:val="0"/>
        <w:ind w:right="125" w:firstLine="0"/>
        <w:jc w:val="both"/>
        <w:rPr>
          <w:sz w:val="22"/>
          <w:szCs w:val="22"/>
        </w:rPr>
      </w:pPr>
      <w:r w:rsidRPr="00BE16D9">
        <w:rPr>
          <w:sz w:val="22"/>
          <w:szCs w:val="22"/>
        </w:rPr>
        <w:t xml:space="preserve">Contractor shall identify previous implementation actions, both public and private, taken during the past </w:t>
      </w:r>
      <w:r w:rsidRPr="00BE16D9">
        <w:rPr>
          <w:sz w:val="22"/>
          <w:szCs w:val="22"/>
        </w:rPr>
        <w:lastRenderedPageBreak/>
        <w:t>two years to implement or improve housing programs, including fair</w:t>
      </w:r>
      <w:r w:rsidRPr="00BE16D9">
        <w:rPr>
          <w:spacing w:val="-16"/>
          <w:sz w:val="22"/>
          <w:szCs w:val="22"/>
        </w:rPr>
        <w:t xml:space="preserve"> </w:t>
      </w:r>
      <w:r w:rsidRPr="00BE16D9">
        <w:rPr>
          <w:sz w:val="22"/>
          <w:szCs w:val="22"/>
        </w:rPr>
        <w:t>housing.</w:t>
      </w:r>
    </w:p>
    <w:p w14:paraId="6001D39D" w14:textId="77777777" w:rsidR="00BE16D9" w:rsidRPr="00BE16D9" w:rsidRDefault="00BE16D9" w:rsidP="00BE16D9">
      <w:pPr>
        <w:pStyle w:val="BodyText"/>
        <w:spacing w:before="11"/>
        <w:contextualSpacing/>
        <w:rPr>
          <w:sz w:val="22"/>
          <w:szCs w:val="22"/>
        </w:rPr>
      </w:pPr>
    </w:p>
    <w:p w14:paraId="41200D45" w14:textId="77777777" w:rsidR="00BE16D9" w:rsidRPr="00BE16D9" w:rsidRDefault="00BE16D9" w:rsidP="0045769C">
      <w:pPr>
        <w:pStyle w:val="ListParagraph"/>
        <w:widowControl w:val="0"/>
        <w:numPr>
          <w:ilvl w:val="0"/>
          <w:numId w:val="24"/>
        </w:numPr>
        <w:tabs>
          <w:tab w:val="left" w:pos="1561"/>
        </w:tabs>
        <w:autoSpaceDE w:val="0"/>
        <w:autoSpaceDN w:val="0"/>
        <w:ind w:right="116" w:firstLine="0"/>
        <w:jc w:val="both"/>
        <w:rPr>
          <w:sz w:val="22"/>
          <w:szCs w:val="22"/>
        </w:rPr>
      </w:pPr>
      <w:r w:rsidRPr="00BE16D9">
        <w:rPr>
          <w:sz w:val="22"/>
          <w:szCs w:val="22"/>
        </w:rPr>
        <w:t>Contractor shall determine what local administrative and legal capacity is available or in effect to overcome housing-related problems which could be utilized more fully, (such as, the use of non-profit organizations), to improve housing, provide remedies to housing needs, including the need for fair</w:t>
      </w:r>
      <w:r w:rsidRPr="00BE16D9">
        <w:rPr>
          <w:spacing w:val="-15"/>
          <w:sz w:val="22"/>
          <w:szCs w:val="22"/>
        </w:rPr>
        <w:t xml:space="preserve"> </w:t>
      </w:r>
      <w:r w:rsidRPr="00BE16D9">
        <w:rPr>
          <w:sz w:val="22"/>
          <w:szCs w:val="22"/>
        </w:rPr>
        <w:t>housing.</w:t>
      </w:r>
    </w:p>
    <w:p w14:paraId="05A9E4BD" w14:textId="77777777" w:rsidR="00BE16D9" w:rsidRPr="00BE16D9" w:rsidRDefault="00BE16D9" w:rsidP="00BE16D9">
      <w:pPr>
        <w:pStyle w:val="BodyText"/>
        <w:contextualSpacing/>
        <w:rPr>
          <w:sz w:val="22"/>
          <w:szCs w:val="22"/>
        </w:rPr>
      </w:pPr>
    </w:p>
    <w:p w14:paraId="61B8E3E0" w14:textId="77777777" w:rsidR="00BE16D9" w:rsidRPr="00BE16D9" w:rsidRDefault="00BE16D9" w:rsidP="0045769C">
      <w:pPr>
        <w:pStyle w:val="ListParagraph"/>
        <w:widowControl w:val="0"/>
        <w:numPr>
          <w:ilvl w:val="0"/>
          <w:numId w:val="24"/>
        </w:numPr>
        <w:tabs>
          <w:tab w:val="left" w:pos="1560"/>
          <w:tab w:val="left" w:pos="1561"/>
        </w:tabs>
        <w:autoSpaceDE w:val="0"/>
        <w:autoSpaceDN w:val="0"/>
        <w:spacing w:before="1"/>
        <w:ind w:right="126" w:firstLine="0"/>
        <w:jc w:val="both"/>
        <w:rPr>
          <w:sz w:val="22"/>
          <w:szCs w:val="22"/>
        </w:rPr>
      </w:pPr>
      <w:r w:rsidRPr="00BE16D9">
        <w:rPr>
          <w:sz w:val="22"/>
          <w:szCs w:val="22"/>
        </w:rPr>
        <w:t>Contractor shall prepare a goal(s) statement and annual housing related objectives. To the extent possible, objectives shall be stated in quantifiable terms and target dates set for their</w:t>
      </w:r>
      <w:r w:rsidRPr="00BE16D9">
        <w:rPr>
          <w:spacing w:val="-18"/>
          <w:sz w:val="22"/>
          <w:szCs w:val="22"/>
        </w:rPr>
        <w:t xml:space="preserve"> </w:t>
      </w:r>
      <w:r w:rsidRPr="00BE16D9">
        <w:rPr>
          <w:sz w:val="22"/>
          <w:szCs w:val="22"/>
        </w:rPr>
        <w:t>achievement.</w:t>
      </w:r>
    </w:p>
    <w:p w14:paraId="2FC532EA" w14:textId="77777777" w:rsidR="00BE16D9" w:rsidRDefault="00BE16D9" w:rsidP="00BE16D9">
      <w:pPr>
        <w:contextualSpacing/>
        <w:jc w:val="both"/>
        <w:rPr>
          <w:sz w:val="22"/>
          <w:szCs w:val="22"/>
        </w:rPr>
      </w:pPr>
    </w:p>
    <w:p w14:paraId="77E26F23" w14:textId="77777777" w:rsidR="00BE16D9" w:rsidRPr="00BE16D9" w:rsidRDefault="00BE16D9" w:rsidP="0045769C">
      <w:pPr>
        <w:pStyle w:val="ListParagraph"/>
        <w:widowControl w:val="0"/>
        <w:numPr>
          <w:ilvl w:val="0"/>
          <w:numId w:val="24"/>
        </w:numPr>
        <w:tabs>
          <w:tab w:val="left" w:pos="1560"/>
          <w:tab w:val="left" w:pos="1561"/>
        </w:tabs>
        <w:autoSpaceDE w:val="0"/>
        <w:autoSpaceDN w:val="0"/>
        <w:spacing w:before="70"/>
        <w:ind w:right="119" w:firstLine="0"/>
        <w:jc w:val="both"/>
        <w:rPr>
          <w:sz w:val="22"/>
          <w:szCs w:val="22"/>
        </w:rPr>
      </w:pPr>
      <w:r w:rsidRPr="00BE16D9">
        <w:rPr>
          <w:sz w:val="22"/>
          <w:szCs w:val="22"/>
        </w:rPr>
        <w:t>Contractor shall identify future implementation actions and probable costs, both public and private, to be taken annually over the next three to five years. These activities shall result in the preparation of an overall program design for housing related activities, including fair housing and improved housing stock resiliency during and after disaster situations.</w:t>
      </w:r>
    </w:p>
    <w:p w14:paraId="44CE90A5" w14:textId="77777777" w:rsidR="00BE16D9" w:rsidRPr="00BE16D9" w:rsidRDefault="00BE16D9" w:rsidP="00BE16D9">
      <w:pPr>
        <w:pStyle w:val="BodyText"/>
        <w:contextualSpacing/>
        <w:rPr>
          <w:sz w:val="22"/>
          <w:szCs w:val="22"/>
        </w:rPr>
      </w:pPr>
    </w:p>
    <w:p w14:paraId="438FD864" w14:textId="77777777" w:rsidR="00BE16D9" w:rsidRPr="00BE16D9" w:rsidRDefault="00BE16D9" w:rsidP="0045769C">
      <w:pPr>
        <w:pStyle w:val="Heading3"/>
        <w:keepNext w:val="0"/>
        <w:keepLines w:val="0"/>
        <w:widowControl w:val="0"/>
        <w:numPr>
          <w:ilvl w:val="1"/>
          <w:numId w:val="25"/>
        </w:numPr>
        <w:tabs>
          <w:tab w:val="left" w:pos="840"/>
        </w:tabs>
        <w:autoSpaceDE w:val="0"/>
        <w:autoSpaceDN w:val="0"/>
        <w:spacing w:before="1"/>
        <w:contextualSpacing/>
        <w:rPr>
          <w:rFonts w:ascii="Times New Roman" w:hAnsi="Times New Roman" w:cs="Times New Roman"/>
          <w:color w:val="auto"/>
          <w:sz w:val="22"/>
          <w:szCs w:val="22"/>
        </w:rPr>
      </w:pPr>
      <w:r w:rsidRPr="00BE16D9">
        <w:rPr>
          <w:rFonts w:ascii="Times New Roman" w:hAnsi="Times New Roman" w:cs="Times New Roman"/>
          <w:color w:val="auto"/>
          <w:sz w:val="22"/>
          <w:szCs w:val="22"/>
          <w:u w:val="thick"/>
        </w:rPr>
        <w:t>POPULATION</w:t>
      </w:r>
    </w:p>
    <w:p w14:paraId="006D54FD" w14:textId="77777777" w:rsidR="00BE16D9" w:rsidRPr="00BE16D9" w:rsidRDefault="00BE16D9" w:rsidP="00BE16D9">
      <w:pPr>
        <w:pStyle w:val="BodyText"/>
        <w:contextualSpacing/>
        <w:rPr>
          <w:b/>
          <w:sz w:val="22"/>
          <w:szCs w:val="22"/>
        </w:rPr>
      </w:pPr>
    </w:p>
    <w:p w14:paraId="7D622D85" w14:textId="77777777" w:rsidR="00BE16D9" w:rsidRPr="00BE16D9" w:rsidRDefault="00BE16D9" w:rsidP="0045769C">
      <w:pPr>
        <w:pStyle w:val="ListParagraph"/>
        <w:widowControl w:val="0"/>
        <w:numPr>
          <w:ilvl w:val="0"/>
          <w:numId w:val="23"/>
        </w:numPr>
        <w:tabs>
          <w:tab w:val="left" w:pos="1561"/>
        </w:tabs>
        <w:autoSpaceDE w:val="0"/>
        <w:autoSpaceDN w:val="0"/>
        <w:spacing w:before="92"/>
        <w:ind w:right="833" w:firstLine="0"/>
        <w:jc w:val="both"/>
        <w:rPr>
          <w:sz w:val="22"/>
          <w:szCs w:val="22"/>
        </w:rPr>
      </w:pPr>
      <w:r w:rsidRPr="00BE16D9">
        <w:rPr>
          <w:sz w:val="22"/>
          <w:szCs w:val="22"/>
        </w:rPr>
        <w:t>Contractor shall compare census data of the locality from 1990 to present. Contractor must provide total number of project beneficiaries. From the total project beneficiaries, Contractor must provide number of persons</w:t>
      </w:r>
      <w:r w:rsidRPr="00BE16D9">
        <w:rPr>
          <w:spacing w:val="-16"/>
          <w:sz w:val="22"/>
          <w:szCs w:val="22"/>
        </w:rPr>
        <w:t xml:space="preserve"> </w:t>
      </w:r>
      <w:r w:rsidRPr="00BE16D9">
        <w:rPr>
          <w:sz w:val="22"/>
          <w:szCs w:val="22"/>
        </w:rPr>
        <w:t>in</w:t>
      </w:r>
      <w:r w:rsidRPr="00BE16D9">
        <w:rPr>
          <w:spacing w:val="-16"/>
          <w:sz w:val="22"/>
          <w:szCs w:val="22"/>
        </w:rPr>
        <w:t xml:space="preserve"> </w:t>
      </w:r>
      <w:r w:rsidRPr="00BE16D9">
        <w:rPr>
          <w:sz w:val="22"/>
          <w:szCs w:val="22"/>
        </w:rPr>
        <w:t>each</w:t>
      </w:r>
      <w:r w:rsidRPr="00BE16D9">
        <w:rPr>
          <w:spacing w:val="-16"/>
          <w:sz w:val="22"/>
          <w:szCs w:val="22"/>
        </w:rPr>
        <w:t xml:space="preserve"> </w:t>
      </w:r>
      <w:r w:rsidRPr="00BE16D9">
        <w:rPr>
          <w:sz w:val="22"/>
          <w:szCs w:val="22"/>
        </w:rPr>
        <w:t>of</w:t>
      </w:r>
      <w:r w:rsidRPr="00BE16D9">
        <w:rPr>
          <w:spacing w:val="-15"/>
          <w:sz w:val="22"/>
          <w:szCs w:val="22"/>
        </w:rPr>
        <w:t xml:space="preserve"> </w:t>
      </w:r>
      <w:r w:rsidRPr="00BE16D9">
        <w:rPr>
          <w:sz w:val="22"/>
          <w:szCs w:val="22"/>
        </w:rPr>
        <w:t>the</w:t>
      </w:r>
      <w:r w:rsidRPr="00BE16D9">
        <w:rPr>
          <w:spacing w:val="-15"/>
          <w:sz w:val="22"/>
          <w:szCs w:val="22"/>
        </w:rPr>
        <w:t xml:space="preserve"> </w:t>
      </w:r>
      <w:r w:rsidRPr="00BE16D9">
        <w:rPr>
          <w:sz w:val="22"/>
          <w:szCs w:val="22"/>
        </w:rPr>
        <w:t>sex,</w:t>
      </w:r>
      <w:r w:rsidRPr="00BE16D9">
        <w:rPr>
          <w:spacing w:val="-15"/>
          <w:sz w:val="22"/>
          <w:szCs w:val="22"/>
        </w:rPr>
        <w:t xml:space="preserve"> </w:t>
      </w:r>
      <w:r w:rsidRPr="00BE16D9">
        <w:rPr>
          <w:sz w:val="22"/>
          <w:szCs w:val="22"/>
        </w:rPr>
        <w:t>race</w:t>
      </w:r>
      <w:r w:rsidRPr="00BE16D9">
        <w:rPr>
          <w:spacing w:val="-15"/>
          <w:sz w:val="22"/>
          <w:szCs w:val="22"/>
        </w:rPr>
        <w:t xml:space="preserve"> </w:t>
      </w:r>
      <w:r w:rsidRPr="00BE16D9">
        <w:rPr>
          <w:sz w:val="22"/>
          <w:szCs w:val="22"/>
        </w:rPr>
        <w:t>and</w:t>
      </w:r>
      <w:r w:rsidRPr="00BE16D9">
        <w:rPr>
          <w:spacing w:val="-15"/>
          <w:sz w:val="22"/>
          <w:szCs w:val="22"/>
        </w:rPr>
        <w:t xml:space="preserve"> </w:t>
      </w:r>
      <w:r w:rsidRPr="00BE16D9">
        <w:rPr>
          <w:sz w:val="22"/>
          <w:szCs w:val="22"/>
        </w:rPr>
        <w:t>Hispanic</w:t>
      </w:r>
      <w:r w:rsidRPr="00BE16D9">
        <w:rPr>
          <w:spacing w:val="-15"/>
          <w:sz w:val="22"/>
          <w:szCs w:val="22"/>
        </w:rPr>
        <w:t xml:space="preserve"> </w:t>
      </w:r>
      <w:r w:rsidRPr="00BE16D9">
        <w:rPr>
          <w:sz w:val="22"/>
          <w:szCs w:val="22"/>
        </w:rPr>
        <w:t>origin</w:t>
      </w:r>
      <w:r w:rsidRPr="00BE16D9">
        <w:rPr>
          <w:spacing w:val="-16"/>
          <w:sz w:val="22"/>
          <w:szCs w:val="22"/>
        </w:rPr>
        <w:t xml:space="preserve"> </w:t>
      </w:r>
      <w:r w:rsidRPr="00BE16D9">
        <w:rPr>
          <w:sz w:val="22"/>
          <w:szCs w:val="22"/>
        </w:rPr>
        <w:t>categories;</w:t>
      </w:r>
      <w:r w:rsidRPr="00BE16D9">
        <w:rPr>
          <w:spacing w:val="-17"/>
          <w:sz w:val="22"/>
          <w:szCs w:val="22"/>
        </w:rPr>
        <w:t xml:space="preserve"> </w:t>
      </w:r>
      <w:r w:rsidRPr="00BE16D9">
        <w:rPr>
          <w:sz w:val="22"/>
          <w:szCs w:val="22"/>
        </w:rPr>
        <w:t>and</w:t>
      </w:r>
      <w:r w:rsidRPr="00BE16D9">
        <w:rPr>
          <w:spacing w:val="-15"/>
          <w:sz w:val="22"/>
          <w:szCs w:val="22"/>
        </w:rPr>
        <w:t xml:space="preserve"> </w:t>
      </w:r>
      <w:r w:rsidRPr="00BE16D9">
        <w:rPr>
          <w:sz w:val="22"/>
          <w:szCs w:val="22"/>
        </w:rPr>
        <w:t>by</w:t>
      </w:r>
      <w:r w:rsidRPr="00BE16D9">
        <w:rPr>
          <w:spacing w:val="-16"/>
          <w:sz w:val="22"/>
          <w:szCs w:val="22"/>
        </w:rPr>
        <w:t xml:space="preserve"> </w:t>
      </w:r>
      <w:r w:rsidRPr="00BE16D9">
        <w:rPr>
          <w:sz w:val="22"/>
          <w:szCs w:val="22"/>
        </w:rPr>
        <w:t>number</w:t>
      </w:r>
      <w:r w:rsidRPr="00BE16D9">
        <w:rPr>
          <w:spacing w:val="-16"/>
          <w:sz w:val="22"/>
          <w:szCs w:val="22"/>
        </w:rPr>
        <w:t xml:space="preserve"> </w:t>
      </w:r>
      <w:r w:rsidRPr="00BE16D9">
        <w:rPr>
          <w:sz w:val="22"/>
          <w:szCs w:val="22"/>
        </w:rPr>
        <w:t>of</w:t>
      </w:r>
      <w:r w:rsidRPr="00BE16D9">
        <w:rPr>
          <w:spacing w:val="-13"/>
          <w:sz w:val="22"/>
          <w:szCs w:val="22"/>
        </w:rPr>
        <w:t xml:space="preserve"> </w:t>
      </w:r>
      <w:r w:rsidRPr="00BE16D9">
        <w:rPr>
          <w:sz w:val="22"/>
          <w:szCs w:val="22"/>
          <w:u w:val="single"/>
        </w:rPr>
        <w:t>persons</w:t>
      </w:r>
      <w:r w:rsidRPr="00BE16D9">
        <w:rPr>
          <w:spacing w:val="-14"/>
          <w:sz w:val="22"/>
          <w:szCs w:val="22"/>
        </w:rPr>
        <w:t xml:space="preserve"> </w:t>
      </w:r>
      <w:r w:rsidRPr="00BE16D9">
        <w:rPr>
          <w:sz w:val="22"/>
          <w:szCs w:val="22"/>
        </w:rPr>
        <w:t>benefiting</w:t>
      </w:r>
      <w:r w:rsidRPr="00BE16D9">
        <w:rPr>
          <w:spacing w:val="-16"/>
          <w:sz w:val="22"/>
          <w:szCs w:val="22"/>
        </w:rPr>
        <w:t xml:space="preserve"> </w:t>
      </w:r>
      <w:r w:rsidRPr="00BE16D9">
        <w:rPr>
          <w:sz w:val="22"/>
          <w:szCs w:val="22"/>
        </w:rPr>
        <w:t>from</w:t>
      </w:r>
      <w:r w:rsidRPr="00BE16D9">
        <w:rPr>
          <w:spacing w:val="-14"/>
          <w:sz w:val="22"/>
          <w:szCs w:val="22"/>
        </w:rPr>
        <w:t xml:space="preserve"> </w:t>
      </w:r>
      <w:r w:rsidRPr="00BE16D9">
        <w:rPr>
          <w:sz w:val="22"/>
          <w:szCs w:val="22"/>
          <w:u w:val="single"/>
        </w:rPr>
        <w:t>activity</w:t>
      </w:r>
      <w:r w:rsidRPr="00BE16D9">
        <w:rPr>
          <w:sz w:val="22"/>
          <w:szCs w:val="22"/>
        </w:rPr>
        <w:t xml:space="preserve"> by income</w:t>
      </w:r>
      <w:r w:rsidRPr="00BE16D9">
        <w:rPr>
          <w:spacing w:val="-1"/>
          <w:sz w:val="22"/>
          <w:szCs w:val="22"/>
        </w:rPr>
        <w:t xml:space="preserve"> </w:t>
      </w:r>
      <w:r w:rsidRPr="00BE16D9">
        <w:rPr>
          <w:sz w:val="22"/>
          <w:szCs w:val="22"/>
        </w:rPr>
        <w:t>status.</w:t>
      </w:r>
    </w:p>
    <w:p w14:paraId="3A794FB0" w14:textId="77777777" w:rsidR="00BE16D9" w:rsidRPr="00BE16D9" w:rsidRDefault="00BE16D9" w:rsidP="00BE16D9">
      <w:pPr>
        <w:pStyle w:val="BodyText"/>
        <w:spacing w:before="11"/>
        <w:contextualSpacing/>
        <w:rPr>
          <w:sz w:val="22"/>
          <w:szCs w:val="22"/>
        </w:rPr>
      </w:pPr>
    </w:p>
    <w:tbl>
      <w:tblPr>
        <w:tblW w:w="0" w:type="auto"/>
        <w:tblInd w:w="126" w:type="dxa"/>
        <w:tblLayout w:type="fixed"/>
        <w:tblCellMar>
          <w:left w:w="0" w:type="dxa"/>
          <w:right w:w="0" w:type="dxa"/>
        </w:tblCellMar>
        <w:tblLook w:val="01E0" w:firstRow="1" w:lastRow="1" w:firstColumn="1" w:lastColumn="1" w:noHBand="0" w:noVBand="0"/>
      </w:tblPr>
      <w:tblGrid>
        <w:gridCol w:w="3441"/>
        <w:gridCol w:w="2346"/>
        <w:gridCol w:w="2268"/>
      </w:tblGrid>
      <w:tr w:rsidR="00BE16D9" w:rsidRPr="00BE16D9" w14:paraId="41DAE2C3" w14:textId="77777777" w:rsidTr="00153A5D">
        <w:trPr>
          <w:trHeight w:val="587"/>
        </w:trPr>
        <w:tc>
          <w:tcPr>
            <w:tcW w:w="3441" w:type="dxa"/>
          </w:tcPr>
          <w:p w14:paraId="5AF2E86E" w14:textId="77777777" w:rsidR="00BE16D9" w:rsidRPr="00BE16D9" w:rsidRDefault="00BE16D9" w:rsidP="00BE16D9">
            <w:pPr>
              <w:pStyle w:val="TableParagraph"/>
              <w:tabs>
                <w:tab w:val="left" w:pos="1749"/>
              </w:tabs>
              <w:ind w:left="200"/>
              <w:contextualSpacing/>
            </w:pPr>
            <w:r w:rsidRPr="00BE16D9">
              <w:t>Total</w:t>
            </w:r>
            <w:r w:rsidRPr="00BE16D9">
              <w:tab/>
              <w:t>Project:</w:t>
            </w:r>
          </w:p>
          <w:p w14:paraId="33CBA777" w14:textId="77777777" w:rsidR="00BE16D9" w:rsidRPr="00BE16D9" w:rsidRDefault="00BE16D9" w:rsidP="00BE16D9">
            <w:pPr>
              <w:pStyle w:val="TableParagraph"/>
              <w:spacing w:before="40"/>
              <w:ind w:left="200"/>
              <w:contextualSpacing/>
            </w:pPr>
            <w:r w:rsidRPr="00BE16D9">
              <w:t>Beneficiaries</w:t>
            </w:r>
          </w:p>
        </w:tc>
        <w:tc>
          <w:tcPr>
            <w:tcW w:w="2346" w:type="dxa"/>
          </w:tcPr>
          <w:p w14:paraId="26E46277" w14:textId="77777777" w:rsidR="00BE16D9" w:rsidRPr="00BE16D9" w:rsidRDefault="00BE16D9" w:rsidP="00BE16D9">
            <w:pPr>
              <w:pStyle w:val="TableParagraph"/>
              <w:ind w:left="988" w:right="804"/>
              <w:contextualSpacing/>
              <w:jc w:val="center"/>
            </w:pPr>
            <w:r w:rsidRPr="00BE16D9">
              <w:t>Male:</w:t>
            </w:r>
          </w:p>
        </w:tc>
        <w:tc>
          <w:tcPr>
            <w:tcW w:w="2268" w:type="dxa"/>
          </w:tcPr>
          <w:p w14:paraId="22A227BB" w14:textId="77777777" w:rsidR="00BE16D9" w:rsidRPr="00BE16D9" w:rsidRDefault="00BE16D9" w:rsidP="00BE16D9">
            <w:pPr>
              <w:pStyle w:val="TableParagraph"/>
              <w:ind w:left="822"/>
              <w:contextualSpacing/>
            </w:pPr>
            <w:r w:rsidRPr="00BE16D9">
              <w:t>Female:</w:t>
            </w:r>
          </w:p>
        </w:tc>
      </w:tr>
    </w:tbl>
    <w:p w14:paraId="053A24AA" w14:textId="647D513A" w:rsidR="00BE16D9" w:rsidRPr="00BE16D9" w:rsidRDefault="00BE16D9" w:rsidP="00BE16D9">
      <w:pPr>
        <w:tabs>
          <w:tab w:val="left" w:pos="5246"/>
          <w:tab w:val="left" w:pos="7587"/>
        </w:tabs>
        <w:ind w:left="2637"/>
        <w:contextualSpacing/>
        <w:rPr>
          <w:sz w:val="22"/>
          <w:szCs w:val="22"/>
        </w:rPr>
      </w:pPr>
      <w:r w:rsidRPr="00BE16D9">
        <w:rPr>
          <w:noProof/>
          <w:sz w:val="22"/>
          <w:szCs w:val="22"/>
        </w:rPr>
        <mc:AlternateContent>
          <mc:Choice Requires="wpg">
            <w:drawing>
              <wp:inline distT="0" distB="0" distL="0" distR="0" wp14:anchorId="25DEA70C" wp14:editId="28551E6F">
                <wp:extent cx="923925" cy="9525"/>
                <wp:effectExtent l="7620" t="635" r="11430" b="8890"/>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925" cy="9525"/>
                          <a:chOff x="0" y="0"/>
                          <a:chExt cx="1455" cy="15"/>
                        </a:xfrm>
                      </wpg:grpSpPr>
                      <wps:wsp>
                        <wps:cNvPr id="9" name="Line 7"/>
                        <wps:cNvCnPr>
                          <a:cxnSpLocks noChangeShapeType="1"/>
                        </wps:cNvCnPr>
                        <wps:spPr bwMode="auto">
                          <a:xfrm>
                            <a:off x="0" y="7"/>
                            <a:ext cx="145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79B5FB3" id="Group 8" o:spid="_x0000_s1026" style="width:72.75pt;height:.75pt;mso-position-horizontal-relative:char;mso-position-vertical-relative:line" coordsize="145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">
                <v:line id="Line 7" o:spid="_x0000_s1027" style="position:absolute;visibility:visible;mso-wrap-style:square" from="0,7" to="14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" strokeweight=".72pt"/>
                <w10:anchorlock/>
              </v:group>
            </w:pict>
          </mc:Fallback>
        </mc:AlternateContent>
      </w:r>
      <w:r w:rsidRPr="00BE16D9">
        <w:rPr>
          <w:sz w:val="22"/>
          <w:szCs w:val="22"/>
        </w:rPr>
        <w:tab/>
      </w:r>
      <w:r w:rsidRPr="00BE16D9">
        <w:rPr>
          <w:noProof/>
          <w:sz w:val="22"/>
          <w:szCs w:val="22"/>
        </w:rPr>
        <mc:AlternateContent>
          <mc:Choice Requires="wpg">
            <w:drawing>
              <wp:inline distT="0" distB="0" distL="0" distR="0" wp14:anchorId="69BB3267" wp14:editId="725460CF">
                <wp:extent cx="639445" cy="9525"/>
                <wp:effectExtent l="6985" t="635" r="10795" b="8890"/>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445" cy="9525"/>
                          <a:chOff x="0" y="0"/>
                          <a:chExt cx="1007" cy="15"/>
                        </a:xfrm>
                      </wpg:grpSpPr>
                      <wps:wsp>
                        <wps:cNvPr id="7" name="Line 5"/>
                        <wps:cNvCnPr>
                          <a:cxnSpLocks noChangeShapeType="1"/>
                        </wps:cNvCnPr>
                        <wps:spPr bwMode="auto">
                          <a:xfrm>
                            <a:off x="0" y="7"/>
                            <a:ext cx="1006"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CD5E71A" id="Group 6" o:spid="_x0000_s1026" style="width:50.35pt;height:.75pt;mso-position-horizontal-relative:char;mso-position-vertical-relative:line" coordsize="100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">
                <v:line id="Line 5" o:spid="_x0000_s1027" style="position:absolute;visibility:visible;mso-wrap-style:square" from="0,7" to="10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" strokeweight=".72pt"/>
                <w10:anchorlock/>
              </v:group>
            </w:pict>
          </mc:Fallback>
        </mc:AlternateContent>
      </w:r>
      <w:r w:rsidRPr="00BE16D9">
        <w:rPr>
          <w:sz w:val="22"/>
          <w:szCs w:val="22"/>
        </w:rPr>
        <w:tab/>
      </w:r>
      <w:r w:rsidRPr="00BE16D9">
        <w:rPr>
          <w:noProof/>
          <w:sz w:val="22"/>
          <w:szCs w:val="22"/>
        </w:rPr>
        <mc:AlternateContent>
          <mc:Choice Requires="wpg">
            <w:drawing>
              <wp:inline distT="0" distB="0" distL="0" distR="0" wp14:anchorId="4D89785A" wp14:editId="21D91C34">
                <wp:extent cx="581025" cy="9525"/>
                <wp:effectExtent l="7620" t="635" r="11430" b="8890"/>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25" cy="9525"/>
                          <a:chOff x="0" y="0"/>
                          <a:chExt cx="915" cy="15"/>
                        </a:xfrm>
                      </wpg:grpSpPr>
                      <wps:wsp>
                        <wps:cNvPr id="5" name="Line 3"/>
                        <wps:cNvCnPr>
                          <a:cxnSpLocks noChangeShapeType="1"/>
                        </wps:cNvCnPr>
                        <wps:spPr bwMode="auto">
                          <a:xfrm>
                            <a:off x="0" y="7"/>
                            <a:ext cx="9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ECB9D39" id="Group 4" o:spid="_x0000_s1026" style="width:45.75pt;height:.75pt;mso-position-horizontal-relative:char;mso-position-vertical-relative:line" coordsize="91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">
                <v:line id="Line 3" o:spid="_x0000_s1027" style="position:absolute;visibility:visible;mso-wrap-style:square" from="0,7" to="9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" strokeweight=".72pt"/>
                <w10:anchorlock/>
              </v:group>
            </w:pict>
          </mc:Fallback>
        </mc:AlternateContent>
      </w:r>
    </w:p>
    <w:p w14:paraId="229D4EB9" w14:textId="77777777" w:rsidR="00BE16D9" w:rsidRPr="00BE16D9" w:rsidRDefault="00BE16D9" w:rsidP="00BE16D9">
      <w:pPr>
        <w:pStyle w:val="BodyText"/>
        <w:spacing w:before="3"/>
        <w:contextualSpacing/>
        <w:rPr>
          <w:sz w:val="22"/>
          <w:szCs w:val="22"/>
        </w:rPr>
      </w:pPr>
    </w:p>
    <w:p w14:paraId="07E1D532" w14:textId="77777777" w:rsidR="00BE16D9" w:rsidRPr="00BE16D9" w:rsidRDefault="00BE16D9" w:rsidP="00BE16D9">
      <w:pPr>
        <w:pStyle w:val="BodyText"/>
        <w:ind w:left="211"/>
        <w:contextualSpacing/>
        <w:rPr>
          <w:sz w:val="22"/>
          <w:szCs w:val="22"/>
        </w:rPr>
      </w:pPr>
      <w:r w:rsidRPr="00BE16D9">
        <w:rPr>
          <w:sz w:val="22"/>
          <w:szCs w:val="22"/>
        </w:rPr>
        <w:t>Please divide beneficiaries according to the following race categories breaking out those who are also Hispanic. Columns should total and grand total should equal total beneficiaries.</w:t>
      </w:r>
    </w:p>
    <w:p w14:paraId="7DBC854D" w14:textId="77777777" w:rsidR="00BE16D9" w:rsidRPr="00BE16D9" w:rsidRDefault="00BE16D9" w:rsidP="00BE16D9">
      <w:pPr>
        <w:pStyle w:val="BodyText"/>
        <w:contextualSpacing/>
        <w:rPr>
          <w:sz w:val="22"/>
          <w:szCs w:val="22"/>
        </w:rPr>
      </w:pPr>
    </w:p>
    <w:p w14:paraId="4452C645" w14:textId="77777777" w:rsidR="00BE16D9" w:rsidRPr="00BE16D9" w:rsidRDefault="00BE16D9" w:rsidP="00BE16D9">
      <w:pPr>
        <w:pStyle w:val="BodyText"/>
        <w:spacing w:before="4"/>
        <w:contextualSpacing/>
        <w:rPr>
          <w:sz w:val="22"/>
          <w:szCs w:val="22"/>
        </w:rPr>
      </w:pPr>
    </w:p>
    <w:tbl>
      <w:tblPr>
        <w:tblW w:w="0" w:type="auto"/>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141"/>
        <w:gridCol w:w="2069"/>
        <w:gridCol w:w="2432"/>
        <w:gridCol w:w="1169"/>
      </w:tblGrid>
      <w:tr w:rsidR="00BE16D9" w:rsidRPr="00BE16D9" w14:paraId="7528FEC4" w14:textId="77777777" w:rsidTr="00153A5D">
        <w:trPr>
          <w:trHeight w:val="556"/>
        </w:trPr>
        <w:tc>
          <w:tcPr>
            <w:tcW w:w="4141" w:type="dxa"/>
            <w:tcBorders>
              <w:top w:val="nil"/>
              <w:left w:val="nil"/>
            </w:tcBorders>
          </w:tcPr>
          <w:p w14:paraId="368D231A" w14:textId="77777777" w:rsidR="00BE16D9" w:rsidRPr="00BE16D9" w:rsidRDefault="00BE16D9" w:rsidP="00BE16D9">
            <w:pPr>
              <w:pStyle w:val="TableParagraph"/>
              <w:ind w:left="276"/>
              <w:contextualSpacing/>
              <w:rPr>
                <w:b/>
              </w:rPr>
            </w:pPr>
            <w:r w:rsidRPr="00BE16D9">
              <w:rPr>
                <w:b/>
              </w:rPr>
              <w:t>Race</w:t>
            </w:r>
          </w:p>
        </w:tc>
        <w:tc>
          <w:tcPr>
            <w:tcW w:w="2069" w:type="dxa"/>
          </w:tcPr>
          <w:p w14:paraId="5F8874B6" w14:textId="77777777" w:rsidR="00BE16D9" w:rsidRPr="00BE16D9" w:rsidRDefault="00BE16D9" w:rsidP="00BE16D9">
            <w:pPr>
              <w:pStyle w:val="TableParagraph"/>
              <w:ind w:left="270"/>
              <w:contextualSpacing/>
              <w:rPr>
                <w:b/>
              </w:rPr>
            </w:pPr>
            <w:r w:rsidRPr="00BE16D9">
              <w:rPr>
                <w:b/>
              </w:rPr>
              <w:t>Non-Hispanic</w:t>
            </w:r>
          </w:p>
        </w:tc>
        <w:tc>
          <w:tcPr>
            <w:tcW w:w="2432" w:type="dxa"/>
          </w:tcPr>
          <w:p w14:paraId="10F242E9" w14:textId="77777777" w:rsidR="00BE16D9" w:rsidRPr="00BE16D9" w:rsidRDefault="00BE16D9" w:rsidP="00BE16D9">
            <w:pPr>
              <w:pStyle w:val="TableParagraph"/>
              <w:tabs>
                <w:tab w:val="left" w:pos="1475"/>
              </w:tabs>
              <w:spacing w:before="47"/>
              <w:ind w:left="271" w:right="93"/>
              <w:contextualSpacing/>
            </w:pPr>
            <w:r w:rsidRPr="00BE16D9">
              <w:t>Hispanic</w:t>
            </w:r>
            <w:r w:rsidRPr="00BE16D9">
              <w:tab/>
            </w:r>
            <w:r w:rsidRPr="00BE16D9">
              <w:rPr>
                <w:spacing w:val="-4"/>
              </w:rPr>
              <w:t xml:space="preserve">Ethnicity </w:t>
            </w:r>
            <w:r w:rsidRPr="00BE16D9">
              <w:t>also</w:t>
            </w:r>
          </w:p>
        </w:tc>
        <w:tc>
          <w:tcPr>
            <w:tcW w:w="1169" w:type="dxa"/>
          </w:tcPr>
          <w:p w14:paraId="38FDA17D" w14:textId="77777777" w:rsidR="00BE16D9" w:rsidRPr="00BE16D9" w:rsidRDefault="00BE16D9" w:rsidP="00BE16D9">
            <w:pPr>
              <w:pStyle w:val="TableParagraph"/>
              <w:ind w:left="270"/>
              <w:contextualSpacing/>
              <w:rPr>
                <w:b/>
              </w:rPr>
            </w:pPr>
            <w:r w:rsidRPr="00BE16D9">
              <w:rPr>
                <w:b/>
              </w:rPr>
              <w:t>Total</w:t>
            </w:r>
          </w:p>
        </w:tc>
      </w:tr>
      <w:tr w:rsidR="00BE16D9" w:rsidRPr="00BE16D9" w14:paraId="240586FD" w14:textId="77777777" w:rsidTr="00153A5D">
        <w:trPr>
          <w:trHeight w:val="378"/>
        </w:trPr>
        <w:tc>
          <w:tcPr>
            <w:tcW w:w="4141" w:type="dxa"/>
          </w:tcPr>
          <w:p w14:paraId="40C2948C" w14:textId="77777777" w:rsidR="00BE16D9" w:rsidRPr="00BE16D9" w:rsidRDefault="00BE16D9" w:rsidP="00BE16D9">
            <w:pPr>
              <w:pStyle w:val="TableParagraph"/>
              <w:ind w:left="270"/>
              <w:contextualSpacing/>
            </w:pPr>
            <w:r w:rsidRPr="00BE16D9">
              <w:t>White</w:t>
            </w:r>
          </w:p>
        </w:tc>
        <w:tc>
          <w:tcPr>
            <w:tcW w:w="2069" w:type="dxa"/>
          </w:tcPr>
          <w:p w14:paraId="03C995B5" w14:textId="77777777" w:rsidR="00BE16D9" w:rsidRPr="00BE16D9" w:rsidRDefault="00BE16D9" w:rsidP="00BE16D9">
            <w:pPr>
              <w:pStyle w:val="TableParagraph"/>
              <w:contextualSpacing/>
            </w:pPr>
          </w:p>
        </w:tc>
        <w:tc>
          <w:tcPr>
            <w:tcW w:w="2432" w:type="dxa"/>
          </w:tcPr>
          <w:p w14:paraId="6780E1DF" w14:textId="77777777" w:rsidR="00BE16D9" w:rsidRPr="00BE16D9" w:rsidRDefault="00BE16D9" w:rsidP="00BE16D9">
            <w:pPr>
              <w:pStyle w:val="TableParagraph"/>
              <w:contextualSpacing/>
            </w:pPr>
          </w:p>
        </w:tc>
        <w:tc>
          <w:tcPr>
            <w:tcW w:w="1169" w:type="dxa"/>
          </w:tcPr>
          <w:p w14:paraId="56660CCA" w14:textId="77777777" w:rsidR="00BE16D9" w:rsidRPr="00BE16D9" w:rsidRDefault="00BE16D9" w:rsidP="00BE16D9">
            <w:pPr>
              <w:pStyle w:val="TableParagraph"/>
              <w:contextualSpacing/>
            </w:pPr>
          </w:p>
        </w:tc>
      </w:tr>
      <w:tr w:rsidR="00BE16D9" w:rsidRPr="00BE16D9" w14:paraId="60D46561" w14:textId="77777777" w:rsidTr="00153A5D">
        <w:trPr>
          <w:trHeight w:val="378"/>
        </w:trPr>
        <w:tc>
          <w:tcPr>
            <w:tcW w:w="4141" w:type="dxa"/>
          </w:tcPr>
          <w:p w14:paraId="03185714" w14:textId="77777777" w:rsidR="00BE16D9" w:rsidRPr="00BE16D9" w:rsidRDefault="00BE16D9" w:rsidP="00BE16D9">
            <w:pPr>
              <w:pStyle w:val="TableParagraph"/>
              <w:ind w:left="270"/>
              <w:contextualSpacing/>
            </w:pPr>
            <w:r w:rsidRPr="00BE16D9">
              <w:t>Black/African American</w:t>
            </w:r>
          </w:p>
        </w:tc>
        <w:tc>
          <w:tcPr>
            <w:tcW w:w="2069" w:type="dxa"/>
          </w:tcPr>
          <w:p w14:paraId="57D15276" w14:textId="77777777" w:rsidR="00BE16D9" w:rsidRPr="00BE16D9" w:rsidRDefault="00BE16D9" w:rsidP="00BE16D9">
            <w:pPr>
              <w:pStyle w:val="TableParagraph"/>
              <w:contextualSpacing/>
            </w:pPr>
          </w:p>
        </w:tc>
        <w:tc>
          <w:tcPr>
            <w:tcW w:w="2432" w:type="dxa"/>
          </w:tcPr>
          <w:p w14:paraId="14555B8E" w14:textId="77777777" w:rsidR="00BE16D9" w:rsidRPr="00BE16D9" w:rsidRDefault="00BE16D9" w:rsidP="00BE16D9">
            <w:pPr>
              <w:pStyle w:val="TableParagraph"/>
              <w:contextualSpacing/>
            </w:pPr>
          </w:p>
        </w:tc>
        <w:tc>
          <w:tcPr>
            <w:tcW w:w="1169" w:type="dxa"/>
          </w:tcPr>
          <w:p w14:paraId="29A6032C" w14:textId="77777777" w:rsidR="00BE16D9" w:rsidRPr="00BE16D9" w:rsidRDefault="00BE16D9" w:rsidP="00BE16D9">
            <w:pPr>
              <w:pStyle w:val="TableParagraph"/>
              <w:contextualSpacing/>
            </w:pPr>
          </w:p>
        </w:tc>
      </w:tr>
      <w:tr w:rsidR="00BE16D9" w:rsidRPr="00BE16D9" w14:paraId="6411F599" w14:textId="77777777" w:rsidTr="00153A5D">
        <w:trPr>
          <w:trHeight w:val="378"/>
        </w:trPr>
        <w:tc>
          <w:tcPr>
            <w:tcW w:w="4141" w:type="dxa"/>
          </w:tcPr>
          <w:p w14:paraId="4F42357F" w14:textId="77777777" w:rsidR="00BE16D9" w:rsidRPr="00BE16D9" w:rsidRDefault="00BE16D9" w:rsidP="00BE16D9">
            <w:pPr>
              <w:pStyle w:val="TableParagraph"/>
              <w:ind w:left="270"/>
              <w:contextualSpacing/>
            </w:pPr>
            <w:r w:rsidRPr="00BE16D9">
              <w:t>Asian</w:t>
            </w:r>
          </w:p>
        </w:tc>
        <w:tc>
          <w:tcPr>
            <w:tcW w:w="2069" w:type="dxa"/>
          </w:tcPr>
          <w:p w14:paraId="3A0B1B42" w14:textId="77777777" w:rsidR="00BE16D9" w:rsidRPr="00BE16D9" w:rsidRDefault="00BE16D9" w:rsidP="00BE16D9">
            <w:pPr>
              <w:pStyle w:val="TableParagraph"/>
              <w:contextualSpacing/>
            </w:pPr>
          </w:p>
        </w:tc>
        <w:tc>
          <w:tcPr>
            <w:tcW w:w="2432" w:type="dxa"/>
          </w:tcPr>
          <w:p w14:paraId="57218FD0" w14:textId="77777777" w:rsidR="00BE16D9" w:rsidRPr="00BE16D9" w:rsidRDefault="00BE16D9" w:rsidP="00BE16D9">
            <w:pPr>
              <w:pStyle w:val="TableParagraph"/>
              <w:contextualSpacing/>
            </w:pPr>
          </w:p>
        </w:tc>
        <w:tc>
          <w:tcPr>
            <w:tcW w:w="1169" w:type="dxa"/>
          </w:tcPr>
          <w:p w14:paraId="3D96FA6D" w14:textId="77777777" w:rsidR="00BE16D9" w:rsidRPr="00BE16D9" w:rsidRDefault="00BE16D9" w:rsidP="00BE16D9">
            <w:pPr>
              <w:pStyle w:val="TableParagraph"/>
              <w:contextualSpacing/>
            </w:pPr>
          </w:p>
        </w:tc>
      </w:tr>
      <w:tr w:rsidR="00BE16D9" w:rsidRPr="00BE16D9" w14:paraId="76183E79" w14:textId="77777777" w:rsidTr="00153A5D">
        <w:trPr>
          <w:trHeight w:val="381"/>
        </w:trPr>
        <w:tc>
          <w:tcPr>
            <w:tcW w:w="4141" w:type="dxa"/>
          </w:tcPr>
          <w:p w14:paraId="2007CBCC" w14:textId="77777777" w:rsidR="00BE16D9" w:rsidRPr="00BE16D9" w:rsidRDefault="00BE16D9" w:rsidP="00BE16D9">
            <w:pPr>
              <w:pStyle w:val="TableParagraph"/>
              <w:spacing w:before="3"/>
              <w:ind w:left="270"/>
              <w:contextualSpacing/>
            </w:pPr>
            <w:r w:rsidRPr="00BE16D9">
              <w:t>American Indian/Alaskan Native</w:t>
            </w:r>
          </w:p>
        </w:tc>
        <w:tc>
          <w:tcPr>
            <w:tcW w:w="2069" w:type="dxa"/>
          </w:tcPr>
          <w:p w14:paraId="66220316" w14:textId="77777777" w:rsidR="00BE16D9" w:rsidRPr="00BE16D9" w:rsidRDefault="00BE16D9" w:rsidP="00BE16D9">
            <w:pPr>
              <w:pStyle w:val="TableParagraph"/>
              <w:contextualSpacing/>
            </w:pPr>
          </w:p>
        </w:tc>
        <w:tc>
          <w:tcPr>
            <w:tcW w:w="2432" w:type="dxa"/>
          </w:tcPr>
          <w:p w14:paraId="41DD42C0" w14:textId="77777777" w:rsidR="00BE16D9" w:rsidRPr="00BE16D9" w:rsidRDefault="00BE16D9" w:rsidP="00BE16D9">
            <w:pPr>
              <w:pStyle w:val="TableParagraph"/>
              <w:contextualSpacing/>
            </w:pPr>
          </w:p>
        </w:tc>
        <w:tc>
          <w:tcPr>
            <w:tcW w:w="1169" w:type="dxa"/>
          </w:tcPr>
          <w:p w14:paraId="60569ED5" w14:textId="77777777" w:rsidR="00BE16D9" w:rsidRPr="00BE16D9" w:rsidRDefault="00BE16D9" w:rsidP="00BE16D9">
            <w:pPr>
              <w:pStyle w:val="TableParagraph"/>
              <w:contextualSpacing/>
            </w:pPr>
          </w:p>
        </w:tc>
      </w:tr>
      <w:tr w:rsidR="00BE16D9" w:rsidRPr="00BE16D9" w14:paraId="3B8452C0" w14:textId="77777777" w:rsidTr="00153A5D">
        <w:trPr>
          <w:trHeight w:val="378"/>
        </w:trPr>
        <w:tc>
          <w:tcPr>
            <w:tcW w:w="4141" w:type="dxa"/>
          </w:tcPr>
          <w:p w14:paraId="1B2193C8" w14:textId="77777777" w:rsidR="00BE16D9" w:rsidRPr="00BE16D9" w:rsidRDefault="00BE16D9" w:rsidP="00BE16D9">
            <w:pPr>
              <w:pStyle w:val="TableParagraph"/>
              <w:spacing w:before="1"/>
              <w:ind w:left="270"/>
              <w:contextualSpacing/>
            </w:pPr>
            <w:r w:rsidRPr="00BE16D9">
              <w:t>Native Hawaiian/Other Pacific Islander</w:t>
            </w:r>
          </w:p>
        </w:tc>
        <w:tc>
          <w:tcPr>
            <w:tcW w:w="2069" w:type="dxa"/>
          </w:tcPr>
          <w:p w14:paraId="722F21D1" w14:textId="77777777" w:rsidR="00BE16D9" w:rsidRPr="00BE16D9" w:rsidRDefault="00BE16D9" w:rsidP="00BE16D9">
            <w:pPr>
              <w:pStyle w:val="TableParagraph"/>
              <w:contextualSpacing/>
            </w:pPr>
          </w:p>
        </w:tc>
        <w:tc>
          <w:tcPr>
            <w:tcW w:w="2432" w:type="dxa"/>
          </w:tcPr>
          <w:p w14:paraId="153137AE" w14:textId="77777777" w:rsidR="00BE16D9" w:rsidRPr="00BE16D9" w:rsidRDefault="00BE16D9" w:rsidP="00BE16D9">
            <w:pPr>
              <w:pStyle w:val="TableParagraph"/>
              <w:contextualSpacing/>
            </w:pPr>
          </w:p>
        </w:tc>
        <w:tc>
          <w:tcPr>
            <w:tcW w:w="1169" w:type="dxa"/>
          </w:tcPr>
          <w:p w14:paraId="1C31BF4B" w14:textId="77777777" w:rsidR="00BE16D9" w:rsidRPr="00BE16D9" w:rsidRDefault="00BE16D9" w:rsidP="00BE16D9">
            <w:pPr>
              <w:pStyle w:val="TableParagraph"/>
              <w:contextualSpacing/>
            </w:pPr>
          </w:p>
        </w:tc>
      </w:tr>
      <w:tr w:rsidR="00BE16D9" w:rsidRPr="00BE16D9" w14:paraId="57E5ED7D" w14:textId="77777777" w:rsidTr="00153A5D">
        <w:trPr>
          <w:trHeight w:val="378"/>
        </w:trPr>
        <w:tc>
          <w:tcPr>
            <w:tcW w:w="4141" w:type="dxa"/>
          </w:tcPr>
          <w:p w14:paraId="5E67538F" w14:textId="77777777" w:rsidR="00BE16D9" w:rsidRPr="00BE16D9" w:rsidRDefault="00BE16D9" w:rsidP="00BE16D9">
            <w:pPr>
              <w:pStyle w:val="TableParagraph"/>
              <w:ind w:left="270"/>
              <w:contextualSpacing/>
            </w:pPr>
            <w:r w:rsidRPr="00BE16D9">
              <w:t>American Indian/Alaskan Native &amp; White</w:t>
            </w:r>
          </w:p>
        </w:tc>
        <w:tc>
          <w:tcPr>
            <w:tcW w:w="2069" w:type="dxa"/>
          </w:tcPr>
          <w:p w14:paraId="3CFD7D8D" w14:textId="77777777" w:rsidR="00BE16D9" w:rsidRPr="00BE16D9" w:rsidRDefault="00BE16D9" w:rsidP="00BE16D9">
            <w:pPr>
              <w:pStyle w:val="TableParagraph"/>
              <w:contextualSpacing/>
            </w:pPr>
          </w:p>
        </w:tc>
        <w:tc>
          <w:tcPr>
            <w:tcW w:w="2432" w:type="dxa"/>
          </w:tcPr>
          <w:p w14:paraId="63C65393" w14:textId="77777777" w:rsidR="00BE16D9" w:rsidRPr="00BE16D9" w:rsidRDefault="00BE16D9" w:rsidP="00BE16D9">
            <w:pPr>
              <w:pStyle w:val="TableParagraph"/>
              <w:contextualSpacing/>
            </w:pPr>
          </w:p>
        </w:tc>
        <w:tc>
          <w:tcPr>
            <w:tcW w:w="1169" w:type="dxa"/>
          </w:tcPr>
          <w:p w14:paraId="4A8127F0" w14:textId="77777777" w:rsidR="00BE16D9" w:rsidRPr="00BE16D9" w:rsidRDefault="00BE16D9" w:rsidP="00BE16D9">
            <w:pPr>
              <w:pStyle w:val="TableParagraph"/>
              <w:contextualSpacing/>
            </w:pPr>
          </w:p>
        </w:tc>
      </w:tr>
      <w:tr w:rsidR="00BE16D9" w:rsidRPr="00BE16D9" w14:paraId="589EB7A2" w14:textId="77777777" w:rsidTr="00153A5D">
        <w:trPr>
          <w:trHeight w:val="380"/>
        </w:trPr>
        <w:tc>
          <w:tcPr>
            <w:tcW w:w="4141" w:type="dxa"/>
          </w:tcPr>
          <w:p w14:paraId="2AD4C34E" w14:textId="77777777" w:rsidR="00BE16D9" w:rsidRPr="00BE16D9" w:rsidRDefault="00BE16D9" w:rsidP="00BE16D9">
            <w:pPr>
              <w:pStyle w:val="TableParagraph"/>
              <w:spacing w:before="3"/>
              <w:ind w:left="270"/>
              <w:contextualSpacing/>
            </w:pPr>
            <w:r w:rsidRPr="00BE16D9">
              <w:t>Asian &amp; White</w:t>
            </w:r>
          </w:p>
        </w:tc>
        <w:tc>
          <w:tcPr>
            <w:tcW w:w="2069" w:type="dxa"/>
          </w:tcPr>
          <w:p w14:paraId="3F555A95" w14:textId="77777777" w:rsidR="00BE16D9" w:rsidRPr="00BE16D9" w:rsidRDefault="00BE16D9" w:rsidP="00BE16D9">
            <w:pPr>
              <w:pStyle w:val="TableParagraph"/>
              <w:contextualSpacing/>
            </w:pPr>
          </w:p>
        </w:tc>
        <w:tc>
          <w:tcPr>
            <w:tcW w:w="2432" w:type="dxa"/>
          </w:tcPr>
          <w:p w14:paraId="4880D866" w14:textId="77777777" w:rsidR="00BE16D9" w:rsidRPr="00BE16D9" w:rsidRDefault="00BE16D9" w:rsidP="00BE16D9">
            <w:pPr>
              <w:pStyle w:val="TableParagraph"/>
              <w:contextualSpacing/>
            </w:pPr>
          </w:p>
        </w:tc>
        <w:tc>
          <w:tcPr>
            <w:tcW w:w="1169" w:type="dxa"/>
          </w:tcPr>
          <w:p w14:paraId="11FAABD5" w14:textId="77777777" w:rsidR="00BE16D9" w:rsidRPr="00BE16D9" w:rsidRDefault="00BE16D9" w:rsidP="00BE16D9">
            <w:pPr>
              <w:pStyle w:val="TableParagraph"/>
              <w:contextualSpacing/>
            </w:pPr>
          </w:p>
        </w:tc>
      </w:tr>
      <w:tr w:rsidR="00BE16D9" w:rsidRPr="00BE16D9" w14:paraId="2870DB85" w14:textId="77777777" w:rsidTr="00153A5D">
        <w:trPr>
          <w:trHeight w:val="378"/>
        </w:trPr>
        <w:tc>
          <w:tcPr>
            <w:tcW w:w="4141" w:type="dxa"/>
          </w:tcPr>
          <w:p w14:paraId="5BF7B6F7" w14:textId="77777777" w:rsidR="00BE16D9" w:rsidRPr="00BE16D9" w:rsidRDefault="00BE16D9" w:rsidP="00BE16D9">
            <w:pPr>
              <w:pStyle w:val="TableParagraph"/>
              <w:ind w:left="270"/>
              <w:contextualSpacing/>
            </w:pPr>
            <w:r w:rsidRPr="00BE16D9">
              <w:t>Black/African American &amp; White</w:t>
            </w:r>
          </w:p>
        </w:tc>
        <w:tc>
          <w:tcPr>
            <w:tcW w:w="2069" w:type="dxa"/>
          </w:tcPr>
          <w:p w14:paraId="4932F7E6" w14:textId="77777777" w:rsidR="00BE16D9" w:rsidRPr="00BE16D9" w:rsidRDefault="00BE16D9" w:rsidP="00BE16D9">
            <w:pPr>
              <w:pStyle w:val="TableParagraph"/>
              <w:contextualSpacing/>
            </w:pPr>
          </w:p>
        </w:tc>
        <w:tc>
          <w:tcPr>
            <w:tcW w:w="2432" w:type="dxa"/>
          </w:tcPr>
          <w:p w14:paraId="435D080C" w14:textId="77777777" w:rsidR="00BE16D9" w:rsidRPr="00BE16D9" w:rsidRDefault="00BE16D9" w:rsidP="00BE16D9">
            <w:pPr>
              <w:pStyle w:val="TableParagraph"/>
              <w:contextualSpacing/>
            </w:pPr>
          </w:p>
        </w:tc>
        <w:tc>
          <w:tcPr>
            <w:tcW w:w="1169" w:type="dxa"/>
          </w:tcPr>
          <w:p w14:paraId="630A97DD" w14:textId="77777777" w:rsidR="00BE16D9" w:rsidRPr="00BE16D9" w:rsidRDefault="00BE16D9" w:rsidP="00BE16D9">
            <w:pPr>
              <w:pStyle w:val="TableParagraph"/>
              <w:contextualSpacing/>
            </w:pPr>
          </w:p>
        </w:tc>
      </w:tr>
      <w:tr w:rsidR="00BE16D9" w:rsidRPr="00BE16D9" w14:paraId="75582F26" w14:textId="77777777" w:rsidTr="00153A5D">
        <w:trPr>
          <w:trHeight w:val="760"/>
        </w:trPr>
        <w:tc>
          <w:tcPr>
            <w:tcW w:w="4141" w:type="dxa"/>
          </w:tcPr>
          <w:p w14:paraId="0CA235D1" w14:textId="77777777" w:rsidR="00BE16D9" w:rsidRPr="00BE16D9" w:rsidRDefault="00BE16D9" w:rsidP="00BE16D9">
            <w:pPr>
              <w:pStyle w:val="TableParagraph"/>
              <w:tabs>
                <w:tab w:val="left" w:pos="1403"/>
                <w:tab w:val="left" w:pos="3010"/>
                <w:tab w:val="left" w:pos="3859"/>
              </w:tabs>
              <w:ind w:left="270" w:right="93"/>
              <w:contextualSpacing/>
            </w:pPr>
            <w:r w:rsidRPr="00BE16D9">
              <w:t>American</w:t>
            </w:r>
            <w:r w:rsidRPr="00BE16D9">
              <w:tab/>
              <w:t>Indian/Alaskan</w:t>
            </w:r>
            <w:r w:rsidRPr="00BE16D9">
              <w:tab/>
              <w:t>Native</w:t>
            </w:r>
            <w:r w:rsidRPr="00BE16D9">
              <w:tab/>
            </w:r>
            <w:r w:rsidRPr="00BE16D9">
              <w:rPr>
                <w:spacing w:val="-18"/>
              </w:rPr>
              <w:t xml:space="preserve">&amp; </w:t>
            </w:r>
            <w:r w:rsidRPr="00BE16D9">
              <w:t>Black/African</w:t>
            </w:r>
            <w:r w:rsidRPr="00BE16D9">
              <w:rPr>
                <w:spacing w:val="-1"/>
              </w:rPr>
              <w:t xml:space="preserve"> </w:t>
            </w:r>
            <w:r w:rsidRPr="00BE16D9">
              <w:t>American</w:t>
            </w:r>
          </w:p>
        </w:tc>
        <w:tc>
          <w:tcPr>
            <w:tcW w:w="2069" w:type="dxa"/>
          </w:tcPr>
          <w:p w14:paraId="45F744C1" w14:textId="77777777" w:rsidR="00BE16D9" w:rsidRPr="00BE16D9" w:rsidRDefault="00BE16D9" w:rsidP="00BE16D9">
            <w:pPr>
              <w:pStyle w:val="TableParagraph"/>
              <w:contextualSpacing/>
            </w:pPr>
          </w:p>
        </w:tc>
        <w:tc>
          <w:tcPr>
            <w:tcW w:w="2432" w:type="dxa"/>
          </w:tcPr>
          <w:p w14:paraId="3A1571F0" w14:textId="77777777" w:rsidR="00BE16D9" w:rsidRPr="00BE16D9" w:rsidRDefault="00BE16D9" w:rsidP="00BE16D9">
            <w:pPr>
              <w:pStyle w:val="TableParagraph"/>
              <w:contextualSpacing/>
            </w:pPr>
          </w:p>
        </w:tc>
        <w:tc>
          <w:tcPr>
            <w:tcW w:w="1169" w:type="dxa"/>
          </w:tcPr>
          <w:p w14:paraId="63C0C526" w14:textId="77777777" w:rsidR="00BE16D9" w:rsidRPr="00BE16D9" w:rsidRDefault="00BE16D9" w:rsidP="00BE16D9">
            <w:pPr>
              <w:pStyle w:val="TableParagraph"/>
              <w:contextualSpacing/>
            </w:pPr>
          </w:p>
        </w:tc>
      </w:tr>
      <w:tr w:rsidR="00BE16D9" w:rsidRPr="00BE16D9" w14:paraId="70149ADA" w14:textId="77777777" w:rsidTr="00153A5D">
        <w:trPr>
          <w:trHeight w:val="378"/>
        </w:trPr>
        <w:tc>
          <w:tcPr>
            <w:tcW w:w="4141" w:type="dxa"/>
          </w:tcPr>
          <w:p w14:paraId="5315B7AB" w14:textId="77777777" w:rsidR="00BE16D9" w:rsidRPr="00BE16D9" w:rsidRDefault="00BE16D9" w:rsidP="00BE16D9">
            <w:pPr>
              <w:pStyle w:val="TableParagraph"/>
              <w:ind w:left="270"/>
              <w:contextualSpacing/>
            </w:pPr>
            <w:r w:rsidRPr="00BE16D9">
              <w:t>Other Multi-Racial</w:t>
            </w:r>
          </w:p>
        </w:tc>
        <w:tc>
          <w:tcPr>
            <w:tcW w:w="2069" w:type="dxa"/>
          </w:tcPr>
          <w:p w14:paraId="0334067F" w14:textId="77777777" w:rsidR="00BE16D9" w:rsidRPr="00BE16D9" w:rsidRDefault="00BE16D9" w:rsidP="00BE16D9">
            <w:pPr>
              <w:pStyle w:val="TableParagraph"/>
              <w:contextualSpacing/>
            </w:pPr>
          </w:p>
        </w:tc>
        <w:tc>
          <w:tcPr>
            <w:tcW w:w="2432" w:type="dxa"/>
          </w:tcPr>
          <w:p w14:paraId="7DE9F4C6" w14:textId="77777777" w:rsidR="00BE16D9" w:rsidRPr="00BE16D9" w:rsidRDefault="00BE16D9" w:rsidP="00BE16D9">
            <w:pPr>
              <w:pStyle w:val="TableParagraph"/>
              <w:contextualSpacing/>
            </w:pPr>
          </w:p>
        </w:tc>
        <w:tc>
          <w:tcPr>
            <w:tcW w:w="1169" w:type="dxa"/>
          </w:tcPr>
          <w:p w14:paraId="13604A71" w14:textId="77777777" w:rsidR="00BE16D9" w:rsidRPr="00BE16D9" w:rsidRDefault="00BE16D9" w:rsidP="00BE16D9">
            <w:pPr>
              <w:pStyle w:val="TableParagraph"/>
              <w:contextualSpacing/>
            </w:pPr>
          </w:p>
        </w:tc>
      </w:tr>
      <w:tr w:rsidR="00BE16D9" w:rsidRPr="00BE16D9" w14:paraId="160185E0" w14:textId="77777777" w:rsidTr="00153A5D">
        <w:trPr>
          <w:trHeight w:val="380"/>
        </w:trPr>
        <w:tc>
          <w:tcPr>
            <w:tcW w:w="6210" w:type="dxa"/>
            <w:gridSpan w:val="2"/>
            <w:tcBorders>
              <w:left w:val="nil"/>
              <w:bottom w:val="nil"/>
            </w:tcBorders>
          </w:tcPr>
          <w:p w14:paraId="61859A2D" w14:textId="77777777" w:rsidR="00BE16D9" w:rsidRPr="00BE16D9" w:rsidRDefault="00BE16D9" w:rsidP="00BE16D9">
            <w:pPr>
              <w:pStyle w:val="TableParagraph"/>
              <w:contextualSpacing/>
            </w:pPr>
          </w:p>
        </w:tc>
        <w:tc>
          <w:tcPr>
            <w:tcW w:w="2432" w:type="dxa"/>
          </w:tcPr>
          <w:p w14:paraId="5D788949" w14:textId="77777777" w:rsidR="00BE16D9" w:rsidRPr="00BE16D9" w:rsidRDefault="00BE16D9" w:rsidP="00BE16D9">
            <w:pPr>
              <w:pStyle w:val="TableParagraph"/>
              <w:ind w:left="271"/>
              <w:contextualSpacing/>
            </w:pPr>
            <w:r w:rsidRPr="00BE16D9">
              <w:t>Grand Total</w:t>
            </w:r>
          </w:p>
        </w:tc>
        <w:tc>
          <w:tcPr>
            <w:tcW w:w="1169" w:type="dxa"/>
          </w:tcPr>
          <w:p w14:paraId="7437A6A9" w14:textId="77777777" w:rsidR="00BE16D9" w:rsidRPr="00BE16D9" w:rsidRDefault="00BE16D9" w:rsidP="00BE16D9">
            <w:pPr>
              <w:pStyle w:val="TableParagraph"/>
              <w:contextualSpacing/>
            </w:pPr>
          </w:p>
        </w:tc>
      </w:tr>
    </w:tbl>
    <w:p w14:paraId="5379AC2E" w14:textId="77777777" w:rsidR="00BE16D9" w:rsidRPr="00BE16D9" w:rsidRDefault="00BE16D9" w:rsidP="00BE16D9">
      <w:pPr>
        <w:pStyle w:val="BodyText"/>
        <w:spacing w:before="1"/>
        <w:contextualSpacing/>
        <w:rPr>
          <w:sz w:val="22"/>
          <w:szCs w:val="22"/>
        </w:rPr>
      </w:pPr>
    </w:p>
    <w:p w14:paraId="7DCF3753" w14:textId="30554DDE" w:rsidR="00BE16D9" w:rsidRDefault="00BE16D9" w:rsidP="00BE16D9">
      <w:pPr>
        <w:spacing w:before="91"/>
        <w:ind w:left="120" w:right="131"/>
        <w:contextualSpacing/>
        <w:jc w:val="both"/>
        <w:rPr>
          <w:sz w:val="22"/>
          <w:szCs w:val="22"/>
        </w:rPr>
      </w:pPr>
      <w:r w:rsidRPr="00BE16D9">
        <w:rPr>
          <w:b/>
          <w:sz w:val="22"/>
          <w:szCs w:val="22"/>
        </w:rPr>
        <w:lastRenderedPageBreak/>
        <w:t xml:space="preserve">Example: </w:t>
      </w:r>
      <w:r w:rsidRPr="00BE16D9">
        <w:rPr>
          <w:sz w:val="22"/>
          <w:szCs w:val="22"/>
        </w:rPr>
        <w:t xml:space="preserve">Total beneficiaries equals eleven persons. For each of your beneficiaries you should determine both their race and whether </w:t>
      </w:r>
      <w:r w:rsidRPr="00BE16D9">
        <w:rPr>
          <w:spacing w:val="6"/>
          <w:sz w:val="22"/>
          <w:szCs w:val="22"/>
        </w:rPr>
        <w:t>or</w:t>
      </w:r>
      <w:r w:rsidRPr="00BE16D9">
        <w:rPr>
          <w:spacing w:val="-31"/>
          <w:sz w:val="22"/>
          <w:szCs w:val="22"/>
        </w:rPr>
        <w:t xml:space="preserve"> </w:t>
      </w:r>
      <w:r w:rsidRPr="00BE16D9">
        <w:rPr>
          <w:sz w:val="22"/>
          <w:szCs w:val="22"/>
        </w:rPr>
        <w:t xml:space="preserve">not they would also be included in the Hispanic ethnicity. In this example, nine persons are considered White by the census </w:t>
      </w:r>
      <w:r w:rsidRPr="00BE16D9">
        <w:rPr>
          <w:spacing w:val="2"/>
          <w:sz w:val="22"/>
          <w:szCs w:val="22"/>
        </w:rPr>
        <w:t xml:space="preserve">bureau </w:t>
      </w:r>
      <w:r w:rsidRPr="00BE16D9">
        <w:rPr>
          <w:sz w:val="22"/>
          <w:szCs w:val="22"/>
        </w:rPr>
        <w:t>and four of those nine are Hispanic in ethnicity. Therefore, on the form those four would be marked in the row for White and the column for Hispanic. The</w:t>
      </w:r>
      <w:r w:rsidRPr="00BE16D9">
        <w:rPr>
          <w:spacing w:val="-4"/>
          <w:sz w:val="22"/>
          <w:szCs w:val="22"/>
        </w:rPr>
        <w:t xml:space="preserve"> </w:t>
      </w:r>
      <w:r w:rsidRPr="00BE16D9">
        <w:rPr>
          <w:sz w:val="22"/>
          <w:szCs w:val="22"/>
        </w:rPr>
        <w:t>remaining</w:t>
      </w:r>
      <w:r w:rsidRPr="00BE16D9">
        <w:rPr>
          <w:spacing w:val="-5"/>
          <w:sz w:val="22"/>
          <w:szCs w:val="22"/>
        </w:rPr>
        <w:t xml:space="preserve"> </w:t>
      </w:r>
      <w:r w:rsidRPr="00BE16D9">
        <w:rPr>
          <w:sz w:val="22"/>
          <w:szCs w:val="22"/>
        </w:rPr>
        <w:t>five</w:t>
      </w:r>
      <w:r w:rsidRPr="00BE16D9">
        <w:rPr>
          <w:spacing w:val="-6"/>
          <w:sz w:val="22"/>
          <w:szCs w:val="22"/>
        </w:rPr>
        <w:t xml:space="preserve"> </w:t>
      </w:r>
      <w:r w:rsidRPr="00BE16D9">
        <w:rPr>
          <w:sz w:val="22"/>
          <w:szCs w:val="22"/>
        </w:rPr>
        <w:t>White</w:t>
      </w:r>
      <w:r w:rsidRPr="00BE16D9">
        <w:rPr>
          <w:spacing w:val="-3"/>
          <w:sz w:val="22"/>
          <w:szCs w:val="22"/>
        </w:rPr>
        <w:t xml:space="preserve"> </w:t>
      </w:r>
      <w:r w:rsidRPr="00BE16D9">
        <w:rPr>
          <w:sz w:val="22"/>
          <w:szCs w:val="22"/>
        </w:rPr>
        <w:t>non-Hispanic</w:t>
      </w:r>
      <w:r w:rsidRPr="00BE16D9">
        <w:rPr>
          <w:spacing w:val="-4"/>
          <w:sz w:val="22"/>
          <w:szCs w:val="22"/>
        </w:rPr>
        <w:t xml:space="preserve"> </w:t>
      </w:r>
      <w:r w:rsidRPr="00BE16D9">
        <w:rPr>
          <w:sz w:val="22"/>
          <w:szCs w:val="22"/>
        </w:rPr>
        <w:t>staff</w:t>
      </w:r>
      <w:r w:rsidRPr="00BE16D9">
        <w:rPr>
          <w:spacing w:val="-3"/>
          <w:sz w:val="22"/>
          <w:szCs w:val="22"/>
        </w:rPr>
        <w:t xml:space="preserve"> </w:t>
      </w:r>
      <w:r w:rsidRPr="00BE16D9">
        <w:rPr>
          <w:sz w:val="22"/>
          <w:szCs w:val="22"/>
        </w:rPr>
        <w:t>would</w:t>
      </w:r>
      <w:r w:rsidRPr="00BE16D9">
        <w:rPr>
          <w:spacing w:val="-3"/>
          <w:sz w:val="22"/>
          <w:szCs w:val="22"/>
        </w:rPr>
        <w:t xml:space="preserve"> </w:t>
      </w:r>
      <w:r w:rsidRPr="00BE16D9">
        <w:rPr>
          <w:sz w:val="22"/>
          <w:szCs w:val="22"/>
        </w:rPr>
        <w:t>be</w:t>
      </w:r>
      <w:r w:rsidRPr="00BE16D9">
        <w:rPr>
          <w:spacing w:val="-5"/>
          <w:sz w:val="22"/>
          <w:szCs w:val="22"/>
        </w:rPr>
        <w:t xml:space="preserve"> </w:t>
      </w:r>
      <w:r w:rsidRPr="00BE16D9">
        <w:rPr>
          <w:sz w:val="22"/>
          <w:szCs w:val="22"/>
        </w:rPr>
        <w:t>listed</w:t>
      </w:r>
      <w:r w:rsidRPr="00BE16D9">
        <w:rPr>
          <w:spacing w:val="-3"/>
          <w:sz w:val="22"/>
          <w:szCs w:val="22"/>
        </w:rPr>
        <w:t xml:space="preserve"> </w:t>
      </w:r>
      <w:r w:rsidRPr="00BE16D9">
        <w:rPr>
          <w:sz w:val="22"/>
          <w:szCs w:val="22"/>
        </w:rPr>
        <w:t>on</w:t>
      </w:r>
      <w:r w:rsidRPr="00BE16D9">
        <w:rPr>
          <w:spacing w:val="-5"/>
          <w:sz w:val="22"/>
          <w:szCs w:val="22"/>
        </w:rPr>
        <w:t xml:space="preserve"> </w:t>
      </w:r>
      <w:r w:rsidRPr="00BE16D9">
        <w:rPr>
          <w:sz w:val="22"/>
          <w:szCs w:val="22"/>
        </w:rPr>
        <w:t>the</w:t>
      </w:r>
      <w:r w:rsidRPr="00BE16D9">
        <w:rPr>
          <w:spacing w:val="-6"/>
          <w:sz w:val="22"/>
          <w:szCs w:val="22"/>
        </w:rPr>
        <w:t xml:space="preserve"> </w:t>
      </w:r>
      <w:r w:rsidRPr="00BE16D9">
        <w:rPr>
          <w:sz w:val="22"/>
          <w:szCs w:val="22"/>
        </w:rPr>
        <w:t>row</w:t>
      </w:r>
      <w:r w:rsidRPr="00BE16D9">
        <w:rPr>
          <w:spacing w:val="-6"/>
          <w:sz w:val="22"/>
          <w:szCs w:val="22"/>
        </w:rPr>
        <w:t xml:space="preserve"> </w:t>
      </w:r>
      <w:r w:rsidRPr="00BE16D9">
        <w:rPr>
          <w:sz w:val="22"/>
          <w:szCs w:val="22"/>
        </w:rPr>
        <w:t>for</w:t>
      </w:r>
      <w:r w:rsidRPr="00BE16D9">
        <w:rPr>
          <w:spacing w:val="-6"/>
          <w:sz w:val="22"/>
          <w:szCs w:val="22"/>
        </w:rPr>
        <w:t xml:space="preserve"> </w:t>
      </w:r>
      <w:r w:rsidRPr="00BE16D9">
        <w:rPr>
          <w:sz w:val="22"/>
          <w:szCs w:val="22"/>
        </w:rPr>
        <w:t>White</w:t>
      </w:r>
      <w:r w:rsidRPr="00BE16D9">
        <w:rPr>
          <w:spacing w:val="-3"/>
          <w:sz w:val="22"/>
          <w:szCs w:val="22"/>
        </w:rPr>
        <w:t xml:space="preserve"> </w:t>
      </w:r>
      <w:r w:rsidRPr="00BE16D9">
        <w:rPr>
          <w:sz w:val="22"/>
          <w:szCs w:val="22"/>
        </w:rPr>
        <w:t>and</w:t>
      </w:r>
      <w:r w:rsidRPr="00BE16D9">
        <w:rPr>
          <w:spacing w:val="-6"/>
          <w:sz w:val="22"/>
          <w:szCs w:val="22"/>
        </w:rPr>
        <w:t xml:space="preserve"> </w:t>
      </w:r>
      <w:r w:rsidRPr="00BE16D9">
        <w:rPr>
          <w:sz w:val="22"/>
          <w:szCs w:val="22"/>
        </w:rPr>
        <w:t>the</w:t>
      </w:r>
      <w:r w:rsidRPr="00BE16D9">
        <w:rPr>
          <w:spacing w:val="-5"/>
          <w:sz w:val="22"/>
          <w:szCs w:val="22"/>
        </w:rPr>
        <w:t xml:space="preserve"> </w:t>
      </w:r>
      <w:r w:rsidRPr="00BE16D9">
        <w:rPr>
          <w:sz w:val="22"/>
          <w:szCs w:val="22"/>
        </w:rPr>
        <w:t>column</w:t>
      </w:r>
      <w:r w:rsidRPr="00BE16D9">
        <w:rPr>
          <w:spacing w:val="-6"/>
          <w:sz w:val="22"/>
          <w:szCs w:val="22"/>
        </w:rPr>
        <w:t xml:space="preserve"> </w:t>
      </w:r>
      <w:r w:rsidRPr="00BE16D9">
        <w:rPr>
          <w:sz w:val="22"/>
          <w:szCs w:val="22"/>
        </w:rPr>
        <w:t>for</w:t>
      </w:r>
      <w:r w:rsidRPr="00BE16D9">
        <w:rPr>
          <w:spacing w:val="1"/>
          <w:sz w:val="22"/>
          <w:szCs w:val="22"/>
        </w:rPr>
        <w:t xml:space="preserve"> </w:t>
      </w:r>
      <w:r w:rsidRPr="00BE16D9">
        <w:rPr>
          <w:sz w:val="22"/>
          <w:szCs w:val="22"/>
        </w:rPr>
        <w:t>non-Hispanic.</w:t>
      </w:r>
      <w:r w:rsidRPr="00BE16D9">
        <w:rPr>
          <w:spacing w:val="41"/>
          <w:sz w:val="22"/>
          <w:szCs w:val="22"/>
        </w:rPr>
        <w:t xml:space="preserve"> </w:t>
      </w:r>
      <w:r w:rsidRPr="00BE16D9">
        <w:rPr>
          <w:sz w:val="22"/>
          <w:szCs w:val="22"/>
        </w:rPr>
        <w:t>The</w:t>
      </w:r>
      <w:r w:rsidRPr="00BE16D9">
        <w:rPr>
          <w:spacing w:val="-4"/>
          <w:sz w:val="22"/>
          <w:szCs w:val="22"/>
        </w:rPr>
        <w:t xml:space="preserve"> </w:t>
      </w:r>
      <w:r w:rsidRPr="00BE16D9">
        <w:rPr>
          <w:sz w:val="22"/>
          <w:szCs w:val="22"/>
        </w:rPr>
        <w:t>total</w:t>
      </w:r>
      <w:r w:rsidRPr="00BE16D9">
        <w:rPr>
          <w:spacing w:val="-3"/>
          <w:sz w:val="22"/>
          <w:szCs w:val="22"/>
        </w:rPr>
        <w:t xml:space="preserve"> </w:t>
      </w:r>
      <w:r w:rsidRPr="00BE16D9">
        <w:rPr>
          <w:sz w:val="22"/>
          <w:szCs w:val="22"/>
        </w:rPr>
        <w:t>for</w:t>
      </w:r>
      <w:r w:rsidRPr="00BE16D9">
        <w:rPr>
          <w:spacing w:val="-4"/>
          <w:sz w:val="22"/>
          <w:szCs w:val="22"/>
        </w:rPr>
        <w:t xml:space="preserve"> </w:t>
      </w:r>
      <w:r w:rsidRPr="00BE16D9">
        <w:rPr>
          <w:sz w:val="22"/>
          <w:szCs w:val="22"/>
        </w:rPr>
        <w:t>the</w:t>
      </w:r>
      <w:r w:rsidRPr="00BE16D9">
        <w:rPr>
          <w:spacing w:val="-5"/>
          <w:sz w:val="22"/>
          <w:szCs w:val="22"/>
        </w:rPr>
        <w:t xml:space="preserve"> </w:t>
      </w:r>
      <w:r w:rsidRPr="00BE16D9">
        <w:rPr>
          <w:sz w:val="22"/>
          <w:szCs w:val="22"/>
        </w:rPr>
        <w:t xml:space="preserve">White Non-Hispanic and White Hispanic should equal the total for White beneficiaries. The remaining two persons are Black/African American and of those two, one is also Hispanic in ethnicity. So… one will be listed on </w:t>
      </w:r>
      <w:r w:rsidRPr="00BE16D9">
        <w:rPr>
          <w:spacing w:val="3"/>
          <w:sz w:val="22"/>
          <w:szCs w:val="22"/>
        </w:rPr>
        <w:t xml:space="preserve">the </w:t>
      </w:r>
      <w:r w:rsidRPr="00BE16D9">
        <w:rPr>
          <w:sz w:val="22"/>
          <w:szCs w:val="22"/>
        </w:rPr>
        <w:t>Black/African American row and the column listed as Hispanic ethnicity while the other will be listed on the Black/African American row but under the Non-Hispanic column. The total for all Black/African Americans will be two and the grand total for all beneficiaries should equal the total number of beneficiaries, in this case eleven.</w:t>
      </w:r>
    </w:p>
    <w:p w14:paraId="539913D1" w14:textId="77777777" w:rsidR="00BE16D9" w:rsidRPr="00BE16D9" w:rsidRDefault="00BE16D9" w:rsidP="00BE16D9">
      <w:pPr>
        <w:spacing w:before="91"/>
        <w:ind w:left="120" w:right="131"/>
        <w:contextualSpacing/>
        <w:jc w:val="both"/>
        <w:rPr>
          <w:sz w:val="22"/>
          <w:szCs w:val="22"/>
        </w:rPr>
      </w:pPr>
    </w:p>
    <w:tbl>
      <w:tblPr>
        <w:tblW w:w="0" w:type="auto"/>
        <w:tblInd w:w="28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75"/>
        <w:gridCol w:w="1740"/>
      </w:tblGrid>
      <w:tr w:rsidR="00BE16D9" w:rsidRPr="00BE16D9" w14:paraId="587413D5" w14:textId="77777777" w:rsidTr="00153A5D">
        <w:trPr>
          <w:trHeight w:val="253"/>
        </w:trPr>
        <w:tc>
          <w:tcPr>
            <w:tcW w:w="3975" w:type="dxa"/>
          </w:tcPr>
          <w:p w14:paraId="0622D55C" w14:textId="77777777" w:rsidR="00BE16D9" w:rsidRPr="00BE16D9" w:rsidRDefault="00BE16D9" w:rsidP="00BE16D9">
            <w:pPr>
              <w:pStyle w:val="TableParagraph"/>
              <w:ind w:left="107"/>
              <w:contextualSpacing/>
              <w:rPr>
                <w:b/>
              </w:rPr>
            </w:pPr>
            <w:r w:rsidRPr="00BE16D9">
              <w:rPr>
                <w:b/>
              </w:rPr>
              <w:t>Income Level</w:t>
            </w:r>
          </w:p>
        </w:tc>
        <w:tc>
          <w:tcPr>
            <w:tcW w:w="1740" w:type="dxa"/>
          </w:tcPr>
          <w:p w14:paraId="015FEF83" w14:textId="77777777" w:rsidR="00BE16D9" w:rsidRPr="00BE16D9" w:rsidRDefault="00BE16D9" w:rsidP="00BE16D9">
            <w:pPr>
              <w:pStyle w:val="TableParagraph"/>
              <w:ind w:left="108"/>
              <w:contextualSpacing/>
              <w:rPr>
                <w:b/>
              </w:rPr>
            </w:pPr>
            <w:r w:rsidRPr="00BE16D9">
              <w:rPr>
                <w:b/>
              </w:rPr>
              <w:t>No. of Persons</w:t>
            </w:r>
          </w:p>
        </w:tc>
      </w:tr>
      <w:tr w:rsidR="00BE16D9" w:rsidRPr="00BE16D9" w14:paraId="28FD8166" w14:textId="77777777" w:rsidTr="00153A5D">
        <w:trPr>
          <w:trHeight w:val="251"/>
        </w:trPr>
        <w:tc>
          <w:tcPr>
            <w:tcW w:w="3975" w:type="dxa"/>
          </w:tcPr>
          <w:p w14:paraId="7829C8C3" w14:textId="77777777" w:rsidR="00BE16D9" w:rsidRPr="00BE16D9" w:rsidRDefault="00BE16D9" w:rsidP="00BE16D9">
            <w:pPr>
              <w:pStyle w:val="TableParagraph"/>
              <w:ind w:left="107"/>
              <w:contextualSpacing/>
            </w:pPr>
            <w:r w:rsidRPr="00BE16D9">
              <w:t>Very Low (at or below 30% of the AMFI)</w:t>
            </w:r>
          </w:p>
        </w:tc>
        <w:tc>
          <w:tcPr>
            <w:tcW w:w="1740" w:type="dxa"/>
          </w:tcPr>
          <w:p w14:paraId="7607EC34" w14:textId="77777777" w:rsidR="00BE16D9" w:rsidRPr="00BE16D9" w:rsidRDefault="00BE16D9" w:rsidP="00BE16D9">
            <w:pPr>
              <w:pStyle w:val="TableParagraph"/>
              <w:contextualSpacing/>
            </w:pPr>
          </w:p>
        </w:tc>
      </w:tr>
      <w:tr w:rsidR="00BE16D9" w:rsidRPr="00BE16D9" w14:paraId="2112398D" w14:textId="77777777" w:rsidTr="00153A5D">
        <w:trPr>
          <w:trHeight w:val="254"/>
        </w:trPr>
        <w:tc>
          <w:tcPr>
            <w:tcW w:w="3975" w:type="dxa"/>
          </w:tcPr>
          <w:p w14:paraId="2059FF4C" w14:textId="77777777" w:rsidR="00BE16D9" w:rsidRPr="00BE16D9" w:rsidRDefault="00BE16D9" w:rsidP="00BE16D9">
            <w:pPr>
              <w:pStyle w:val="TableParagraph"/>
              <w:ind w:left="107"/>
              <w:contextualSpacing/>
            </w:pPr>
            <w:r w:rsidRPr="00BE16D9">
              <w:t>Low (31-50% of the AMFI)</w:t>
            </w:r>
          </w:p>
        </w:tc>
        <w:tc>
          <w:tcPr>
            <w:tcW w:w="1740" w:type="dxa"/>
          </w:tcPr>
          <w:p w14:paraId="37A3C6E6" w14:textId="77777777" w:rsidR="00BE16D9" w:rsidRPr="00BE16D9" w:rsidRDefault="00BE16D9" w:rsidP="00BE16D9">
            <w:pPr>
              <w:pStyle w:val="TableParagraph"/>
              <w:contextualSpacing/>
            </w:pPr>
          </w:p>
        </w:tc>
      </w:tr>
      <w:tr w:rsidR="00BE16D9" w:rsidRPr="00BE16D9" w14:paraId="380DF0C2" w14:textId="77777777" w:rsidTr="00153A5D">
        <w:trPr>
          <w:trHeight w:val="251"/>
        </w:trPr>
        <w:tc>
          <w:tcPr>
            <w:tcW w:w="3975" w:type="dxa"/>
          </w:tcPr>
          <w:p w14:paraId="5336A173" w14:textId="77777777" w:rsidR="00BE16D9" w:rsidRPr="00BE16D9" w:rsidRDefault="00BE16D9" w:rsidP="00BE16D9">
            <w:pPr>
              <w:pStyle w:val="TableParagraph"/>
              <w:ind w:left="107"/>
              <w:contextualSpacing/>
            </w:pPr>
            <w:r w:rsidRPr="00BE16D9">
              <w:t>Moderate (51-80% of the AMFI)</w:t>
            </w:r>
          </w:p>
        </w:tc>
        <w:tc>
          <w:tcPr>
            <w:tcW w:w="1740" w:type="dxa"/>
          </w:tcPr>
          <w:p w14:paraId="71DCA0B3" w14:textId="77777777" w:rsidR="00BE16D9" w:rsidRPr="00BE16D9" w:rsidRDefault="00BE16D9" w:rsidP="00BE16D9">
            <w:pPr>
              <w:pStyle w:val="TableParagraph"/>
              <w:contextualSpacing/>
            </w:pPr>
          </w:p>
        </w:tc>
      </w:tr>
      <w:tr w:rsidR="00BE16D9" w:rsidRPr="00BE16D9" w14:paraId="01D090D9" w14:textId="77777777" w:rsidTr="00153A5D">
        <w:trPr>
          <w:trHeight w:val="254"/>
        </w:trPr>
        <w:tc>
          <w:tcPr>
            <w:tcW w:w="3975" w:type="dxa"/>
          </w:tcPr>
          <w:p w14:paraId="09DA1487" w14:textId="77777777" w:rsidR="00BE16D9" w:rsidRPr="00BE16D9" w:rsidRDefault="00BE16D9" w:rsidP="00BE16D9">
            <w:pPr>
              <w:pStyle w:val="TableParagraph"/>
              <w:ind w:left="107"/>
              <w:contextualSpacing/>
            </w:pPr>
            <w:r w:rsidRPr="00BE16D9">
              <w:t>Non-Low/Moderate (above 80% of AMFI)</w:t>
            </w:r>
          </w:p>
        </w:tc>
        <w:tc>
          <w:tcPr>
            <w:tcW w:w="1740" w:type="dxa"/>
          </w:tcPr>
          <w:p w14:paraId="0E522E8D" w14:textId="77777777" w:rsidR="00BE16D9" w:rsidRPr="00BE16D9" w:rsidRDefault="00BE16D9" w:rsidP="00BE16D9">
            <w:pPr>
              <w:pStyle w:val="TableParagraph"/>
              <w:contextualSpacing/>
            </w:pPr>
          </w:p>
        </w:tc>
      </w:tr>
      <w:tr w:rsidR="00BE16D9" w:rsidRPr="00BE16D9" w14:paraId="0F9690BB" w14:textId="77777777" w:rsidTr="00153A5D">
        <w:trPr>
          <w:trHeight w:val="251"/>
        </w:trPr>
        <w:tc>
          <w:tcPr>
            <w:tcW w:w="3975" w:type="dxa"/>
          </w:tcPr>
          <w:p w14:paraId="39517C18" w14:textId="77777777" w:rsidR="00BE16D9" w:rsidRPr="00BE16D9" w:rsidRDefault="00BE16D9" w:rsidP="00BE16D9">
            <w:pPr>
              <w:pStyle w:val="TableParagraph"/>
              <w:ind w:left="107"/>
              <w:contextualSpacing/>
              <w:rPr>
                <w:b/>
              </w:rPr>
            </w:pPr>
            <w:r w:rsidRPr="00BE16D9">
              <w:rPr>
                <w:b/>
              </w:rPr>
              <w:t>Total</w:t>
            </w:r>
          </w:p>
        </w:tc>
        <w:tc>
          <w:tcPr>
            <w:tcW w:w="1740" w:type="dxa"/>
          </w:tcPr>
          <w:p w14:paraId="06128575" w14:textId="77777777" w:rsidR="00BE16D9" w:rsidRPr="00BE16D9" w:rsidRDefault="00BE16D9" w:rsidP="00BE16D9">
            <w:pPr>
              <w:pStyle w:val="TableParagraph"/>
              <w:contextualSpacing/>
            </w:pPr>
          </w:p>
        </w:tc>
      </w:tr>
      <w:tr w:rsidR="00BE16D9" w:rsidRPr="00BE16D9" w14:paraId="5E0ABEA4" w14:textId="77777777" w:rsidTr="00153A5D">
        <w:trPr>
          <w:trHeight w:val="253"/>
        </w:trPr>
        <w:tc>
          <w:tcPr>
            <w:tcW w:w="3975" w:type="dxa"/>
          </w:tcPr>
          <w:p w14:paraId="1E3B0464" w14:textId="77777777" w:rsidR="00BE16D9" w:rsidRPr="00BE16D9" w:rsidRDefault="00BE16D9" w:rsidP="00BE16D9">
            <w:pPr>
              <w:pStyle w:val="TableParagraph"/>
              <w:spacing w:before="1"/>
              <w:ind w:left="107"/>
              <w:contextualSpacing/>
            </w:pPr>
            <w:r w:rsidRPr="00BE16D9">
              <w:t>Subtotal – All Low/Mod</w:t>
            </w:r>
          </w:p>
        </w:tc>
        <w:tc>
          <w:tcPr>
            <w:tcW w:w="1740" w:type="dxa"/>
          </w:tcPr>
          <w:p w14:paraId="59243B7B" w14:textId="77777777" w:rsidR="00BE16D9" w:rsidRPr="00BE16D9" w:rsidRDefault="00BE16D9" w:rsidP="00BE16D9">
            <w:pPr>
              <w:pStyle w:val="TableParagraph"/>
              <w:contextualSpacing/>
            </w:pPr>
          </w:p>
        </w:tc>
      </w:tr>
      <w:tr w:rsidR="00BE16D9" w:rsidRPr="00BE16D9" w14:paraId="5087447B" w14:textId="77777777" w:rsidTr="00153A5D">
        <w:trPr>
          <w:trHeight w:val="254"/>
        </w:trPr>
        <w:tc>
          <w:tcPr>
            <w:tcW w:w="3975" w:type="dxa"/>
          </w:tcPr>
          <w:p w14:paraId="5D407510" w14:textId="77777777" w:rsidR="00BE16D9" w:rsidRPr="00BE16D9" w:rsidRDefault="00BE16D9" w:rsidP="00BE16D9">
            <w:pPr>
              <w:pStyle w:val="TableParagraph"/>
              <w:ind w:left="107"/>
              <w:contextualSpacing/>
            </w:pPr>
            <w:r w:rsidRPr="00BE16D9">
              <w:t>Percent Low/Mod</w:t>
            </w:r>
          </w:p>
        </w:tc>
        <w:tc>
          <w:tcPr>
            <w:tcW w:w="1740" w:type="dxa"/>
          </w:tcPr>
          <w:p w14:paraId="0CD7DEB4" w14:textId="77777777" w:rsidR="00BE16D9" w:rsidRPr="00BE16D9" w:rsidRDefault="00BE16D9" w:rsidP="00BE16D9">
            <w:pPr>
              <w:pStyle w:val="TableParagraph"/>
              <w:contextualSpacing/>
            </w:pPr>
          </w:p>
        </w:tc>
      </w:tr>
    </w:tbl>
    <w:p w14:paraId="705AF926" w14:textId="77777777" w:rsidR="00BE16D9" w:rsidRPr="00BE16D9" w:rsidRDefault="00BE16D9" w:rsidP="00BE16D9">
      <w:pPr>
        <w:pStyle w:val="BodyText"/>
        <w:spacing w:before="3"/>
        <w:contextualSpacing/>
        <w:rPr>
          <w:sz w:val="22"/>
          <w:szCs w:val="22"/>
        </w:rPr>
      </w:pPr>
    </w:p>
    <w:p w14:paraId="6D15182B" w14:textId="77777777" w:rsidR="00BE16D9" w:rsidRPr="00BE16D9" w:rsidRDefault="00BE16D9" w:rsidP="0045769C">
      <w:pPr>
        <w:pStyle w:val="ListParagraph"/>
        <w:widowControl w:val="0"/>
        <w:numPr>
          <w:ilvl w:val="0"/>
          <w:numId w:val="23"/>
        </w:numPr>
        <w:tabs>
          <w:tab w:val="left" w:pos="1560"/>
          <w:tab w:val="left" w:pos="1561"/>
        </w:tabs>
        <w:autoSpaceDE w:val="0"/>
        <w:autoSpaceDN w:val="0"/>
        <w:spacing w:before="91"/>
        <w:ind w:right="122" w:firstLine="0"/>
        <w:rPr>
          <w:sz w:val="22"/>
          <w:szCs w:val="22"/>
        </w:rPr>
      </w:pPr>
      <w:r w:rsidRPr="00BE16D9">
        <w:rPr>
          <w:sz w:val="22"/>
          <w:szCs w:val="22"/>
        </w:rPr>
        <w:t>Contractor shall determine existing population estimates of the locality by occupied dwelling units. A realistic assessment of the locality's existing population shall be made by reliable</w:t>
      </w:r>
      <w:r w:rsidRPr="00BE16D9">
        <w:rPr>
          <w:spacing w:val="-7"/>
          <w:sz w:val="22"/>
          <w:szCs w:val="22"/>
        </w:rPr>
        <w:t xml:space="preserve"> </w:t>
      </w:r>
      <w:r w:rsidRPr="00BE16D9">
        <w:rPr>
          <w:sz w:val="22"/>
          <w:szCs w:val="22"/>
        </w:rPr>
        <w:t>methods.</w:t>
      </w:r>
    </w:p>
    <w:p w14:paraId="5D4D2314" w14:textId="77777777" w:rsidR="00BE16D9" w:rsidRPr="00BE16D9" w:rsidRDefault="00BE16D9" w:rsidP="00BE16D9">
      <w:pPr>
        <w:pStyle w:val="BodyText"/>
        <w:spacing w:before="6"/>
        <w:contextualSpacing/>
        <w:rPr>
          <w:sz w:val="22"/>
          <w:szCs w:val="22"/>
        </w:rPr>
      </w:pPr>
    </w:p>
    <w:p w14:paraId="7347A109" w14:textId="77777777" w:rsidR="00BE16D9" w:rsidRPr="00BE16D9" w:rsidRDefault="00BE16D9" w:rsidP="0045769C">
      <w:pPr>
        <w:pStyle w:val="ListParagraph"/>
        <w:widowControl w:val="0"/>
        <w:numPr>
          <w:ilvl w:val="0"/>
          <w:numId w:val="23"/>
        </w:numPr>
        <w:tabs>
          <w:tab w:val="left" w:pos="1560"/>
          <w:tab w:val="left" w:pos="1561"/>
        </w:tabs>
        <w:autoSpaceDE w:val="0"/>
        <w:autoSpaceDN w:val="0"/>
        <w:ind w:left="1560" w:hanging="720"/>
        <w:rPr>
          <w:sz w:val="22"/>
          <w:szCs w:val="22"/>
        </w:rPr>
      </w:pPr>
      <w:r w:rsidRPr="00BE16D9">
        <w:rPr>
          <w:sz w:val="22"/>
          <w:szCs w:val="22"/>
        </w:rPr>
        <w:t>Contractor</w:t>
      </w:r>
      <w:r w:rsidRPr="00BE16D9">
        <w:rPr>
          <w:spacing w:val="-1"/>
          <w:sz w:val="22"/>
          <w:szCs w:val="22"/>
        </w:rPr>
        <w:t xml:space="preserve"> </w:t>
      </w:r>
      <w:r w:rsidRPr="00BE16D9">
        <w:rPr>
          <w:sz w:val="22"/>
          <w:szCs w:val="22"/>
        </w:rPr>
        <w:t>shall:</w:t>
      </w:r>
    </w:p>
    <w:p w14:paraId="1DF9D041" w14:textId="77777777" w:rsidR="00BE16D9" w:rsidRPr="00BE16D9" w:rsidRDefault="00BE16D9" w:rsidP="00BE16D9">
      <w:pPr>
        <w:pStyle w:val="BodyText"/>
        <w:contextualSpacing/>
        <w:rPr>
          <w:sz w:val="22"/>
          <w:szCs w:val="22"/>
        </w:rPr>
      </w:pPr>
    </w:p>
    <w:p w14:paraId="13B71C5E" w14:textId="77777777" w:rsidR="00BE16D9" w:rsidRPr="00BE16D9" w:rsidRDefault="00BE16D9" w:rsidP="0045769C">
      <w:pPr>
        <w:pStyle w:val="ListParagraph"/>
        <w:widowControl w:val="0"/>
        <w:numPr>
          <w:ilvl w:val="1"/>
          <w:numId w:val="23"/>
        </w:numPr>
        <w:tabs>
          <w:tab w:val="left" w:pos="1561"/>
        </w:tabs>
        <w:autoSpaceDE w:val="0"/>
        <w:autoSpaceDN w:val="0"/>
        <w:spacing w:before="1"/>
        <w:ind w:right="122" w:firstLine="0"/>
        <w:jc w:val="both"/>
        <w:rPr>
          <w:sz w:val="22"/>
          <w:szCs w:val="22"/>
        </w:rPr>
      </w:pPr>
      <w:r w:rsidRPr="00BE16D9">
        <w:rPr>
          <w:sz w:val="22"/>
          <w:szCs w:val="22"/>
        </w:rPr>
        <w:t>Estimate the locality's future population by five-year increments for the next fifteen to twenty years based on existing</w:t>
      </w:r>
      <w:r w:rsidRPr="00BE16D9">
        <w:rPr>
          <w:spacing w:val="-1"/>
          <w:sz w:val="22"/>
          <w:szCs w:val="22"/>
        </w:rPr>
        <w:t xml:space="preserve"> </w:t>
      </w:r>
      <w:r w:rsidRPr="00BE16D9">
        <w:rPr>
          <w:sz w:val="22"/>
          <w:szCs w:val="22"/>
        </w:rPr>
        <w:t>trends.</w:t>
      </w:r>
    </w:p>
    <w:p w14:paraId="72C7F1F3" w14:textId="77777777" w:rsidR="00BE16D9" w:rsidRPr="00BE16D9" w:rsidRDefault="00BE16D9" w:rsidP="0045769C">
      <w:pPr>
        <w:pStyle w:val="ListParagraph"/>
        <w:widowControl w:val="0"/>
        <w:numPr>
          <w:ilvl w:val="1"/>
          <w:numId w:val="23"/>
        </w:numPr>
        <w:tabs>
          <w:tab w:val="left" w:pos="1561"/>
        </w:tabs>
        <w:autoSpaceDE w:val="0"/>
        <w:autoSpaceDN w:val="0"/>
        <w:spacing w:before="1"/>
        <w:ind w:right="118" w:firstLine="0"/>
        <w:jc w:val="both"/>
        <w:rPr>
          <w:sz w:val="22"/>
          <w:szCs w:val="22"/>
        </w:rPr>
      </w:pPr>
      <w:r w:rsidRPr="00BE16D9">
        <w:rPr>
          <w:sz w:val="22"/>
          <w:szCs w:val="22"/>
        </w:rPr>
        <w:t>Analyze the distribution of classes protected by federal fair housing laws on the basis of race, color, religion, sex, handicap (disability), national origin, and familial status within the community, where such information is available from the most recent Census or other official publications at the block or block group</w:t>
      </w:r>
      <w:r w:rsidRPr="00BE16D9">
        <w:rPr>
          <w:spacing w:val="-18"/>
          <w:sz w:val="22"/>
          <w:szCs w:val="22"/>
        </w:rPr>
        <w:t xml:space="preserve"> </w:t>
      </w:r>
      <w:r w:rsidRPr="00BE16D9">
        <w:rPr>
          <w:sz w:val="22"/>
          <w:szCs w:val="22"/>
        </w:rPr>
        <w:t>level.</w:t>
      </w:r>
    </w:p>
    <w:p w14:paraId="7B99F321" w14:textId="77777777" w:rsidR="00BE16D9" w:rsidRPr="00BE16D9" w:rsidRDefault="00BE16D9" w:rsidP="0045769C">
      <w:pPr>
        <w:pStyle w:val="ListParagraph"/>
        <w:widowControl w:val="0"/>
        <w:numPr>
          <w:ilvl w:val="1"/>
          <w:numId w:val="23"/>
        </w:numPr>
        <w:tabs>
          <w:tab w:val="left" w:pos="1561"/>
        </w:tabs>
        <w:autoSpaceDE w:val="0"/>
        <w:autoSpaceDN w:val="0"/>
        <w:ind w:right="115" w:firstLine="0"/>
        <w:jc w:val="both"/>
        <w:rPr>
          <w:sz w:val="22"/>
          <w:szCs w:val="22"/>
        </w:rPr>
      </w:pPr>
      <w:r w:rsidRPr="00BE16D9">
        <w:rPr>
          <w:sz w:val="22"/>
          <w:szCs w:val="22"/>
        </w:rPr>
        <w:t>Use the base map at its contracted scale for illustrative purposes and create a Population Distribution Map showing the existing and projected population distribution for the planning period. The map shall show any identified areas that contain a concentration of aforementioned protected classes within the community. Included on the map shall be census geographic boundary delineations as available from the most recent</w:t>
      </w:r>
      <w:r w:rsidRPr="00BE16D9">
        <w:rPr>
          <w:spacing w:val="-14"/>
          <w:sz w:val="22"/>
          <w:szCs w:val="22"/>
        </w:rPr>
        <w:t xml:space="preserve"> </w:t>
      </w:r>
      <w:r w:rsidRPr="00BE16D9">
        <w:rPr>
          <w:sz w:val="22"/>
          <w:szCs w:val="22"/>
        </w:rPr>
        <w:t>Census.</w:t>
      </w:r>
    </w:p>
    <w:p w14:paraId="5C1142EE" w14:textId="77777777" w:rsidR="00BE16D9" w:rsidRPr="00BE16D9" w:rsidRDefault="00BE16D9" w:rsidP="00BE16D9">
      <w:pPr>
        <w:pStyle w:val="BodyText"/>
        <w:spacing w:before="10"/>
        <w:contextualSpacing/>
        <w:rPr>
          <w:sz w:val="22"/>
          <w:szCs w:val="22"/>
        </w:rPr>
      </w:pPr>
    </w:p>
    <w:p w14:paraId="1D418DBD" w14:textId="77777777" w:rsidR="00BE16D9" w:rsidRPr="00BE16D9" w:rsidRDefault="00BE16D9" w:rsidP="0045769C">
      <w:pPr>
        <w:pStyle w:val="Heading3"/>
        <w:keepNext w:val="0"/>
        <w:keepLines w:val="0"/>
        <w:widowControl w:val="0"/>
        <w:numPr>
          <w:ilvl w:val="1"/>
          <w:numId w:val="25"/>
        </w:numPr>
        <w:tabs>
          <w:tab w:val="left" w:pos="840"/>
        </w:tabs>
        <w:autoSpaceDE w:val="0"/>
        <w:autoSpaceDN w:val="0"/>
        <w:spacing w:before="1"/>
        <w:contextualSpacing/>
        <w:rPr>
          <w:rFonts w:ascii="Times New Roman" w:hAnsi="Times New Roman" w:cs="Times New Roman"/>
          <w:color w:val="auto"/>
          <w:sz w:val="22"/>
          <w:szCs w:val="22"/>
        </w:rPr>
      </w:pPr>
      <w:r w:rsidRPr="00BE16D9">
        <w:rPr>
          <w:rFonts w:ascii="Times New Roman" w:hAnsi="Times New Roman" w:cs="Times New Roman"/>
          <w:color w:val="auto"/>
          <w:sz w:val="22"/>
          <w:szCs w:val="22"/>
          <w:u w:val="thick"/>
        </w:rPr>
        <w:t>LAND USE INVENTORY, ANALYSIS AND</w:t>
      </w:r>
      <w:r w:rsidRPr="00BE16D9">
        <w:rPr>
          <w:rFonts w:ascii="Times New Roman" w:hAnsi="Times New Roman" w:cs="Times New Roman"/>
          <w:color w:val="auto"/>
          <w:spacing w:val="-5"/>
          <w:sz w:val="22"/>
          <w:szCs w:val="22"/>
          <w:u w:val="thick"/>
        </w:rPr>
        <w:t xml:space="preserve"> </w:t>
      </w:r>
      <w:r w:rsidRPr="00BE16D9">
        <w:rPr>
          <w:rFonts w:ascii="Times New Roman" w:hAnsi="Times New Roman" w:cs="Times New Roman"/>
          <w:color w:val="auto"/>
          <w:sz w:val="22"/>
          <w:szCs w:val="22"/>
          <w:u w:val="thick"/>
        </w:rPr>
        <w:t>PLAN</w:t>
      </w:r>
    </w:p>
    <w:p w14:paraId="76E74700" w14:textId="77777777" w:rsidR="00BE16D9" w:rsidRPr="00BE16D9" w:rsidRDefault="00BE16D9" w:rsidP="00BE16D9">
      <w:pPr>
        <w:pStyle w:val="BodyText"/>
        <w:contextualSpacing/>
        <w:rPr>
          <w:b/>
          <w:sz w:val="22"/>
          <w:szCs w:val="22"/>
        </w:rPr>
      </w:pPr>
    </w:p>
    <w:p w14:paraId="219BC5CF" w14:textId="77777777" w:rsidR="00BE16D9" w:rsidRPr="00BE16D9" w:rsidRDefault="00BE16D9" w:rsidP="0045769C">
      <w:pPr>
        <w:pStyle w:val="ListParagraph"/>
        <w:widowControl w:val="0"/>
        <w:numPr>
          <w:ilvl w:val="0"/>
          <w:numId w:val="22"/>
        </w:numPr>
        <w:tabs>
          <w:tab w:val="left" w:pos="1561"/>
        </w:tabs>
        <w:autoSpaceDE w:val="0"/>
        <w:autoSpaceDN w:val="0"/>
        <w:spacing w:before="92"/>
        <w:ind w:right="116" w:firstLine="0"/>
        <w:jc w:val="both"/>
        <w:rPr>
          <w:sz w:val="22"/>
          <w:szCs w:val="22"/>
        </w:rPr>
      </w:pPr>
      <w:r w:rsidRPr="00BE16D9">
        <w:rPr>
          <w:sz w:val="22"/>
          <w:szCs w:val="22"/>
        </w:rPr>
        <w:t>Contractor</w:t>
      </w:r>
      <w:r w:rsidRPr="00BE16D9">
        <w:rPr>
          <w:spacing w:val="-9"/>
          <w:sz w:val="22"/>
          <w:szCs w:val="22"/>
        </w:rPr>
        <w:t xml:space="preserve"> </w:t>
      </w:r>
      <w:r w:rsidRPr="00BE16D9">
        <w:rPr>
          <w:sz w:val="22"/>
          <w:szCs w:val="22"/>
        </w:rPr>
        <w:t>shall</w:t>
      </w:r>
      <w:r w:rsidRPr="00BE16D9">
        <w:rPr>
          <w:spacing w:val="-8"/>
          <w:sz w:val="22"/>
          <w:szCs w:val="22"/>
        </w:rPr>
        <w:t xml:space="preserve"> </w:t>
      </w:r>
      <w:r w:rsidRPr="00BE16D9">
        <w:rPr>
          <w:sz w:val="22"/>
          <w:szCs w:val="22"/>
        </w:rPr>
        <w:t>assess</w:t>
      </w:r>
      <w:r w:rsidRPr="00BE16D9">
        <w:rPr>
          <w:spacing w:val="-9"/>
          <w:sz w:val="22"/>
          <w:szCs w:val="22"/>
        </w:rPr>
        <w:t xml:space="preserve"> </w:t>
      </w:r>
      <w:r w:rsidRPr="00BE16D9">
        <w:rPr>
          <w:sz w:val="22"/>
          <w:szCs w:val="22"/>
        </w:rPr>
        <w:t>and</w:t>
      </w:r>
      <w:r w:rsidRPr="00BE16D9">
        <w:rPr>
          <w:spacing w:val="-9"/>
          <w:sz w:val="22"/>
          <w:szCs w:val="22"/>
        </w:rPr>
        <w:t xml:space="preserve"> </w:t>
      </w:r>
      <w:r w:rsidRPr="00BE16D9">
        <w:rPr>
          <w:sz w:val="22"/>
          <w:szCs w:val="22"/>
        </w:rPr>
        <w:t>inspect</w:t>
      </w:r>
      <w:r w:rsidRPr="00BE16D9">
        <w:rPr>
          <w:spacing w:val="-7"/>
          <w:sz w:val="22"/>
          <w:szCs w:val="22"/>
        </w:rPr>
        <w:t xml:space="preserve"> </w:t>
      </w:r>
      <w:r w:rsidRPr="00BE16D9">
        <w:rPr>
          <w:sz w:val="22"/>
          <w:szCs w:val="22"/>
        </w:rPr>
        <w:t>each</w:t>
      </w:r>
      <w:r w:rsidRPr="00BE16D9">
        <w:rPr>
          <w:spacing w:val="-10"/>
          <w:sz w:val="22"/>
          <w:szCs w:val="22"/>
        </w:rPr>
        <w:t xml:space="preserve"> </w:t>
      </w:r>
      <w:r w:rsidRPr="00BE16D9">
        <w:rPr>
          <w:sz w:val="22"/>
          <w:szCs w:val="22"/>
        </w:rPr>
        <w:t>plot,</w:t>
      </w:r>
      <w:r w:rsidRPr="00BE16D9">
        <w:rPr>
          <w:spacing w:val="-11"/>
          <w:sz w:val="22"/>
          <w:szCs w:val="22"/>
        </w:rPr>
        <w:t xml:space="preserve"> </w:t>
      </w:r>
      <w:r w:rsidRPr="00BE16D9">
        <w:rPr>
          <w:sz w:val="22"/>
          <w:szCs w:val="22"/>
        </w:rPr>
        <w:t>tract</w:t>
      </w:r>
      <w:r w:rsidRPr="00BE16D9">
        <w:rPr>
          <w:spacing w:val="-8"/>
          <w:sz w:val="22"/>
          <w:szCs w:val="22"/>
        </w:rPr>
        <w:t xml:space="preserve"> </w:t>
      </w:r>
      <w:r w:rsidRPr="00BE16D9">
        <w:rPr>
          <w:sz w:val="22"/>
          <w:szCs w:val="22"/>
        </w:rPr>
        <w:t>and</w:t>
      </w:r>
      <w:r w:rsidRPr="00BE16D9">
        <w:rPr>
          <w:spacing w:val="-12"/>
          <w:sz w:val="22"/>
          <w:szCs w:val="22"/>
        </w:rPr>
        <w:t xml:space="preserve"> </w:t>
      </w:r>
      <w:r w:rsidRPr="00BE16D9">
        <w:rPr>
          <w:sz w:val="22"/>
          <w:szCs w:val="22"/>
        </w:rPr>
        <w:t>parcel</w:t>
      </w:r>
      <w:r w:rsidRPr="00BE16D9">
        <w:rPr>
          <w:spacing w:val="-7"/>
          <w:sz w:val="22"/>
          <w:szCs w:val="22"/>
        </w:rPr>
        <w:t xml:space="preserve"> </w:t>
      </w:r>
      <w:r w:rsidRPr="00BE16D9">
        <w:rPr>
          <w:sz w:val="22"/>
          <w:szCs w:val="22"/>
        </w:rPr>
        <w:t>of</w:t>
      </w:r>
      <w:r w:rsidRPr="00BE16D9">
        <w:rPr>
          <w:spacing w:val="-8"/>
          <w:sz w:val="22"/>
          <w:szCs w:val="22"/>
        </w:rPr>
        <w:t xml:space="preserve"> </w:t>
      </w:r>
      <w:r w:rsidRPr="00BE16D9">
        <w:rPr>
          <w:sz w:val="22"/>
          <w:szCs w:val="22"/>
        </w:rPr>
        <w:t>land</w:t>
      </w:r>
      <w:r w:rsidRPr="00BE16D9">
        <w:rPr>
          <w:spacing w:val="-9"/>
          <w:sz w:val="22"/>
          <w:szCs w:val="22"/>
        </w:rPr>
        <w:t xml:space="preserve"> </w:t>
      </w:r>
      <w:r w:rsidRPr="00BE16D9">
        <w:rPr>
          <w:sz w:val="22"/>
          <w:szCs w:val="22"/>
        </w:rPr>
        <w:t>within</w:t>
      </w:r>
      <w:r w:rsidRPr="00BE16D9">
        <w:rPr>
          <w:spacing w:val="-9"/>
          <w:sz w:val="22"/>
          <w:szCs w:val="22"/>
        </w:rPr>
        <w:t xml:space="preserve"> </w:t>
      </w:r>
      <w:r w:rsidRPr="00BE16D9">
        <w:rPr>
          <w:sz w:val="22"/>
          <w:szCs w:val="22"/>
        </w:rPr>
        <w:t>the</w:t>
      </w:r>
      <w:r w:rsidRPr="00BE16D9">
        <w:rPr>
          <w:spacing w:val="-8"/>
          <w:sz w:val="22"/>
          <w:szCs w:val="22"/>
        </w:rPr>
        <w:t xml:space="preserve"> </w:t>
      </w:r>
      <w:r w:rsidRPr="00BE16D9">
        <w:rPr>
          <w:sz w:val="22"/>
          <w:szCs w:val="22"/>
        </w:rPr>
        <w:t>project</w:t>
      </w:r>
      <w:r w:rsidRPr="00BE16D9">
        <w:rPr>
          <w:spacing w:val="-9"/>
          <w:sz w:val="22"/>
          <w:szCs w:val="22"/>
        </w:rPr>
        <w:t xml:space="preserve"> </w:t>
      </w:r>
      <w:r w:rsidRPr="00BE16D9">
        <w:rPr>
          <w:sz w:val="22"/>
          <w:szCs w:val="22"/>
        </w:rPr>
        <w:t>area</w:t>
      </w:r>
      <w:r w:rsidRPr="00BE16D9">
        <w:rPr>
          <w:spacing w:val="-8"/>
          <w:sz w:val="22"/>
          <w:szCs w:val="22"/>
        </w:rPr>
        <w:t xml:space="preserve"> </w:t>
      </w:r>
      <w:r w:rsidRPr="00BE16D9">
        <w:rPr>
          <w:sz w:val="22"/>
          <w:szCs w:val="22"/>
        </w:rPr>
        <w:t>to</w:t>
      </w:r>
      <w:r w:rsidRPr="00BE16D9">
        <w:rPr>
          <w:spacing w:val="-9"/>
          <w:sz w:val="22"/>
          <w:szCs w:val="22"/>
        </w:rPr>
        <w:t xml:space="preserve"> </w:t>
      </w:r>
      <w:r w:rsidRPr="00BE16D9">
        <w:rPr>
          <w:sz w:val="22"/>
          <w:szCs w:val="22"/>
        </w:rPr>
        <w:t>determine</w:t>
      </w:r>
      <w:r w:rsidRPr="00BE16D9">
        <w:rPr>
          <w:spacing w:val="-9"/>
          <w:sz w:val="22"/>
          <w:szCs w:val="22"/>
        </w:rPr>
        <w:t xml:space="preserve"> </w:t>
      </w:r>
      <w:r w:rsidRPr="00BE16D9">
        <w:rPr>
          <w:sz w:val="22"/>
          <w:szCs w:val="22"/>
        </w:rPr>
        <w:t>its</w:t>
      </w:r>
      <w:r w:rsidRPr="00BE16D9">
        <w:rPr>
          <w:spacing w:val="-8"/>
          <w:sz w:val="22"/>
          <w:szCs w:val="22"/>
        </w:rPr>
        <w:t xml:space="preserve"> </w:t>
      </w:r>
      <w:r w:rsidRPr="00BE16D9">
        <w:rPr>
          <w:sz w:val="22"/>
          <w:szCs w:val="22"/>
        </w:rPr>
        <w:t>use. The</w:t>
      </w:r>
      <w:r w:rsidRPr="00BE16D9">
        <w:rPr>
          <w:spacing w:val="-14"/>
          <w:sz w:val="22"/>
          <w:szCs w:val="22"/>
        </w:rPr>
        <w:t xml:space="preserve"> </w:t>
      </w:r>
      <w:r w:rsidRPr="00BE16D9">
        <w:rPr>
          <w:sz w:val="22"/>
          <w:szCs w:val="22"/>
        </w:rPr>
        <w:t>project</w:t>
      </w:r>
      <w:r w:rsidRPr="00BE16D9">
        <w:rPr>
          <w:spacing w:val="-14"/>
          <w:sz w:val="22"/>
          <w:szCs w:val="22"/>
        </w:rPr>
        <w:t xml:space="preserve"> </w:t>
      </w:r>
      <w:r w:rsidRPr="00BE16D9">
        <w:rPr>
          <w:sz w:val="22"/>
          <w:szCs w:val="22"/>
        </w:rPr>
        <w:t>area</w:t>
      </w:r>
      <w:r w:rsidRPr="00BE16D9">
        <w:rPr>
          <w:spacing w:val="-16"/>
          <w:sz w:val="22"/>
          <w:szCs w:val="22"/>
        </w:rPr>
        <w:t xml:space="preserve"> </w:t>
      </w:r>
      <w:r w:rsidRPr="00BE16D9">
        <w:rPr>
          <w:sz w:val="22"/>
          <w:szCs w:val="22"/>
        </w:rPr>
        <w:t>should</w:t>
      </w:r>
      <w:r w:rsidRPr="00BE16D9">
        <w:rPr>
          <w:spacing w:val="-16"/>
          <w:sz w:val="22"/>
          <w:szCs w:val="22"/>
        </w:rPr>
        <w:t xml:space="preserve"> </w:t>
      </w:r>
      <w:r w:rsidRPr="00BE16D9">
        <w:rPr>
          <w:sz w:val="22"/>
          <w:szCs w:val="22"/>
        </w:rPr>
        <w:t>include</w:t>
      </w:r>
      <w:r w:rsidRPr="00BE16D9">
        <w:rPr>
          <w:spacing w:val="-14"/>
          <w:sz w:val="22"/>
          <w:szCs w:val="22"/>
        </w:rPr>
        <w:t xml:space="preserve"> </w:t>
      </w:r>
      <w:r w:rsidRPr="00BE16D9">
        <w:rPr>
          <w:sz w:val="22"/>
          <w:szCs w:val="22"/>
        </w:rPr>
        <w:t>the</w:t>
      </w:r>
      <w:r w:rsidRPr="00BE16D9">
        <w:rPr>
          <w:spacing w:val="-15"/>
          <w:sz w:val="22"/>
          <w:szCs w:val="22"/>
        </w:rPr>
        <w:t xml:space="preserve"> </w:t>
      </w:r>
      <w:r w:rsidRPr="00BE16D9">
        <w:rPr>
          <w:sz w:val="22"/>
          <w:szCs w:val="22"/>
        </w:rPr>
        <w:t>city's</w:t>
      </w:r>
      <w:r w:rsidRPr="00BE16D9">
        <w:rPr>
          <w:spacing w:val="-14"/>
          <w:sz w:val="22"/>
          <w:szCs w:val="22"/>
        </w:rPr>
        <w:t xml:space="preserve"> </w:t>
      </w:r>
      <w:r w:rsidRPr="00BE16D9">
        <w:rPr>
          <w:sz w:val="22"/>
          <w:szCs w:val="22"/>
        </w:rPr>
        <w:t>extraterritorial</w:t>
      </w:r>
      <w:r w:rsidRPr="00BE16D9">
        <w:rPr>
          <w:spacing w:val="-14"/>
          <w:sz w:val="22"/>
          <w:szCs w:val="22"/>
        </w:rPr>
        <w:t xml:space="preserve"> </w:t>
      </w:r>
      <w:r w:rsidRPr="00BE16D9">
        <w:rPr>
          <w:sz w:val="22"/>
          <w:szCs w:val="22"/>
        </w:rPr>
        <w:t>jurisdiction</w:t>
      </w:r>
      <w:r w:rsidRPr="00BE16D9">
        <w:rPr>
          <w:spacing w:val="-14"/>
          <w:sz w:val="22"/>
          <w:szCs w:val="22"/>
        </w:rPr>
        <w:t xml:space="preserve"> </w:t>
      </w:r>
      <w:r w:rsidRPr="00BE16D9">
        <w:rPr>
          <w:sz w:val="22"/>
          <w:szCs w:val="22"/>
        </w:rPr>
        <w:t>(ETJ),</w:t>
      </w:r>
      <w:r w:rsidRPr="00BE16D9">
        <w:rPr>
          <w:spacing w:val="-16"/>
          <w:sz w:val="22"/>
          <w:szCs w:val="22"/>
        </w:rPr>
        <w:t xml:space="preserve"> </w:t>
      </w:r>
      <w:r w:rsidRPr="00BE16D9">
        <w:rPr>
          <w:sz w:val="22"/>
          <w:szCs w:val="22"/>
        </w:rPr>
        <w:t>if</w:t>
      </w:r>
      <w:r w:rsidRPr="00BE16D9">
        <w:rPr>
          <w:spacing w:val="-14"/>
          <w:sz w:val="22"/>
          <w:szCs w:val="22"/>
        </w:rPr>
        <w:t xml:space="preserve"> </w:t>
      </w:r>
      <w:r w:rsidRPr="00BE16D9">
        <w:rPr>
          <w:sz w:val="22"/>
          <w:szCs w:val="22"/>
        </w:rPr>
        <w:t>significant</w:t>
      </w:r>
      <w:r w:rsidRPr="00BE16D9">
        <w:rPr>
          <w:spacing w:val="-15"/>
          <w:sz w:val="22"/>
          <w:szCs w:val="22"/>
        </w:rPr>
        <w:t xml:space="preserve"> </w:t>
      </w:r>
      <w:r w:rsidRPr="00BE16D9">
        <w:rPr>
          <w:sz w:val="22"/>
          <w:szCs w:val="22"/>
        </w:rPr>
        <w:t>development</w:t>
      </w:r>
      <w:r w:rsidRPr="00BE16D9">
        <w:rPr>
          <w:spacing w:val="-16"/>
          <w:sz w:val="22"/>
          <w:szCs w:val="22"/>
        </w:rPr>
        <w:t xml:space="preserve"> </w:t>
      </w:r>
      <w:r w:rsidRPr="00BE16D9">
        <w:rPr>
          <w:sz w:val="22"/>
          <w:szCs w:val="22"/>
        </w:rPr>
        <w:t>has</w:t>
      </w:r>
      <w:r w:rsidRPr="00BE16D9">
        <w:rPr>
          <w:spacing w:val="-15"/>
          <w:sz w:val="22"/>
          <w:szCs w:val="22"/>
        </w:rPr>
        <w:t xml:space="preserve"> </w:t>
      </w:r>
      <w:r w:rsidRPr="00BE16D9">
        <w:rPr>
          <w:sz w:val="22"/>
          <w:szCs w:val="22"/>
        </w:rPr>
        <w:t>occurred</w:t>
      </w:r>
      <w:r w:rsidRPr="00BE16D9">
        <w:rPr>
          <w:spacing w:val="-15"/>
          <w:sz w:val="22"/>
          <w:szCs w:val="22"/>
        </w:rPr>
        <w:t xml:space="preserve"> </w:t>
      </w:r>
      <w:r w:rsidRPr="00BE16D9">
        <w:rPr>
          <w:sz w:val="22"/>
          <w:szCs w:val="22"/>
        </w:rPr>
        <w:t>there.</w:t>
      </w:r>
    </w:p>
    <w:p w14:paraId="700064F2" w14:textId="77777777" w:rsidR="00BE16D9" w:rsidRPr="00BE16D9" w:rsidRDefault="00BE16D9" w:rsidP="00BE16D9">
      <w:pPr>
        <w:pStyle w:val="BodyText"/>
        <w:contextualSpacing/>
        <w:rPr>
          <w:sz w:val="22"/>
          <w:szCs w:val="22"/>
        </w:rPr>
      </w:pPr>
    </w:p>
    <w:p w14:paraId="5A2D9472" w14:textId="77777777" w:rsidR="00BE16D9" w:rsidRPr="00BE16D9" w:rsidRDefault="00BE16D9" w:rsidP="0045769C">
      <w:pPr>
        <w:pStyle w:val="ListParagraph"/>
        <w:widowControl w:val="0"/>
        <w:numPr>
          <w:ilvl w:val="0"/>
          <w:numId w:val="22"/>
        </w:numPr>
        <w:tabs>
          <w:tab w:val="left" w:pos="1561"/>
        </w:tabs>
        <w:autoSpaceDE w:val="0"/>
        <w:autoSpaceDN w:val="0"/>
        <w:ind w:left="1560" w:hanging="720"/>
        <w:jc w:val="both"/>
        <w:rPr>
          <w:sz w:val="22"/>
          <w:szCs w:val="22"/>
        </w:rPr>
      </w:pPr>
      <w:r w:rsidRPr="00BE16D9">
        <w:rPr>
          <w:sz w:val="22"/>
          <w:szCs w:val="22"/>
        </w:rPr>
        <w:t>Categories in classifying land uses shall include, as a minimum, the</w:t>
      </w:r>
      <w:r w:rsidRPr="00BE16D9">
        <w:rPr>
          <w:spacing w:val="-10"/>
          <w:sz w:val="22"/>
          <w:szCs w:val="22"/>
        </w:rPr>
        <w:t xml:space="preserve"> </w:t>
      </w:r>
      <w:r w:rsidRPr="00BE16D9">
        <w:rPr>
          <w:sz w:val="22"/>
          <w:szCs w:val="22"/>
        </w:rPr>
        <w:t>following:</w:t>
      </w:r>
    </w:p>
    <w:p w14:paraId="21A4AF0F" w14:textId="77777777" w:rsidR="00BE16D9" w:rsidRPr="00BE16D9" w:rsidRDefault="00BE16D9" w:rsidP="00BE16D9">
      <w:pPr>
        <w:pStyle w:val="BodyText"/>
        <w:contextualSpacing/>
        <w:rPr>
          <w:sz w:val="22"/>
          <w:szCs w:val="22"/>
        </w:rPr>
      </w:pPr>
    </w:p>
    <w:p w14:paraId="45DC9D87" w14:textId="77777777" w:rsidR="00BE16D9" w:rsidRPr="00BE16D9" w:rsidRDefault="00BE16D9" w:rsidP="0045769C">
      <w:pPr>
        <w:pStyle w:val="ListParagraph"/>
        <w:widowControl w:val="0"/>
        <w:numPr>
          <w:ilvl w:val="1"/>
          <w:numId w:val="22"/>
        </w:numPr>
        <w:tabs>
          <w:tab w:val="left" w:pos="2280"/>
          <w:tab w:val="left" w:pos="2281"/>
        </w:tabs>
        <w:autoSpaceDE w:val="0"/>
        <w:autoSpaceDN w:val="0"/>
        <w:rPr>
          <w:sz w:val="22"/>
          <w:szCs w:val="22"/>
        </w:rPr>
      </w:pPr>
      <w:r w:rsidRPr="00BE16D9">
        <w:rPr>
          <w:sz w:val="22"/>
          <w:szCs w:val="22"/>
        </w:rPr>
        <w:t>Vacant (vacant developed or vacant</w:t>
      </w:r>
      <w:r w:rsidRPr="00BE16D9">
        <w:rPr>
          <w:spacing w:val="-3"/>
          <w:sz w:val="22"/>
          <w:szCs w:val="22"/>
        </w:rPr>
        <w:t xml:space="preserve"> </w:t>
      </w:r>
      <w:r w:rsidRPr="00BE16D9">
        <w:rPr>
          <w:sz w:val="22"/>
          <w:szCs w:val="22"/>
        </w:rPr>
        <w:t>undeveloped);</w:t>
      </w:r>
    </w:p>
    <w:p w14:paraId="3B941E08" w14:textId="77777777" w:rsidR="00BE16D9" w:rsidRPr="00BE16D9" w:rsidRDefault="00BE16D9" w:rsidP="0045769C">
      <w:pPr>
        <w:pStyle w:val="ListParagraph"/>
        <w:widowControl w:val="0"/>
        <w:numPr>
          <w:ilvl w:val="1"/>
          <w:numId w:val="22"/>
        </w:numPr>
        <w:tabs>
          <w:tab w:val="left" w:pos="2280"/>
          <w:tab w:val="left" w:pos="2281"/>
        </w:tabs>
        <w:autoSpaceDE w:val="0"/>
        <w:autoSpaceDN w:val="0"/>
        <w:spacing w:before="2"/>
        <w:rPr>
          <w:sz w:val="22"/>
          <w:szCs w:val="22"/>
        </w:rPr>
      </w:pPr>
      <w:r w:rsidRPr="00BE16D9">
        <w:rPr>
          <w:sz w:val="22"/>
          <w:szCs w:val="22"/>
        </w:rPr>
        <w:t>Agriculture (cultivated and range land - five or more</w:t>
      </w:r>
      <w:r w:rsidRPr="00BE16D9">
        <w:rPr>
          <w:spacing w:val="-10"/>
          <w:sz w:val="22"/>
          <w:szCs w:val="22"/>
        </w:rPr>
        <w:t xml:space="preserve"> </w:t>
      </w:r>
      <w:r w:rsidRPr="00BE16D9">
        <w:rPr>
          <w:sz w:val="22"/>
          <w:szCs w:val="22"/>
        </w:rPr>
        <w:t>acres);</w:t>
      </w:r>
    </w:p>
    <w:p w14:paraId="3C50F884" w14:textId="77777777" w:rsidR="00BE16D9" w:rsidRPr="00BE16D9" w:rsidRDefault="00BE16D9" w:rsidP="0045769C">
      <w:pPr>
        <w:pStyle w:val="ListParagraph"/>
        <w:widowControl w:val="0"/>
        <w:numPr>
          <w:ilvl w:val="1"/>
          <w:numId w:val="22"/>
        </w:numPr>
        <w:tabs>
          <w:tab w:val="left" w:pos="2280"/>
          <w:tab w:val="left" w:pos="2281"/>
        </w:tabs>
        <w:autoSpaceDE w:val="0"/>
        <w:autoSpaceDN w:val="0"/>
        <w:rPr>
          <w:sz w:val="22"/>
          <w:szCs w:val="22"/>
        </w:rPr>
      </w:pPr>
      <w:r w:rsidRPr="00BE16D9">
        <w:rPr>
          <w:sz w:val="22"/>
          <w:szCs w:val="22"/>
        </w:rPr>
        <w:t>Residential (single family, two family, multi-family, manufactured and mobile</w:t>
      </w:r>
      <w:r w:rsidRPr="00BE16D9">
        <w:rPr>
          <w:spacing w:val="-16"/>
          <w:sz w:val="22"/>
          <w:szCs w:val="22"/>
        </w:rPr>
        <w:t xml:space="preserve"> </w:t>
      </w:r>
      <w:r w:rsidRPr="00BE16D9">
        <w:rPr>
          <w:sz w:val="22"/>
          <w:szCs w:val="22"/>
        </w:rPr>
        <w:t>homes);</w:t>
      </w:r>
    </w:p>
    <w:p w14:paraId="095AB11B" w14:textId="77777777" w:rsidR="00BE16D9" w:rsidRPr="00BE16D9" w:rsidRDefault="00BE16D9" w:rsidP="0045769C">
      <w:pPr>
        <w:pStyle w:val="ListParagraph"/>
        <w:widowControl w:val="0"/>
        <w:numPr>
          <w:ilvl w:val="1"/>
          <w:numId w:val="22"/>
        </w:numPr>
        <w:tabs>
          <w:tab w:val="left" w:pos="2280"/>
          <w:tab w:val="left" w:pos="2281"/>
        </w:tabs>
        <w:autoSpaceDE w:val="0"/>
        <w:autoSpaceDN w:val="0"/>
        <w:rPr>
          <w:sz w:val="22"/>
          <w:szCs w:val="22"/>
        </w:rPr>
      </w:pPr>
      <w:r w:rsidRPr="00BE16D9">
        <w:rPr>
          <w:sz w:val="22"/>
          <w:szCs w:val="22"/>
        </w:rPr>
        <w:t>Commercial; (retail and</w:t>
      </w:r>
      <w:r w:rsidRPr="00BE16D9">
        <w:rPr>
          <w:spacing w:val="-4"/>
          <w:sz w:val="22"/>
          <w:szCs w:val="22"/>
        </w:rPr>
        <w:t xml:space="preserve"> </w:t>
      </w:r>
      <w:r w:rsidRPr="00BE16D9">
        <w:rPr>
          <w:sz w:val="22"/>
          <w:szCs w:val="22"/>
        </w:rPr>
        <w:t>services);</w:t>
      </w:r>
    </w:p>
    <w:p w14:paraId="7749016B" w14:textId="77777777" w:rsidR="00BE16D9" w:rsidRPr="00BE16D9" w:rsidRDefault="00BE16D9" w:rsidP="0045769C">
      <w:pPr>
        <w:pStyle w:val="ListParagraph"/>
        <w:widowControl w:val="0"/>
        <w:numPr>
          <w:ilvl w:val="1"/>
          <w:numId w:val="22"/>
        </w:numPr>
        <w:tabs>
          <w:tab w:val="left" w:pos="2280"/>
          <w:tab w:val="left" w:pos="2281"/>
        </w:tabs>
        <w:autoSpaceDE w:val="0"/>
        <w:autoSpaceDN w:val="0"/>
        <w:spacing w:before="1"/>
        <w:rPr>
          <w:sz w:val="22"/>
          <w:szCs w:val="22"/>
        </w:rPr>
      </w:pPr>
      <w:r w:rsidRPr="00BE16D9">
        <w:rPr>
          <w:sz w:val="22"/>
          <w:szCs w:val="22"/>
        </w:rPr>
        <w:t>Industrial; (light and</w:t>
      </w:r>
      <w:r w:rsidRPr="00BE16D9">
        <w:rPr>
          <w:spacing w:val="-4"/>
          <w:sz w:val="22"/>
          <w:szCs w:val="22"/>
        </w:rPr>
        <w:t xml:space="preserve"> </w:t>
      </w:r>
      <w:r w:rsidRPr="00BE16D9">
        <w:rPr>
          <w:sz w:val="22"/>
          <w:szCs w:val="22"/>
        </w:rPr>
        <w:t>heavy);</w:t>
      </w:r>
    </w:p>
    <w:p w14:paraId="46C850F2" w14:textId="77777777" w:rsidR="00BE16D9" w:rsidRPr="00BE16D9" w:rsidRDefault="00BE16D9" w:rsidP="0045769C">
      <w:pPr>
        <w:pStyle w:val="ListParagraph"/>
        <w:widowControl w:val="0"/>
        <w:numPr>
          <w:ilvl w:val="1"/>
          <w:numId w:val="22"/>
        </w:numPr>
        <w:tabs>
          <w:tab w:val="left" w:pos="2280"/>
          <w:tab w:val="left" w:pos="2281"/>
        </w:tabs>
        <w:autoSpaceDE w:val="0"/>
        <w:autoSpaceDN w:val="0"/>
        <w:rPr>
          <w:sz w:val="22"/>
          <w:szCs w:val="22"/>
        </w:rPr>
      </w:pPr>
      <w:r w:rsidRPr="00BE16D9">
        <w:rPr>
          <w:sz w:val="22"/>
          <w:szCs w:val="22"/>
        </w:rPr>
        <w:t>Public and Semi-Public (schools, parks and public buildings);</w:t>
      </w:r>
      <w:r w:rsidRPr="00BE16D9">
        <w:rPr>
          <w:spacing w:val="-10"/>
          <w:sz w:val="22"/>
          <w:szCs w:val="22"/>
        </w:rPr>
        <w:t xml:space="preserve"> </w:t>
      </w:r>
      <w:r w:rsidRPr="00BE16D9">
        <w:rPr>
          <w:sz w:val="22"/>
          <w:szCs w:val="22"/>
        </w:rPr>
        <w:t>and</w:t>
      </w:r>
    </w:p>
    <w:p w14:paraId="0DD61D1F" w14:textId="77777777" w:rsidR="00BE16D9" w:rsidRPr="00BE16D9" w:rsidRDefault="00BE16D9" w:rsidP="0045769C">
      <w:pPr>
        <w:pStyle w:val="ListParagraph"/>
        <w:widowControl w:val="0"/>
        <w:numPr>
          <w:ilvl w:val="1"/>
          <w:numId w:val="22"/>
        </w:numPr>
        <w:tabs>
          <w:tab w:val="left" w:pos="2280"/>
          <w:tab w:val="left" w:pos="2281"/>
        </w:tabs>
        <w:autoSpaceDE w:val="0"/>
        <w:autoSpaceDN w:val="0"/>
        <w:spacing w:before="2"/>
        <w:ind w:right="120"/>
        <w:rPr>
          <w:sz w:val="22"/>
          <w:szCs w:val="22"/>
        </w:rPr>
      </w:pPr>
      <w:r w:rsidRPr="00BE16D9">
        <w:rPr>
          <w:sz w:val="22"/>
          <w:szCs w:val="22"/>
        </w:rPr>
        <w:t>Other such additional or subcategories as may be deemed necessary to accurately reflect the existing pattern of land</w:t>
      </w:r>
      <w:r w:rsidRPr="00BE16D9">
        <w:rPr>
          <w:spacing w:val="-7"/>
          <w:sz w:val="22"/>
          <w:szCs w:val="22"/>
        </w:rPr>
        <w:t xml:space="preserve"> </w:t>
      </w:r>
      <w:r w:rsidRPr="00BE16D9">
        <w:rPr>
          <w:sz w:val="22"/>
          <w:szCs w:val="22"/>
        </w:rPr>
        <w:t>areas.</w:t>
      </w:r>
    </w:p>
    <w:p w14:paraId="6A27F37E" w14:textId="77777777" w:rsidR="00BE16D9" w:rsidRPr="00BE16D9" w:rsidRDefault="00BE16D9" w:rsidP="00BE16D9">
      <w:pPr>
        <w:pStyle w:val="BodyText"/>
        <w:spacing w:before="10"/>
        <w:contextualSpacing/>
        <w:rPr>
          <w:sz w:val="22"/>
          <w:szCs w:val="22"/>
        </w:rPr>
      </w:pPr>
    </w:p>
    <w:p w14:paraId="19B522AF" w14:textId="77777777" w:rsidR="00BE16D9" w:rsidRPr="00BE16D9" w:rsidRDefault="00BE16D9" w:rsidP="0045769C">
      <w:pPr>
        <w:pStyle w:val="ListParagraph"/>
        <w:widowControl w:val="0"/>
        <w:numPr>
          <w:ilvl w:val="0"/>
          <w:numId w:val="22"/>
        </w:numPr>
        <w:tabs>
          <w:tab w:val="left" w:pos="1561"/>
        </w:tabs>
        <w:autoSpaceDE w:val="0"/>
        <w:autoSpaceDN w:val="0"/>
        <w:spacing w:before="1"/>
        <w:ind w:right="117" w:firstLine="0"/>
        <w:jc w:val="both"/>
        <w:rPr>
          <w:sz w:val="22"/>
          <w:szCs w:val="22"/>
        </w:rPr>
      </w:pPr>
      <w:r w:rsidRPr="00BE16D9">
        <w:rPr>
          <w:sz w:val="22"/>
          <w:szCs w:val="22"/>
        </w:rPr>
        <w:t>Contractor shall prepare a color-coded Existing Land Use Map of the corporate area using the base map at its contracted</w:t>
      </w:r>
      <w:r w:rsidRPr="00BE16D9">
        <w:rPr>
          <w:spacing w:val="-16"/>
          <w:sz w:val="22"/>
          <w:szCs w:val="22"/>
        </w:rPr>
        <w:t xml:space="preserve"> </w:t>
      </w:r>
      <w:r w:rsidRPr="00BE16D9">
        <w:rPr>
          <w:sz w:val="22"/>
          <w:szCs w:val="22"/>
        </w:rPr>
        <w:t>scale.</w:t>
      </w:r>
      <w:r w:rsidRPr="00BE16D9">
        <w:rPr>
          <w:spacing w:val="29"/>
          <w:sz w:val="22"/>
          <w:szCs w:val="22"/>
        </w:rPr>
        <w:t xml:space="preserve"> </w:t>
      </w:r>
      <w:r w:rsidRPr="00BE16D9">
        <w:rPr>
          <w:sz w:val="22"/>
          <w:szCs w:val="22"/>
        </w:rPr>
        <w:t>Contractor</w:t>
      </w:r>
      <w:r w:rsidRPr="00BE16D9">
        <w:rPr>
          <w:spacing w:val="-13"/>
          <w:sz w:val="22"/>
          <w:szCs w:val="22"/>
        </w:rPr>
        <w:t xml:space="preserve"> </w:t>
      </w:r>
      <w:r w:rsidRPr="00BE16D9">
        <w:rPr>
          <w:sz w:val="22"/>
          <w:szCs w:val="22"/>
        </w:rPr>
        <w:t>shall</w:t>
      </w:r>
      <w:r w:rsidRPr="00BE16D9">
        <w:rPr>
          <w:spacing w:val="-13"/>
          <w:sz w:val="22"/>
          <w:szCs w:val="22"/>
        </w:rPr>
        <w:t xml:space="preserve"> </w:t>
      </w:r>
      <w:r w:rsidRPr="00BE16D9">
        <w:rPr>
          <w:sz w:val="22"/>
          <w:szCs w:val="22"/>
        </w:rPr>
        <w:t>prepare</w:t>
      </w:r>
      <w:r w:rsidRPr="00BE16D9">
        <w:rPr>
          <w:spacing w:val="-15"/>
          <w:sz w:val="22"/>
          <w:szCs w:val="22"/>
        </w:rPr>
        <w:t xml:space="preserve"> </w:t>
      </w:r>
      <w:r w:rsidRPr="00BE16D9">
        <w:rPr>
          <w:sz w:val="22"/>
          <w:szCs w:val="22"/>
        </w:rPr>
        <w:t>a</w:t>
      </w:r>
      <w:r w:rsidRPr="00BE16D9">
        <w:rPr>
          <w:spacing w:val="-13"/>
          <w:sz w:val="22"/>
          <w:szCs w:val="22"/>
        </w:rPr>
        <w:t xml:space="preserve"> </w:t>
      </w:r>
      <w:r w:rsidRPr="00BE16D9">
        <w:rPr>
          <w:sz w:val="22"/>
          <w:szCs w:val="22"/>
        </w:rPr>
        <w:t>color-coded</w:t>
      </w:r>
      <w:r w:rsidRPr="00BE16D9">
        <w:rPr>
          <w:spacing w:val="-13"/>
          <w:sz w:val="22"/>
          <w:szCs w:val="22"/>
        </w:rPr>
        <w:t xml:space="preserve"> </w:t>
      </w:r>
      <w:r w:rsidRPr="00BE16D9">
        <w:rPr>
          <w:sz w:val="22"/>
          <w:szCs w:val="22"/>
        </w:rPr>
        <w:t>map</w:t>
      </w:r>
      <w:r w:rsidRPr="00BE16D9">
        <w:rPr>
          <w:spacing w:val="-13"/>
          <w:sz w:val="22"/>
          <w:szCs w:val="22"/>
        </w:rPr>
        <w:t xml:space="preserve"> </w:t>
      </w:r>
      <w:r w:rsidRPr="00BE16D9">
        <w:rPr>
          <w:sz w:val="22"/>
          <w:szCs w:val="22"/>
        </w:rPr>
        <w:t>of</w:t>
      </w:r>
      <w:r w:rsidRPr="00BE16D9">
        <w:rPr>
          <w:spacing w:val="-14"/>
          <w:sz w:val="22"/>
          <w:szCs w:val="22"/>
        </w:rPr>
        <w:t xml:space="preserve"> </w:t>
      </w:r>
      <w:r w:rsidRPr="00BE16D9">
        <w:rPr>
          <w:sz w:val="22"/>
          <w:szCs w:val="22"/>
        </w:rPr>
        <w:t>existing</w:t>
      </w:r>
      <w:r w:rsidRPr="00BE16D9">
        <w:rPr>
          <w:spacing w:val="-16"/>
          <w:sz w:val="22"/>
          <w:szCs w:val="22"/>
        </w:rPr>
        <w:t xml:space="preserve"> </w:t>
      </w:r>
      <w:r w:rsidRPr="00BE16D9">
        <w:rPr>
          <w:sz w:val="22"/>
          <w:szCs w:val="22"/>
        </w:rPr>
        <w:t>land</w:t>
      </w:r>
      <w:r w:rsidRPr="00BE16D9">
        <w:rPr>
          <w:spacing w:val="-15"/>
          <w:sz w:val="22"/>
          <w:szCs w:val="22"/>
        </w:rPr>
        <w:t xml:space="preserve"> </w:t>
      </w:r>
      <w:r w:rsidRPr="00BE16D9">
        <w:rPr>
          <w:sz w:val="22"/>
          <w:szCs w:val="22"/>
        </w:rPr>
        <w:t>uses</w:t>
      </w:r>
      <w:r w:rsidRPr="00BE16D9">
        <w:rPr>
          <w:spacing w:val="-13"/>
          <w:sz w:val="22"/>
          <w:szCs w:val="22"/>
        </w:rPr>
        <w:t xml:space="preserve"> </w:t>
      </w:r>
      <w:r w:rsidRPr="00BE16D9">
        <w:rPr>
          <w:sz w:val="22"/>
          <w:szCs w:val="22"/>
        </w:rPr>
        <w:t>within</w:t>
      </w:r>
      <w:r w:rsidRPr="00BE16D9">
        <w:rPr>
          <w:spacing w:val="-13"/>
          <w:sz w:val="22"/>
          <w:szCs w:val="22"/>
        </w:rPr>
        <w:t xml:space="preserve"> </w:t>
      </w:r>
      <w:r w:rsidRPr="00BE16D9">
        <w:rPr>
          <w:sz w:val="22"/>
          <w:szCs w:val="22"/>
        </w:rPr>
        <w:t>the</w:t>
      </w:r>
      <w:r w:rsidRPr="00BE16D9">
        <w:rPr>
          <w:spacing w:val="-14"/>
          <w:sz w:val="22"/>
          <w:szCs w:val="22"/>
        </w:rPr>
        <w:t xml:space="preserve"> </w:t>
      </w:r>
      <w:r w:rsidRPr="00BE16D9">
        <w:rPr>
          <w:sz w:val="22"/>
          <w:szCs w:val="22"/>
        </w:rPr>
        <w:t>planning</w:t>
      </w:r>
      <w:r w:rsidRPr="00BE16D9">
        <w:rPr>
          <w:spacing w:val="-13"/>
          <w:sz w:val="22"/>
          <w:szCs w:val="22"/>
        </w:rPr>
        <w:t xml:space="preserve"> </w:t>
      </w:r>
      <w:r w:rsidRPr="00BE16D9">
        <w:rPr>
          <w:sz w:val="22"/>
          <w:szCs w:val="22"/>
        </w:rPr>
        <w:t>area</w:t>
      </w:r>
      <w:r w:rsidRPr="00BE16D9">
        <w:rPr>
          <w:spacing w:val="-13"/>
          <w:sz w:val="22"/>
          <w:szCs w:val="22"/>
        </w:rPr>
        <w:t xml:space="preserve"> </w:t>
      </w:r>
      <w:r w:rsidRPr="00BE16D9">
        <w:rPr>
          <w:sz w:val="22"/>
          <w:szCs w:val="22"/>
        </w:rPr>
        <w:t>at</w:t>
      </w:r>
      <w:r w:rsidRPr="00BE16D9">
        <w:rPr>
          <w:spacing w:val="-12"/>
          <w:sz w:val="22"/>
          <w:szCs w:val="22"/>
        </w:rPr>
        <w:t xml:space="preserve"> </w:t>
      </w:r>
      <w:r w:rsidRPr="00BE16D9">
        <w:rPr>
          <w:sz w:val="22"/>
          <w:szCs w:val="22"/>
        </w:rPr>
        <w:t>appropriate scale, if the development within the ETJ or portion of the ETJ was determined to be significant in its potential impact on the city. Colors should conform to standard</w:t>
      </w:r>
      <w:r w:rsidRPr="00BE16D9">
        <w:rPr>
          <w:spacing w:val="-8"/>
          <w:sz w:val="22"/>
          <w:szCs w:val="22"/>
        </w:rPr>
        <w:t xml:space="preserve"> </w:t>
      </w:r>
      <w:r w:rsidRPr="00BE16D9">
        <w:rPr>
          <w:sz w:val="22"/>
          <w:szCs w:val="22"/>
        </w:rPr>
        <w:t>code.</w:t>
      </w:r>
    </w:p>
    <w:p w14:paraId="55005B5B" w14:textId="77777777" w:rsidR="00BE16D9" w:rsidRPr="00BE16D9" w:rsidRDefault="00BE16D9" w:rsidP="00BE16D9">
      <w:pPr>
        <w:pStyle w:val="BodyText"/>
        <w:contextualSpacing/>
        <w:rPr>
          <w:sz w:val="22"/>
          <w:szCs w:val="22"/>
        </w:rPr>
      </w:pPr>
    </w:p>
    <w:p w14:paraId="09BD8C5A" w14:textId="77777777" w:rsidR="00BE16D9" w:rsidRPr="00BE16D9" w:rsidRDefault="00BE16D9" w:rsidP="0045769C">
      <w:pPr>
        <w:pStyle w:val="ListParagraph"/>
        <w:widowControl w:val="0"/>
        <w:numPr>
          <w:ilvl w:val="0"/>
          <w:numId w:val="22"/>
        </w:numPr>
        <w:tabs>
          <w:tab w:val="left" w:pos="1561"/>
        </w:tabs>
        <w:autoSpaceDE w:val="0"/>
        <w:autoSpaceDN w:val="0"/>
        <w:ind w:left="1560" w:hanging="720"/>
        <w:jc w:val="both"/>
        <w:rPr>
          <w:sz w:val="22"/>
          <w:szCs w:val="22"/>
        </w:rPr>
      </w:pPr>
      <w:r w:rsidRPr="00BE16D9">
        <w:rPr>
          <w:sz w:val="22"/>
          <w:szCs w:val="22"/>
        </w:rPr>
        <w:t>Contractor shall make a tabulation of the existing land uses to</w:t>
      </w:r>
      <w:r w:rsidRPr="00BE16D9">
        <w:rPr>
          <w:spacing w:val="-19"/>
          <w:sz w:val="22"/>
          <w:szCs w:val="22"/>
        </w:rPr>
        <w:t xml:space="preserve"> </w:t>
      </w:r>
      <w:r w:rsidRPr="00BE16D9">
        <w:rPr>
          <w:sz w:val="22"/>
          <w:szCs w:val="22"/>
        </w:rPr>
        <w:t>show:</w:t>
      </w:r>
    </w:p>
    <w:p w14:paraId="47BE0773" w14:textId="77777777" w:rsidR="00BE16D9" w:rsidRPr="00BE16D9" w:rsidRDefault="00BE16D9" w:rsidP="00BE16D9">
      <w:pPr>
        <w:pStyle w:val="BodyText"/>
        <w:contextualSpacing/>
        <w:rPr>
          <w:sz w:val="22"/>
          <w:szCs w:val="22"/>
        </w:rPr>
      </w:pPr>
    </w:p>
    <w:p w14:paraId="6030ADCD" w14:textId="77777777" w:rsidR="00BE16D9" w:rsidRPr="00BE16D9" w:rsidRDefault="00BE16D9" w:rsidP="0045769C">
      <w:pPr>
        <w:pStyle w:val="ListParagraph"/>
        <w:widowControl w:val="0"/>
        <w:numPr>
          <w:ilvl w:val="1"/>
          <w:numId w:val="22"/>
        </w:numPr>
        <w:tabs>
          <w:tab w:val="left" w:pos="2280"/>
          <w:tab w:val="left" w:pos="2281"/>
        </w:tabs>
        <w:autoSpaceDE w:val="0"/>
        <w:autoSpaceDN w:val="0"/>
        <w:rPr>
          <w:sz w:val="22"/>
          <w:szCs w:val="22"/>
        </w:rPr>
      </w:pPr>
      <w:r w:rsidRPr="00BE16D9">
        <w:rPr>
          <w:sz w:val="22"/>
          <w:szCs w:val="22"/>
        </w:rPr>
        <w:t>Total acreage by use;</w:t>
      </w:r>
    </w:p>
    <w:p w14:paraId="4688884F" w14:textId="77777777" w:rsidR="00BE16D9" w:rsidRPr="00BE16D9" w:rsidRDefault="00BE16D9" w:rsidP="0045769C">
      <w:pPr>
        <w:pStyle w:val="ListParagraph"/>
        <w:widowControl w:val="0"/>
        <w:numPr>
          <w:ilvl w:val="1"/>
          <w:numId w:val="22"/>
        </w:numPr>
        <w:tabs>
          <w:tab w:val="left" w:pos="2280"/>
          <w:tab w:val="left" w:pos="2281"/>
        </w:tabs>
        <w:autoSpaceDE w:val="0"/>
        <w:autoSpaceDN w:val="0"/>
        <w:rPr>
          <w:sz w:val="22"/>
          <w:szCs w:val="22"/>
        </w:rPr>
      </w:pPr>
      <w:r w:rsidRPr="00BE16D9">
        <w:rPr>
          <w:sz w:val="22"/>
          <w:szCs w:val="22"/>
        </w:rPr>
        <w:t>Percentage of acreage in each land</w:t>
      </w:r>
      <w:r w:rsidRPr="00BE16D9">
        <w:rPr>
          <w:spacing w:val="-1"/>
          <w:sz w:val="22"/>
          <w:szCs w:val="22"/>
        </w:rPr>
        <w:t xml:space="preserve"> </w:t>
      </w:r>
      <w:r w:rsidRPr="00BE16D9">
        <w:rPr>
          <w:sz w:val="22"/>
          <w:szCs w:val="22"/>
        </w:rPr>
        <w:t>use;</w:t>
      </w:r>
    </w:p>
    <w:p w14:paraId="7EE21BAF" w14:textId="77777777" w:rsidR="00BE16D9" w:rsidRPr="00BE16D9" w:rsidRDefault="00BE16D9" w:rsidP="0045769C">
      <w:pPr>
        <w:pStyle w:val="ListParagraph"/>
        <w:widowControl w:val="0"/>
        <w:numPr>
          <w:ilvl w:val="1"/>
          <w:numId w:val="22"/>
        </w:numPr>
        <w:tabs>
          <w:tab w:val="left" w:pos="2280"/>
          <w:tab w:val="left" w:pos="2281"/>
        </w:tabs>
        <w:autoSpaceDE w:val="0"/>
        <w:autoSpaceDN w:val="0"/>
        <w:rPr>
          <w:sz w:val="22"/>
          <w:szCs w:val="22"/>
        </w:rPr>
      </w:pPr>
      <w:r w:rsidRPr="00BE16D9">
        <w:rPr>
          <w:sz w:val="22"/>
          <w:szCs w:val="22"/>
        </w:rPr>
        <w:t>Acres per 100 persons, or other standard for comparison purposes;</w:t>
      </w:r>
      <w:r w:rsidRPr="00BE16D9">
        <w:rPr>
          <w:spacing w:val="-6"/>
          <w:sz w:val="22"/>
          <w:szCs w:val="22"/>
        </w:rPr>
        <w:t xml:space="preserve"> </w:t>
      </w:r>
      <w:r w:rsidRPr="00BE16D9">
        <w:rPr>
          <w:sz w:val="22"/>
          <w:szCs w:val="22"/>
        </w:rPr>
        <w:t>and</w:t>
      </w:r>
    </w:p>
    <w:p w14:paraId="434CF260" w14:textId="77777777" w:rsidR="00BE16D9" w:rsidRPr="00BE16D9" w:rsidRDefault="00BE16D9" w:rsidP="0045769C">
      <w:pPr>
        <w:pStyle w:val="ListParagraph"/>
        <w:widowControl w:val="0"/>
        <w:numPr>
          <w:ilvl w:val="1"/>
          <w:numId w:val="22"/>
        </w:numPr>
        <w:tabs>
          <w:tab w:val="left" w:pos="2280"/>
          <w:tab w:val="left" w:pos="2281"/>
        </w:tabs>
        <w:autoSpaceDE w:val="0"/>
        <w:autoSpaceDN w:val="0"/>
        <w:spacing w:before="2"/>
        <w:rPr>
          <w:sz w:val="22"/>
          <w:szCs w:val="22"/>
        </w:rPr>
      </w:pPr>
      <w:r w:rsidRPr="00BE16D9">
        <w:rPr>
          <w:sz w:val="22"/>
          <w:szCs w:val="22"/>
        </w:rPr>
        <w:t>Developed and undeveloped land as a percent of the total</w:t>
      </w:r>
      <w:r w:rsidRPr="00BE16D9">
        <w:rPr>
          <w:spacing w:val="-7"/>
          <w:sz w:val="22"/>
          <w:szCs w:val="22"/>
        </w:rPr>
        <w:t xml:space="preserve"> </w:t>
      </w:r>
      <w:r w:rsidRPr="00BE16D9">
        <w:rPr>
          <w:sz w:val="22"/>
          <w:szCs w:val="22"/>
        </w:rPr>
        <w:t>land.</w:t>
      </w:r>
    </w:p>
    <w:p w14:paraId="79FB12A1" w14:textId="77777777" w:rsidR="00BE16D9" w:rsidRPr="00BE16D9" w:rsidRDefault="00BE16D9" w:rsidP="00BE16D9">
      <w:pPr>
        <w:pStyle w:val="BodyText"/>
        <w:contextualSpacing/>
        <w:rPr>
          <w:sz w:val="22"/>
          <w:szCs w:val="22"/>
        </w:rPr>
      </w:pPr>
    </w:p>
    <w:p w14:paraId="3006AED0" w14:textId="77777777" w:rsidR="00BE16D9" w:rsidRPr="00BE16D9" w:rsidRDefault="00BE16D9" w:rsidP="0045769C">
      <w:pPr>
        <w:pStyle w:val="ListParagraph"/>
        <w:widowControl w:val="0"/>
        <w:numPr>
          <w:ilvl w:val="0"/>
          <w:numId w:val="22"/>
        </w:numPr>
        <w:tabs>
          <w:tab w:val="left" w:pos="1561"/>
        </w:tabs>
        <w:autoSpaceDE w:val="0"/>
        <w:autoSpaceDN w:val="0"/>
        <w:ind w:right="124" w:firstLine="0"/>
        <w:jc w:val="both"/>
        <w:rPr>
          <w:sz w:val="22"/>
          <w:szCs w:val="22"/>
        </w:rPr>
      </w:pPr>
      <w:r w:rsidRPr="00BE16D9">
        <w:rPr>
          <w:sz w:val="22"/>
          <w:szCs w:val="22"/>
        </w:rPr>
        <w:t>Contractor should make an analysis of the community regarding past and potential developments and should report on factors affecting the development of land, such as those</w:t>
      </w:r>
      <w:r w:rsidRPr="00BE16D9">
        <w:rPr>
          <w:spacing w:val="-7"/>
          <w:sz w:val="22"/>
          <w:szCs w:val="22"/>
        </w:rPr>
        <w:t xml:space="preserve"> </w:t>
      </w:r>
      <w:r w:rsidRPr="00BE16D9">
        <w:rPr>
          <w:sz w:val="22"/>
          <w:szCs w:val="22"/>
        </w:rPr>
        <w:t>below:</w:t>
      </w:r>
    </w:p>
    <w:p w14:paraId="7FDFCC5D" w14:textId="77777777" w:rsidR="00BE16D9" w:rsidRDefault="00BE16D9" w:rsidP="00BE16D9">
      <w:pPr>
        <w:contextualSpacing/>
        <w:jc w:val="both"/>
        <w:rPr>
          <w:sz w:val="22"/>
          <w:szCs w:val="22"/>
        </w:rPr>
      </w:pPr>
    </w:p>
    <w:p w14:paraId="774ABE92" w14:textId="77777777" w:rsidR="00BE16D9" w:rsidRPr="00BE16D9" w:rsidRDefault="00BE16D9" w:rsidP="0045769C">
      <w:pPr>
        <w:pStyle w:val="ListParagraph"/>
        <w:widowControl w:val="0"/>
        <w:numPr>
          <w:ilvl w:val="1"/>
          <w:numId w:val="22"/>
        </w:numPr>
        <w:tabs>
          <w:tab w:val="left" w:pos="2280"/>
          <w:tab w:val="left" w:pos="2281"/>
        </w:tabs>
        <w:autoSpaceDE w:val="0"/>
        <w:autoSpaceDN w:val="0"/>
        <w:spacing w:before="78"/>
        <w:rPr>
          <w:sz w:val="22"/>
          <w:szCs w:val="22"/>
        </w:rPr>
      </w:pPr>
      <w:r w:rsidRPr="00BE16D9">
        <w:rPr>
          <w:sz w:val="22"/>
          <w:szCs w:val="22"/>
        </w:rPr>
        <w:t>Occupied dwelling</w:t>
      </w:r>
      <w:r w:rsidRPr="00BE16D9">
        <w:rPr>
          <w:spacing w:val="-1"/>
          <w:sz w:val="22"/>
          <w:szCs w:val="22"/>
        </w:rPr>
        <w:t xml:space="preserve"> </w:t>
      </w:r>
      <w:r w:rsidRPr="00BE16D9">
        <w:rPr>
          <w:sz w:val="22"/>
          <w:szCs w:val="22"/>
        </w:rPr>
        <w:t>units;</w:t>
      </w:r>
    </w:p>
    <w:p w14:paraId="097DE7FF" w14:textId="77777777" w:rsidR="00BE16D9" w:rsidRPr="00BE16D9" w:rsidRDefault="00BE16D9" w:rsidP="0045769C">
      <w:pPr>
        <w:pStyle w:val="ListParagraph"/>
        <w:widowControl w:val="0"/>
        <w:numPr>
          <w:ilvl w:val="1"/>
          <w:numId w:val="22"/>
        </w:numPr>
        <w:tabs>
          <w:tab w:val="left" w:pos="2280"/>
          <w:tab w:val="left" w:pos="2281"/>
        </w:tabs>
        <w:autoSpaceDE w:val="0"/>
        <w:autoSpaceDN w:val="0"/>
        <w:rPr>
          <w:sz w:val="22"/>
          <w:szCs w:val="22"/>
        </w:rPr>
      </w:pPr>
      <w:r w:rsidRPr="00BE16D9">
        <w:rPr>
          <w:sz w:val="22"/>
          <w:szCs w:val="22"/>
        </w:rPr>
        <w:t>Existing land</w:t>
      </w:r>
      <w:r w:rsidRPr="00BE16D9">
        <w:rPr>
          <w:spacing w:val="-4"/>
          <w:sz w:val="22"/>
          <w:szCs w:val="22"/>
        </w:rPr>
        <w:t xml:space="preserve"> </w:t>
      </w:r>
      <w:r w:rsidRPr="00BE16D9">
        <w:rPr>
          <w:sz w:val="22"/>
          <w:szCs w:val="22"/>
        </w:rPr>
        <w:t>use;</w:t>
      </w:r>
    </w:p>
    <w:p w14:paraId="3E39C5FA" w14:textId="77777777" w:rsidR="00BE16D9" w:rsidRPr="00BE16D9" w:rsidRDefault="00BE16D9" w:rsidP="0045769C">
      <w:pPr>
        <w:pStyle w:val="ListParagraph"/>
        <w:widowControl w:val="0"/>
        <w:numPr>
          <w:ilvl w:val="1"/>
          <w:numId w:val="22"/>
        </w:numPr>
        <w:tabs>
          <w:tab w:val="left" w:pos="2280"/>
          <w:tab w:val="left" w:pos="2281"/>
        </w:tabs>
        <w:autoSpaceDE w:val="0"/>
        <w:autoSpaceDN w:val="0"/>
        <w:spacing w:before="2"/>
        <w:rPr>
          <w:sz w:val="22"/>
          <w:szCs w:val="22"/>
        </w:rPr>
      </w:pPr>
      <w:r w:rsidRPr="00BE16D9">
        <w:rPr>
          <w:sz w:val="22"/>
          <w:szCs w:val="22"/>
        </w:rPr>
        <w:t>Thoroughfares</w:t>
      </w:r>
    </w:p>
    <w:p w14:paraId="496CE555" w14:textId="77777777" w:rsidR="00BE16D9" w:rsidRPr="00BE16D9" w:rsidRDefault="00BE16D9" w:rsidP="0045769C">
      <w:pPr>
        <w:pStyle w:val="ListParagraph"/>
        <w:widowControl w:val="0"/>
        <w:numPr>
          <w:ilvl w:val="1"/>
          <w:numId w:val="22"/>
        </w:numPr>
        <w:tabs>
          <w:tab w:val="left" w:pos="2280"/>
          <w:tab w:val="left" w:pos="2281"/>
        </w:tabs>
        <w:autoSpaceDE w:val="0"/>
        <w:autoSpaceDN w:val="0"/>
        <w:rPr>
          <w:sz w:val="22"/>
          <w:szCs w:val="22"/>
        </w:rPr>
      </w:pPr>
      <w:r w:rsidRPr="00BE16D9">
        <w:rPr>
          <w:sz w:val="22"/>
          <w:szCs w:val="22"/>
        </w:rPr>
        <w:t>Existing and anticipated</w:t>
      </w:r>
      <w:r w:rsidRPr="00BE16D9">
        <w:rPr>
          <w:spacing w:val="-6"/>
          <w:sz w:val="22"/>
          <w:szCs w:val="22"/>
        </w:rPr>
        <w:t xml:space="preserve"> </w:t>
      </w:r>
      <w:r w:rsidRPr="00BE16D9">
        <w:rPr>
          <w:sz w:val="22"/>
          <w:szCs w:val="22"/>
        </w:rPr>
        <w:t>population;</w:t>
      </w:r>
    </w:p>
    <w:p w14:paraId="71A6BBBA" w14:textId="77777777" w:rsidR="00BE16D9" w:rsidRPr="00BE16D9" w:rsidRDefault="00BE16D9" w:rsidP="0045769C">
      <w:pPr>
        <w:pStyle w:val="ListParagraph"/>
        <w:widowControl w:val="0"/>
        <w:numPr>
          <w:ilvl w:val="1"/>
          <w:numId w:val="22"/>
        </w:numPr>
        <w:tabs>
          <w:tab w:val="left" w:pos="2280"/>
          <w:tab w:val="left" w:pos="2281"/>
        </w:tabs>
        <w:autoSpaceDE w:val="0"/>
        <w:autoSpaceDN w:val="0"/>
        <w:spacing w:before="2"/>
        <w:rPr>
          <w:sz w:val="22"/>
          <w:szCs w:val="22"/>
        </w:rPr>
      </w:pPr>
      <w:r w:rsidRPr="00BE16D9">
        <w:rPr>
          <w:sz w:val="22"/>
          <w:szCs w:val="22"/>
        </w:rPr>
        <w:t>Soil characteristics as related to</w:t>
      </w:r>
      <w:r w:rsidRPr="00BE16D9">
        <w:rPr>
          <w:spacing w:val="-2"/>
          <w:sz w:val="22"/>
          <w:szCs w:val="22"/>
        </w:rPr>
        <w:t xml:space="preserve"> </w:t>
      </w:r>
      <w:r w:rsidRPr="00BE16D9">
        <w:rPr>
          <w:sz w:val="22"/>
          <w:szCs w:val="22"/>
        </w:rPr>
        <w:t>developments;</w:t>
      </w:r>
    </w:p>
    <w:p w14:paraId="247CC436" w14:textId="77777777" w:rsidR="00BE16D9" w:rsidRPr="00BE16D9" w:rsidRDefault="00BE16D9" w:rsidP="0045769C">
      <w:pPr>
        <w:pStyle w:val="ListParagraph"/>
        <w:widowControl w:val="0"/>
        <w:numPr>
          <w:ilvl w:val="1"/>
          <w:numId w:val="22"/>
        </w:numPr>
        <w:tabs>
          <w:tab w:val="left" w:pos="2280"/>
          <w:tab w:val="left" w:pos="2281"/>
        </w:tabs>
        <w:autoSpaceDE w:val="0"/>
        <w:autoSpaceDN w:val="0"/>
        <w:rPr>
          <w:sz w:val="22"/>
          <w:szCs w:val="22"/>
        </w:rPr>
      </w:pPr>
      <w:r w:rsidRPr="00BE16D9">
        <w:rPr>
          <w:sz w:val="22"/>
          <w:szCs w:val="22"/>
        </w:rPr>
        <w:t>Adequacy of public</w:t>
      </w:r>
      <w:r w:rsidRPr="00BE16D9">
        <w:rPr>
          <w:spacing w:val="-3"/>
          <w:sz w:val="22"/>
          <w:szCs w:val="22"/>
        </w:rPr>
        <w:t xml:space="preserve"> </w:t>
      </w:r>
      <w:r w:rsidRPr="00BE16D9">
        <w:rPr>
          <w:sz w:val="22"/>
          <w:szCs w:val="22"/>
        </w:rPr>
        <w:t>utilities;</w:t>
      </w:r>
    </w:p>
    <w:p w14:paraId="618005FC" w14:textId="77777777" w:rsidR="00BE16D9" w:rsidRPr="00BE16D9" w:rsidRDefault="00BE16D9" w:rsidP="0045769C">
      <w:pPr>
        <w:pStyle w:val="ListParagraph"/>
        <w:widowControl w:val="0"/>
        <w:numPr>
          <w:ilvl w:val="1"/>
          <w:numId w:val="22"/>
        </w:numPr>
        <w:tabs>
          <w:tab w:val="left" w:pos="2280"/>
          <w:tab w:val="left" w:pos="2281"/>
        </w:tabs>
        <w:autoSpaceDE w:val="0"/>
        <w:autoSpaceDN w:val="0"/>
        <w:rPr>
          <w:sz w:val="22"/>
          <w:szCs w:val="22"/>
        </w:rPr>
      </w:pPr>
      <w:r w:rsidRPr="00BE16D9">
        <w:rPr>
          <w:sz w:val="22"/>
          <w:szCs w:val="22"/>
        </w:rPr>
        <w:t>Adequacy of public</w:t>
      </w:r>
      <w:r w:rsidRPr="00BE16D9">
        <w:rPr>
          <w:spacing w:val="-5"/>
          <w:sz w:val="22"/>
          <w:szCs w:val="22"/>
        </w:rPr>
        <w:t xml:space="preserve"> </w:t>
      </w:r>
      <w:r w:rsidRPr="00BE16D9">
        <w:rPr>
          <w:sz w:val="22"/>
          <w:szCs w:val="22"/>
        </w:rPr>
        <w:t>facilities;</w:t>
      </w:r>
    </w:p>
    <w:p w14:paraId="0772817F" w14:textId="77777777" w:rsidR="00BE16D9" w:rsidRPr="00BE16D9" w:rsidRDefault="00BE16D9" w:rsidP="0045769C">
      <w:pPr>
        <w:pStyle w:val="ListParagraph"/>
        <w:widowControl w:val="0"/>
        <w:numPr>
          <w:ilvl w:val="1"/>
          <w:numId w:val="22"/>
        </w:numPr>
        <w:tabs>
          <w:tab w:val="left" w:pos="2280"/>
          <w:tab w:val="left" w:pos="2281"/>
        </w:tabs>
        <w:autoSpaceDE w:val="0"/>
        <w:autoSpaceDN w:val="0"/>
        <w:spacing w:before="1"/>
        <w:rPr>
          <w:sz w:val="22"/>
          <w:szCs w:val="22"/>
        </w:rPr>
      </w:pPr>
      <w:r w:rsidRPr="00BE16D9">
        <w:rPr>
          <w:sz w:val="22"/>
          <w:szCs w:val="22"/>
        </w:rPr>
        <w:t>Storm drainage problem</w:t>
      </w:r>
      <w:r w:rsidRPr="00BE16D9">
        <w:rPr>
          <w:spacing w:val="-1"/>
          <w:sz w:val="22"/>
          <w:szCs w:val="22"/>
        </w:rPr>
        <w:t xml:space="preserve"> </w:t>
      </w:r>
      <w:r w:rsidRPr="00BE16D9">
        <w:rPr>
          <w:sz w:val="22"/>
          <w:szCs w:val="22"/>
        </w:rPr>
        <w:t>areas;</w:t>
      </w:r>
    </w:p>
    <w:p w14:paraId="4EDE9CA8" w14:textId="77777777" w:rsidR="00BE16D9" w:rsidRPr="00BE16D9" w:rsidRDefault="00BE16D9" w:rsidP="0045769C">
      <w:pPr>
        <w:pStyle w:val="ListParagraph"/>
        <w:widowControl w:val="0"/>
        <w:numPr>
          <w:ilvl w:val="1"/>
          <w:numId w:val="22"/>
        </w:numPr>
        <w:tabs>
          <w:tab w:val="left" w:pos="2280"/>
          <w:tab w:val="left" w:pos="2281"/>
        </w:tabs>
        <w:autoSpaceDE w:val="0"/>
        <w:autoSpaceDN w:val="0"/>
        <w:rPr>
          <w:sz w:val="22"/>
          <w:szCs w:val="22"/>
        </w:rPr>
      </w:pPr>
      <w:r w:rsidRPr="00BE16D9">
        <w:rPr>
          <w:sz w:val="22"/>
          <w:szCs w:val="22"/>
        </w:rPr>
        <w:t>Natural and man-made</w:t>
      </w:r>
      <w:r w:rsidRPr="00BE16D9">
        <w:rPr>
          <w:spacing w:val="-5"/>
          <w:sz w:val="22"/>
          <w:szCs w:val="22"/>
        </w:rPr>
        <w:t xml:space="preserve"> </w:t>
      </w:r>
      <w:r w:rsidRPr="00BE16D9">
        <w:rPr>
          <w:sz w:val="22"/>
          <w:szCs w:val="22"/>
        </w:rPr>
        <w:t>constraints.</w:t>
      </w:r>
    </w:p>
    <w:p w14:paraId="4D2CC9B9" w14:textId="77777777" w:rsidR="00BE16D9" w:rsidRPr="00BE16D9" w:rsidRDefault="00BE16D9" w:rsidP="00BE16D9">
      <w:pPr>
        <w:pStyle w:val="BodyText"/>
        <w:contextualSpacing/>
        <w:rPr>
          <w:sz w:val="22"/>
          <w:szCs w:val="22"/>
        </w:rPr>
      </w:pPr>
    </w:p>
    <w:p w14:paraId="4A439F3D" w14:textId="77777777" w:rsidR="00BE16D9" w:rsidRPr="00BE16D9" w:rsidRDefault="00BE16D9" w:rsidP="0045769C">
      <w:pPr>
        <w:pStyle w:val="ListParagraph"/>
        <w:widowControl w:val="0"/>
        <w:numPr>
          <w:ilvl w:val="0"/>
          <w:numId w:val="22"/>
        </w:numPr>
        <w:tabs>
          <w:tab w:val="left" w:pos="1560"/>
          <w:tab w:val="left" w:pos="1561"/>
        </w:tabs>
        <w:autoSpaceDE w:val="0"/>
        <w:autoSpaceDN w:val="0"/>
        <w:ind w:right="116" w:firstLine="0"/>
        <w:jc w:val="both"/>
        <w:rPr>
          <w:sz w:val="22"/>
          <w:szCs w:val="22"/>
        </w:rPr>
      </w:pPr>
      <w:r w:rsidRPr="00BE16D9">
        <w:rPr>
          <w:sz w:val="22"/>
          <w:szCs w:val="22"/>
        </w:rPr>
        <w:t>Contractor shall prepare a goal(s) statement and annual land use related objectives and, using the base map at its contracted scale, Contractor shall prepare a color-coded Future Land Use Map to illustrate the future physical development of the locality during the planning</w:t>
      </w:r>
      <w:r w:rsidRPr="00BE16D9">
        <w:rPr>
          <w:spacing w:val="-7"/>
          <w:sz w:val="22"/>
          <w:szCs w:val="22"/>
        </w:rPr>
        <w:t xml:space="preserve"> </w:t>
      </w:r>
      <w:r w:rsidRPr="00BE16D9">
        <w:rPr>
          <w:sz w:val="22"/>
          <w:szCs w:val="22"/>
        </w:rPr>
        <w:t>period.</w:t>
      </w:r>
    </w:p>
    <w:p w14:paraId="1F40C99E" w14:textId="77777777" w:rsidR="00BE16D9" w:rsidRPr="00BE16D9" w:rsidRDefault="00BE16D9" w:rsidP="00BE16D9">
      <w:pPr>
        <w:pStyle w:val="BodyText"/>
        <w:spacing w:before="1"/>
        <w:contextualSpacing/>
        <w:rPr>
          <w:sz w:val="22"/>
          <w:szCs w:val="22"/>
        </w:rPr>
      </w:pPr>
    </w:p>
    <w:p w14:paraId="13837FCD" w14:textId="77777777" w:rsidR="00BE16D9" w:rsidRPr="00BE16D9" w:rsidRDefault="00BE16D9" w:rsidP="0045769C">
      <w:pPr>
        <w:pStyle w:val="Heading3"/>
        <w:keepNext w:val="0"/>
        <w:keepLines w:val="0"/>
        <w:widowControl w:val="0"/>
        <w:numPr>
          <w:ilvl w:val="0"/>
          <w:numId w:val="25"/>
        </w:numPr>
        <w:tabs>
          <w:tab w:val="left" w:pos="432"/>
        </w:tabs>
        <w:autoSpaceDE w:val="0"/>
        <w:autoSpaceDN w:val="0"/>
        <w:spacing w:before="0"/>
        <w:ind w:left="432" w:hanging="312"/>
        <w:contextualSpacing/>
        <w:rPr>
          <w:rFonts w:ascii="Times New Roman" w:hAnsi="Times New Roman" w:cs="Times New Roman"/>
          <w:color w:val="auto"/>
          <w:sz w:val="22"/>
          <w:szCs w:val="22"/>
        </w:rPr>
      </w:pPr>
      <w:r w:rsidRPr="00BE16D9">
        <w:rPr>
          <w:rFonts w:ascii="Times New Roman" w:hAnsi="Times New Roman" w:cs="Times New Roman"/>
          <w:color w:val="auto"/>
          <w:sz w:val="22"/>
          <w:szCs w:val="22"/>
          <w:u w:val="thick"/>
        </w:rPr>
        <w:t>CENTRAL BUSINESS</w:t>
      </w:r>
      <w:r w:rsidRPr="00BE16D9">
        <w:rPr>
          <w:rFonts w:ascii="Times New Roman" w:hAnsi="Times New Roman" w:cs="Times New Roman"/>
          <w:color w:val="auto"/>
          <w:spacing w:val="-3"/>
          <w:sz w:val="22"/>
          <w:szCs w:val="22"/>
          <w:u w:val="thick"/>
        </w:rPr>
        <w:t xml:space="preserve"> </w:t>
      </w:r>
      <w:r w:rsidRPr="00BE16D9">
        <w:rPr>
          <w:rFonts w:ascii="Times New Roman" w:hAnsi="Times New Roman" w:cs="Times New Roman"/>
          <w:color w:val="auto"/>
          <w:sz w:val="22"/>
          <w:szCs w:val="22"/>
          <w:u w:val="thick"/>
        </w:rPr>
        <w:t>DISTRICT</w:t>
      </w:r>
    </w:p>
    <w:p w14:paraId="36CAA74D" w14:textId="77777777" w:rsidR="00BE16D9" w:rsidRPr="00BE16D9" w:rsidRDefault="00BE16D9" w:rsidP="00BE16D9">
      <w:pPr>
        <w:pStyle w:val="BodyText"/>
        <w:spacing w:before="1"/>
        <w:contextualSpacing/>
        <w:rPr>
          <w:b/>
          <w:sz w:val="22"/>
          <w:szCs w:val="22"/>
        </w:rPr>
      </w:pPr>
    </w:p>
    <w:p w14:paraId="178107EC" w14:textId="77777777" w:rsidR="00BE16D9" w:rsidRPr="00BE16D9" w:rsidRDefault="00BE16D9" w:rsidP="0045769C">
      <w:pPr>
        <w:pStyle w:val="Heading3"/>
        <w:keepNext w:val="0"/>
        <w:keepLines w:val="0"/>
        <w:widowControl w:val="0"/>
        <w:numPr>
          <w:ilvl w:val="1"/>
          <w:numId w:val="25"/>
        </w:numPr>
        <w:tabs>
          <w:tab w:val="left" w:pos="840"/>
        </w:tabs>
        <w:autoSpaceDE w:val="0"/>
        <w:autoSpaceDN w:val="0"/>
        <w:spacing w:before="92"/>
        <w:contextualSpacing/>
        <w:rPr>
          <w:rFonts w:ascii="Times New Roman" w:hAnsi="Times New Roman" w:cs="Times New Roman"/>
          <w:color w:val="auto"/>
          <w:sz w:val="22"/>
          <w:szCs w:val="22"/>
        </w:rPr>
      </w:pPr>
      <w:r w:rsidRPr="00BE16D9">
        <w:rPr>
          <w:rFonts w:ascii="Times New Roman" w:hAnsi="Times New Roman" w:cs="Times New Roman"/>
          <w:color w:val="auto"/>
          <w:sz w:val="22"/>
          <w:szCs w:val="22"/>
          <w:u w:val="thick"/>
        </w:rPr>
        <w:t>COMMERCIAL AREA</w:t>
      </w:r>
      <w:r w:rsidRPr="00BE16D9">
        <w:rPr>
          <w:rFonts w:ascii="Times New Roman" w:hAnsi="Times New Roman" w:cs="Times New Roman"/>
          <w:color w:val="auto"/>
          <w:spacing w:val="-4"/>
          <w:sz w:val="22"/>
          <w:szCs w:val="22"/>
          <w:u w:val="thick"/>
        </w:rPr>
        <w:t xml:space="preserve"> </w:t>
      </w:r>
      <w:r w:rsidRPr="00BE16D9">
        <w:rPr>
          <w:rFonts w:ascii="Times New Roman" w:hAnsi="Times New Roman" w:cs="Times New Roman"/>
          <w:color w:val="auto"/>
          <w:sz w:val="22"/>
          <w:szCs w:val="22"/>
          <w:u w:val="thick"/>
        </w:rPr>
        <w:t>INVENTORY</w:t>
      </w:r>
    </w:p>
    <w:p w14:paraId="4C199F22" w14:textId="77777777" w:rsidR="00BE16D9" w:rsidRPr="00BE16D9" w:rsidRDefault="00BE16D9" w:rsidP="00BE16D9">
      <w:pPr>
        <w:pStyle w:val="BodyText"/>
        <w:spacing w:before="10"/>
        <w:contextualSpacing/>
        <w:rPr>
          <w:b/>
          <w:sz w:val="22"/>
          <w:szCs w:val="22"/>
        </w:rPr>
      </w:pPr>
    </w:p>
    <w:p w14:paraId="0DFAB040" w14:textId="77777777" w:rsidR="00BE16D9" w:rsidRPr="00BE16D9" w:rsidRDefault="00BE16D9" w:rsidP="0045769C">
      <w:pPr>
        <w:pStyle w:val="ListParagraph"/>
        <w:widowControl w:val="0"/>
        <w:numPr>
          <w:ilvl w:val="0"/>
          <w:numId w:val="21"/>
        </w:numPr>
        <w:tabs>
          <w:tab w:val="left" w:pos="1560"/>
          <w:tab w:val="left" w:pos="1561"/>
        </w:tabs>
        <w:autoSpaceDE w:val="0"/>
        <w:autoSpaceDN w:val="0"/>
        <w:spacing w:before="92"/>
        <w:ind w:right="114" w:firstLine="0"/>
        <w:rPr>
          <w:sz w:val="22"/>
          <w:szCs w:val="22"/>
        </w:rPr>
      </w:pPr>
      <w:r w:rsidRPr="00BE16D9">
        <w:rPr>
          <w:sz w:val="22"/>
          <w:szCs w:val="22"/>
        </w:rPr>
        <w:t>Contractor shall make an assessment of the Central Business District (CBD) that should include its area of immediately adjacent influence to include but not necessarily limited to the</w:t>
      </w:r>
      <w:r w:rsidRPr="00BE16D9">
        <w:rPr>
          <w:spacing w:val="-10"/>
          <w:sz w:val="22"/>
          <w:szCs w:val="22"/>
        </w:rPr>
        <w:t xml:space="preserve"> </w:t>
      </w:r>
      <w:r w:rsidRPr="00BE16D9">
        <w:rPr>
          <w:sz w:val="22"/>
          <w:szCs w:val="22"/>
        </w:rPr>
        <w:t>following:</w:t>
      </w:r>
    </w:p>
    <w:p w14:paraId="65483302" w14:textId="77777777" w:rsidR="00BE16D9" w:rsidRPr="00BE16D9" w:rsidRDefault="00BE16D9" w:rsidP="00BE16D9">
      <w:pPr>
        <w:pStyle w:val="BodyText"/>
        <w:spacing w:before="2"/>
        <w:contextualSpacing/>
        <w:rPr>
          <w:sz w:val="22"/>
          <w:szCs w:val="22"/>
        </w:rPr>
      </w:pPr>
    </w:p>
    <w:p w14:paraId="1DD9B091" w14:textId="77777777" w:rsidR="00BE16D9" w:rsidRPr="00BE16D9" w:rsidRDefault="00BE16D9" w:rsidP="0045769C">
      <w:pPr>
        <w:pStyle w:val="ListParagraph"/>
        <w:widowControl w:val="0"/>
        <w:numPr>
          <w:ilvl w:val="1"/>
          <w:numId w:val="21"/>
        </w:numPr>
        <w:tabs>
          <w:tab w:val="left" w:pos="2280"/>
          <w:tab w:val="left" w:pos="2281"/>
        </w:tabs>
        <w:autoSpaceDE w:val="0"/>
        <w:autoSpaceDN w:val="0"/>
        <w:rPr>
          <w:sz w:val="22"/>
          <w:szCs w:val="22"/>
        </w:rPr>
      </w:pPr>
      <w:r w:rsidRPr="00BE16D9">
        <w:rPr>
          <w:sz w:val="22"/>
          <w:szCs w:val="22"/>
        </w:rPr>
        <w:t>The existing land use of the Central Business</w:t>
      </w:r>
      <w:r w:rsidRPr="00BE16D9">
        <w:rPr>
          <w:spacing w:val="-9"/>
          <w:sz w:val="22"/>
          <w:szCs w:val="22"/>
        </w:rPr>
        <w:t xml:space="preserve"> </w:t>
      </w:r>
      <w:r w:rsidRPr="00BE16D9">
        <w:rPr>
          <w:sz w:val="22"/>
          <w:szCs w:val="22"/>
        </w:rPr>
        <w:t>District;</w:t>
      </w:r>
    </w:p>
    <w:p w14:paraId="4357602D" w14:textId="77777777" w:rsidR="00BE16D9" w:rsidRPr="00BE16D9" w:rsidRDefault="00BE16D9" w:rsidP="0045769C">
      <w:pPr>
        <w:pStyle w:val="ListParagraph"/>
        <w:widowControl w:val="0"/>
        <w:numPr>
          <w:ilvl w:val="1"/>
          <w:numId w:val="21"/>
        </w:numPr>
        <w:tabs>
          <w:tab w:val="left" w:pos="2280"/>
          <w:tab w:val="left" w:pos="2281"/>
        </w:tabs>
        <w:autoSpaceDE w:val="0"/>
        <w:autoSpaceDN w:val="0"/>
        <w:rPr>
          <w:sz w:val="22"/>
          <w:szCs w:val="22"/>
        </w:rPr>
      </w:pPr>
      <w:r w:rsidRPr="00BE16D9">
        <w:rPr>
          <w:sz w:val="22"/>
          <w:szCs w:val="22"/>
        </w:rPr>
        <w:t>Street rights-of-way and pavement widths, where</w:t>
      </w:r>
      <w:r w:rsidRPr="00BE16D9">
        <w:rPr>
          <w:spacing w:val="-3"/>
          <w:sz w:val="22"/>
          <w:szCs w:val="22"/>
        </w:rPr>
        <w:t xml:space="preserve"> </w:t>
      </w:r>
      <w:r w:rsidRPr="00BE16D9">
        <w:rPr>
          <w:sz w:val="22"/>
          <w:szCs w:val="22"/>
        </w:rPr>
        <w:t>applicable;</w:t>
      </w:r>
    </w:p>
    <w:p w14:paraId="0A116C5A" w14:textId="77777777" w:rsidR="00BE16D9" w:rsidRPr="00BE16D9" w:rsidRDefault="00BE16D9" w:rsidP="0045769C">
      <w:pPr>
        <w:pStyle w:val="ListParagraph"/>
        <w:widowControl w:val="0"/>
        <w:numPr>
          <w:ilvl w:val="1"/>
          <w:numId w:val="21"/>
        </w:numPr>
        <w:tabs>
          <w:tab w:val="left" w:pos="2280"/>
          <w:tab w:val="left" w:pos="2281"/>
        </w:tabs>
        <w:autoSpaceDE w:val="0"/>
        <w:autoSpaceDN w:val="0"/>
        <w:rPr>
          <w:sz w:val="22"/>
          <w:szCs w:val="22"/>
        </w:rPr>
      </w:pPr>
      <w:r w:rsidRPr="00BE16D9">
        <w:rPr>
          <w:sz w:val="22"/>
          <w:szCs w:val="22"/>
        </w:rPr>
        <w:t>Locations and condition of sidewalks, curbs and</w:t>
      </w:r>
      <w:r w:rsidRPr="00BE16D9">
        <w:rPr>
          <w:spacing w:val="-6"/>
          <w:sz w:val="22"/>
          <w:szCs w:val="22"/>
        </w:rPr>
        <w:t xml:space="preserve"> </w:t>
      </w:r>
      <w:r w:rsidRPr="00BE16D9">
        <w:rPr>
          <w:sz w:val="22"/>
          <w:szCs w:val="22"/>
        </w:rPr>
        <w:t>gutters;</w:t>
      </w:r>
    </w:p>
    <w:p w14:paraId="59766F8B" w14:textId="77777777" w:rsidR="00BE16D9" w:rsidRPr="00BE16D9" w:rsidRDefault="00BE16D9" w:rsidP="0045769C">
      <w:pPr>
        <w:pStyle w:val="ListParagraph"/>
        <w:widowControl w:val="0"/>
        <w:numPr>
          <w:ilvl w:val="1"/>
          <w:numId w:val="21"/>
        </w:numPr>
        <w:tabs>
          <w:tab w:val="left" w:pos="2280"/>
          <w:tab w:val="left" w:pos="2281"/>
        </w:tabs>
        <w:autoSpaceDE w:val="0"/>
        <w:autoSpaceDN w:val="0"/>
        <w:spacing w:before="1"/>
        <w:rPr>
          <w:sz w:val="22"/>
          <w:szCs w:val="22"/>
        </w:rPr>
      </w:pPr>
      <w:r w:rsidRPr="00BE16D9">
        <w:rPr>
          <w:sz w:val="22"/>
          <w:szCs w:val="22"/>
        </w:rPr>
        <w:t>On and off-street parking;</w:t>
      </w:r>
    </w:p>
    <w:p w14:paraId="2FA1FFD6" w14:textId="77777777" w:rsidR="00BE16D9" w:rsidRPr="00BE16D9" w:rsidRDefault="00BE16D9" w:rsidP="0045769C">
      <w:pPr>
        <w:pStyle w:val="ListParagraph"/>
        <w:widowControl w:val="0"/>
        <w:numPr>
          <w:ilvl w:val="1"/>
          <w:numId w:val="21"/>
        </w:numPr>
        <w:tabs>
          <w:tab w:val="left" w:pos="2280"/>
          <w:tab w:val="left" w:pos="2281"/>
        </w:tabs>
        <w:autoSpaceDE w:val="0"/>
        <w:autoSpaceDN w:val="0"/>
        <w:rPr>
          <w:sz w:val="22"/>
          <w:szCs w:val="22"/>
        </w:rPr>
      </w:pPr>
      <w:r w:rsidRPr="00BE16D9">
        <w:rPr>
          <w:sz w:val="22"/>
          <w:szCs w:val="22"/>
        </w:rPr>
        <w:t>Condition of</w:t>
      </w:r>
      <w:r w:rsidRPr="00BE16D9">
        <w:rPr>
          <w:spacing w:val="-4"/>
          <w:sz w:val="22"/>
          <w:szCs w:val="22"/>
        </w:rPr>
        <w:t xml:space="preserve"> </w:t>
      </w:r>
      <w:r w:rsidRPr="00BE16D9">
        <w:rPr>
          <w:sz w:val="22"/>
          <w:szCs w:val="22"/>
        </w:rPr>
        <w:t>buildings;</w:t>
      </w:r>
    </w:p>
    <w:p w14:paraId="74E0947F" w14:textId="77777777" w:rsidR="00BE16D9" w:rsidRPr="00BE16D9" w:rsidRDefault="00BE16D9" w:rsidP="0045769C">
      <w:pPr>
        <w:pStyle w:val="ListParagraph"/>
        <w:widowControl w:val="0"/>
        <w:numPr>
          <w:ilvl w:val="1"/>
          <w:numId w:val="21"/>
        </w:numPr>
        <w:tabs>
          <w:tab w:val="left" w:pos="2280"/>
          <w:tab w:val="left" w:pos="2281"/>
        </w:tabs>
        <w:autoSpaceDE w:val="0"/>
        <w:autoSpaceDN w:val="0"/>
        <w:spacing w:before="2"/>
        <w:rPr>
          <w:sz w:val="22"/>
          <w:szCs w:val="22"/>
        </w:rPr>
      </w:pPr>
      <w:r w:rsidRPr="00BE16D9">
        <w:rPr>
          <w:sz w:val="22"/>
          <w:szCs w:val="22"/>
        </w:rPr>
        <w:t>Location of traffic controls by types;</w:t>
      </w:r>
      <w:r w:rsidRPr="00BE16D9">
        <w:rPr>
          <w:spacing w:val="-7"/>
          <w:sz w:val="22"/>
          <w:szCs w:val="22"/>
        </w:rPr>
        <w:t xml:space="preserve"> </w:t>
      </w:r>
      <w:r w:rsidRPr="00BE16D9">
        <w:rPr>
          <w:sz w:val="22"/>
          <w:szCs w:val="22"/>
        </w:rPr>
        <w:t>and</w:t>
      </w:r>
    </w:p>
    <w:p w14:paraId="66ADD195" w14:textId="77777777" w:rsidR="00BE16D9" w:rsidRPr="00BE16D9" w:rsidRDefault="00BE16D9" w:rsidP="0045769C">
      <w:pPr>
        <w:pStyle w:val="ListParagraph"/>
        <w:widowControl w:val="0"/>
        <w:numPr>
          <w:ilvl w:val="1"/>
          <w:numId w:val="21"/>
        </w:numPr>
        <w:tabs>
          <w:tab w:val="left" w:pos="2280"/>
          <w:tab w:val="left" w:pos="2281"/>
        </w:tabs>
        <w:autoSpaceDE w:val="0"/>
        <w:autoSpaceDN w:val="0"/>
        <w:rPr>
          <w:sz w:val="22"/>
          <w:szCs w:val="22"/>
        </w:rPr>
      </w:pPr>
      <w:r w:rsidRPr="00BE16D9">
        <w:rPr>
          <w:sz w:val="22"/>
          <w:szCs w:val="22"/>
        </w:rPr>
        <w:t>Traffic volumes and turning movements for major streets, where</w:t>
      </w:r>
      <w:r w:rsidRPr="00BE16D9">
        <w:rPr>
          <w:spacing w:val="-8"/>
          <w:sz w:val="22"/>
          <w:szCs w:val="22"/>
        </w:rPr>
        <w:t xml:space="preserve"> </w:t>
      </w:r>
      <w:r w:rsidRPr="00BE16D9">
        <w:rPr>
          <w:sz w:val="22"/>
          <w:szCs w:val="22"/>
        </w:rPr>
        <w:t>available;</w:t>
      </w:r>
    </w:p>
    <w:p w14:paraId="354E2E4D" w14:textId="77777777" w:rsidR="00BE16D9" w:rsidRPr="00BE16D9" w:rsidRDefault="00BE16D9" w:rsidP="0045769C">
      <w:pPr>
        <w:pStyle w:val="ListParagraph"/>
        <w:widowControl w:val="0"/>
        <w:numPr>
          <w:ilvl w:val="1"/>
          <w:numId w:val="21"/>
        </w:numPr>
        <w:tabs>
          <w:tab w:val="left" w:pos="2280"/>
          <w:tab w:val="left" w:pos="2281"/>
        </w:tabs>
        <w:autoSpaceDE w:val="0"/>
        <w:autoSpaceDN w:val="0"/>
        <w:ind w:right="121"/>
        <w:rPr>
          <w:sz w:val="22"/>
          <w:szCs w:val="22"/>
        </w:rPr>
      </w:pPr>
      <w:r w:rsidRPr="00BE16D9">
        <w:rPr>
          <w:sz w:val="22"/>
          <w:szCs w:val="22"/>
        </w:rPr>
        <w:t>Physical geographic features of the community that could have a positive or negative effect on the integrity of the</w:t>
      </w:r>
      <w:r w:rsidRPr="00BE16D9">
        <w:rPr>
          <w:spacing w:val="-6"/>
          <w:sz w:val="22"/>
          <w:szCs w:val="22"/>
        </w:rPr>
        <w:t xml:space="preserve"> </w:t>
      </w:r>
      <w:r w:rsidRPr="00BE16D9">
        <w:rPr>
          <w:sz w:val="22"/>
          <w:szCs w:val="22"/>
        </w:rPr>
        <w:t>CBD.</w:t>
      </w:r>
    </w:p>
    <w:p w14:paraId="13530C67" w14:textId="77777777" w:rsidR="00BE16D9" w:rsidRPr="00BE16D9" w:rsidRDefault="00BE16D9" w:rsidP="00BE16D9">
      <w:pPr>
        <w:pStyle w:val="BodyText"/>
        <w:spacing w:before="1"/>
        <w:contextualSpacing/>
        <w:rPr>
          <w:sz w:val="22"/>
          <w:szCs w:val="22"/>
        </w:rPr>
      </w:pPr>
    </w:p>
    <w:p w14:paraId="740F8961" w14:textId="77777777" w:rsidR="00BE16D9" w:rsidRPr="00BE16D9" w:rsidRDefault="00BE16D9" w:rsidP="0045769C">
      <w:pPr>
        <w:pStyle w:val="ListParagraph"/>
        <w:widowControl w:val="0"/>
        <w:numPr>
          <w:ilvl w:val="0"/>
          <w:numId w:val="21"/>
        </w:numPr>
        <w:tabs>
          <w:tab w:val="left" w:pos="1560"/>
          <w:tab w:val="left" w:pos="1561"/>
        </w:tabs>
        <w:autoSpaceDE w:val="0"/>
        <w:autoSpaceDN w:val="0"/>
        <w:ind w:left="1560" w:hanging="720"/>
        <w:rPr>
          <w:sz w:val="22"/>
          <w:szCs w:val="22"/>
        </w:rPr>
      </w:pPr>
      <w:r w:rsidRPr="00BE16D9">
        <w:rPr>
          <w:sz w:val="22"/>
          <w:szCs w:val="22"/>
        </w:rPr>
        <w:t>Contractor shall show the above inventory on a symbol-coded map at a 1" = 200'</w:t>
      </w:r>
      <w:r w:rsidRPr="00BE16D9">
        <w:rPr>
          <w:spacing w:val="-15"/>
          <w:sz w:val="22"/>
          <w:szCs w:val="22"/>
        </w:rPr>
        <w:t xml:space="preserve"> </w:t>
      </w:r>
      <w:r w:rsidRPr="00BE16D9">
        <w:rPr>
          <w:sz w:val="22"/>
          <w:szCs w:val="22"/>
        </w:rPr>
        <w:t>scale.</w:t>
      </w:r>
    </w:p>
    <w:p w14:paraId="131656C3" w14:textId="77777777" w:rsidR="00BE16D9" w:rsidRPr="00BE16D9" w:rsidRDefault="00BE16D9" w:rsidP="00BE16D9">
      <w:pPr>
        <w:pStyle w:val="BodyText"/>
        <w:spacing w:before="10"/>
        <w:contextualSpacing/>
        <w:rPr>
          <w:sz w:val="22"/>
          <w:szCs w:val="22"/>
        </w:rPr>
      </w:pPr>
    </w:p>
    <w:p w14:paraId="5B0B2884" w14:textId="77777777" w:rsidR="00BE16D9" w:rsidRPr="00BE16D9" w:rsidRDefault="00BE16D9" w:rsidP="0045769C">
      <w:pPr>
        <w:pStyle w:val="ListParagraph"/>
        <w:widowControl w:val="0"/>
        <w:numPr>
          <w:ilvl w:val="0"/>
          <w:numId w:val="21"/>
        </w:numPr>
        <w:tabs>
          <w:tab w:val="left" w:pos="1560"/>
          <w:tab w:val="left" w:pos="1561"/>
        </w:tabs>
        <w:autoSpaceDE w:val="0"/>
        <w:autoSpaceDN w:val="0"/>
        <w:ind w:right="117" w:firstLine="0"/>
        <w:rPr>
          <w:sz w:val="22"/>
          <w:szCs w:val="22"/>
        </w:rPr>
      </w:pPr>
      <w:r w:rsidRPr="00BE16D9">
        <w:rPr>
          <w:sz w:val="22"/>
          <w:szCs w:val="22"/>
        </w:rPr>
        <w:lastRenderedPageBreak/>
        <w:t>Contractor should prepare a sketch drawing to show the relationship of the CBD to other supportive and competitive development within the</w:t>
      </w:r>
      <w:r w:rsidRPr="00BE16D9">
        <w:rPr>
          <w:spacing w:val="-3"/>
          <w:sz w:val="22"/>
          <w:szCs w:val="22"/>
        </w:rPr>
        <w:t xml:space="preserve"> </w:t>
      </w:r>
      <w:r w:rsidRPr="00BE16D9">
        <w:rPr>
          <w:sz w:val="22"/>
          <w:szCs w:val="22"/>
        </w:rPr>
        <w:t>community.</w:t>
      </w:r>
    </w:p>
    <w:p w14:paraId="561E3A33" w14:textId="77777777" w:rsidR="00BE16D9" w:rsidRPr="00BE16D9" w:rsidRDefault="00BE16D9" w:rsidP="00BE16D9">
      <w:pPr>
        <w:pStyle w:val="BodyText"/>
        <w:spacing w:before="2"/>
        <w:contextualSpacing/>
        <w:rPr>
          <w:sz w:val="22"/>
          <w:szCs w:val="22"/>
        </w:rPr>
      </w:pPr>
    </w:p>
    <w:p w14:paraId="60ABA618" w14:textId="77777777" w:rsidR="00BE16D9" w:rsidRPr="00BE16D9" w:rsidRDefault="00BE16D9" w:rsidP="0045769C">
      <w:pPr>
        <w:pStyle w:val="Heading3"/>
        <w:keepNext w:val="0"/>
        <w:keepLines w:val="0"/>
        <w:widowControl w:val="0"/>
        <w:numPr>
          <w:ilvl w:val="1"/>
          <w:numId w:val="25"/>
        </w:numPr>
        <w:tabs>
          <w:tab w:val="left" w:pos="840"/>
        </w:tabs>
        <w:autoSpaceDE w:val="0"/>
        <w:autoSpaceDN w:val="0"/>
        <w:spacing w:before="0"/>
        <w:contextualSpacing/>
        <w:rPr>
          <w:rFonts w:ascii="Times New Roman" w:hAnsi="Times New Roman" w:cs="Times New Roman"/>
          <w:color w:val="auto"/>
          <w:sz w:val="22"/>
          <w:szCs w:val="22"/>
        </w:rPr>
      </w:pPr>
      <w:r w:rsidRPr="00BE16D9">
        <w:rPr>
          <w:rFonts w:ascii="Times New Roman" w:hAnsi="Times New Roman" w:cs="Times New Roman"/>
          <w:color w:val="auto"/>
          <w:sz w:val="22"/>
          <w:szCs w:val="22"/>
          <w:u w:val="thick"/>
        </w:rPr>
        <w:t>ANALYSIS</w:t>
      </w:r>
    </w:p>
    <w:p w14:paraId="340FD251" w14:textId="77777777" w:rsidR="00BE16D9" w:rsidRPr="00BE16D9" w:rsidRDefault="00BE16D9" w:rsidP="00BE16D9">
      <w:pPr>
        <w:pStyle w:val="BodyText"/>
        <w:spacing w:before="10"/>
        <w:contextualSpacing/>
        <w:rPr>
          <w:b/>
          <w:sz w:val="22"/>
          <w:szCs w:val="22"/>
        </w:rPr>
      </w:pPr>
    </w:p>
    <w:p w14:paraId="5E0440F8" w14:textId="77777777" w:rsidR="00BE16D9" w:rsidRPr="00BE16D9" w:rsidRDefault="00BE16D9" w:rsidP="00BE16D9">
      <w:pPr>
        <w:pStyle w:val="BodyText"/>
        <w:spacing w:before="91"/>
        <w:ind w:left="840"/>
        <w:contextualSpacing/>
        <w:rPr>
          <w:sz w:val="22"/>
          <w:szCs w:val="22"/>
        </w:rPr>
      </w:pPr>
      <w:r w:rsidRPr="00BE16D9">
        <w:rPr>
          <w:sz w:val="22"/>
          <w:szCs w:val="22"/>
        </w:rPr>
        <w:t>Contractor shall analyze the findings above and should determine:</w:t>
      </w:r>
    </w:p>
    <w:p w14:paraId="643D583D" w14:textId="77777777" w:rsidR="00BE16D9" w:rsidRPr="00BE16D9" w:rsidRDefault="00BE16D9" w:rsidP="00BE16D9">
      <w:pPr>
        <w:pStyle w:val="BodyText"/>
        <w:spacing w:before="1"/>
        <w:contextualSpacing/>
        <w:rPr>
          <w:sz w:val="22"/>
          <w:szCs w:val="22"/>
        </w:rPr>
      </w:pPr>
    </w:p>
    <w:p w14:paraId="206EF673" w14:textId="77777777" w:rsidR="00BE16D9" w:rsidRPr="00BE16D9" w:rsidRDefault="00BE16D9" w:rsidP="0045769C">
      <w:pPr>
        <w:pStyle w:val="ListParagraph"/>
        <w:widowControl w:val="0"/>
        <w:numPr>
          <w:ilvl w:val="0"/>
          <w:numId w:val="20"/>
        </w:numPr>
        <w:tabs>
          <w:tab w:val="left" w:pos="1560"/>
          <w:tab w:val="left" w:pos="1561"/>
        </w:tabs>
        <w:autoSpaceDE w:val="0"/>
        <w:autoSpaceDN w:val="0"/>
        <w:ind w:right="118" w:firstLine="0"/>
        <w:rPr>
          <w:sz w:val="22"/>
          <w:szCs w:val="22"/>
        </w:rPr>
      </w:pPr>
      <w:r w:rsidRPr="00BE16D9">
        <w:rPr>
          <w:sz w:val="22"/>
          <w:szCs w:val="22"/>
        </w:rPr>
        <w:t>The Central Business District and its relationship to community development to determine if improvements or rearrangement of commercial facilities are</w:t>
      </w:r>
      <w:r w:rsidRPr="00BE16D9">
        <w:rPr>
          <w:spacing w:val="-5"/>
          <w:sz w:val="22"/>
          <w:szCs w:val="22"/>
        </w:rPr>
        <w:t xml:space="preserve"> </w:t>
      </w:r>
      <w:r w:rsidRPr="00BE16D9">
        <w:rPr>
          <w:sz w:val="22"/>
          <w:szCs w:val="22"/>
        </w:rPr>
        <w:t>needed;</w:t>
      </w:r>
    </w:p>
    <w:p w14:paraId="5BF16EE5" w14:textId="77777777" w:rsidR="00BE16D9" w:rsidRPr="00BE16D9" w:rsidRDefault="00BE16D9" w:rsidP="00BE16D9">
      <w:pPr>
        <w:pStyle w:val="BodyText"/>
        <w:spacing w:before="2"/>
        <w:contextualSpacing/>
        <w:rPr>
          <w:sz w:val="22"/>
          <w:szCs w:val="22"/>
        </w:rPr>
      </w:pPr>
    </w:p>
    <w:p w14:paraId="58382E37" w14:textId="77777777" w:rsidR="00BE16D9" w:rsidRPr="00BE16D9" w:rsidRDefault="00BE16D9" w:rsidP="0045769C">
      <w:pPr>
        <w:pStyle w:val="ListParagraph"/>
        <w:widowControl w:val="0"/>
        <w:numPr>
          <w:ilvl w:val="0"/>
          <w:numId w:val="20"/>
        </w:numPr>
        <w:tabs>
          <w:tab w:val="left" w:pos="1560"/>
          <w:tab w:val="left" w:pos="1561"/>
        </w:tabs>
        <w:autoSpaceDE w:val="0"/>
        <w:autoSpaceDN w:val="0"/>
        <w:ind w:left="1560" w:hanging="720"/>
        <w:rPr>
          <w:sz w:val="22"/>
          <w:szCs w:val="22"/>
        </w:rPr>
      </w:pPr>
      <w:r w:rsidRPr="00BE16D9">
        <w:rPr>
          <w:sz w:val="22"/>
          <w:szCs w:val="22"/>
        </w:rPr>
        <w:t>A ratio of existing and projected commercial</w:t>
      </w:r>
      <w:r w:rsidRPr="00BE16D9">
        <w:rPr>
          <w:spacing w:val="-5"/>
          <w:sz w:val="22"/>
          <w:szCs w:val="22"/>
        </w:rPr>
        <w:t xml:space="preserve"> </w:t>
      </w:r>
      <w:r w:rsidRPr="00BE16D9">
        <w:rPr>
          <w:sz w:val="22"/>
          <w:szCs w:val="22"/>
        </w:rPr>
        <w:t>acreage;</w:t>
      </w:r>
    </w:p>
    <w:p w14:paraId="7E51EAD0" w14:textId="77777777" w:rsidR="00BE16D9" w:rsidRPr="00BE16D9" w:rsidRDefault="00BE16D9" w:rsidP="00BE16D9">
      <w:pPr>
        <w:pStyle w:val="BodyText"/>
        <w:spacing w:before="10"/>
        <w:contextualSpacing/>
        <w:rPr>
          <w:sz w:val="22"/>
          <w:szCs w:val="22"/>
        </w:rPr>
      </w:pPr>
    </w:p>
    <w:p w14:paraId="27AA30EA" w14:textId="77777777" w:rsidR="00BE16D9" w:rsidRPr="00BE16D9" w:rsidRDefault="00BE16D9" w:rsidP="0045769C">
      <w:pPr>
        <w:pStyle w:val="ListParagraph"/>
        <w:widowControl w:val="0"/>
        <w:numPr>
          <w:ilvl w:val="0"/>
          <w:numId w:val="20"/>
        </w:numPr>
        <w:tabs>
          <w:tab w:val="left" w:pos="1560"/>
          <w:tab w:val="left" w:pos="1561"/>
        </w:tabs>
        <w:autoSpaceDE w:val="0"/>
        <w:autoSpaceDN w:val="0"/>
        <w:ind w:left="1560" w:hanging="720"/>
        <w:rPr>
          <w:sz w:val="22"/>
          <w:szCs w:val="22"/>
        </w:rPr>
      </w:pPr>
      <w:r w:rsidRPr="00BE16D9">
        <w:rPr>
          <w:sz w:val="22"/>
          <w:szCs w:val="22"/>
        </w:rPr>
        <w:t>A ratio of used and vacant commercial floor area in the central business district;</w:t>
      </w:r>
      <w:r w:rsidRPr="00BE16D9">
        <w:rPr>
          <w:spacing w:val="-18"/>
          <w:sz w:val="22"/>
          <w:szCs w:val="22"/>
        </w:rPr>
        <w:t xml:space="preserve"> </w:t>
      </w:r>
      <w:r w:rsidRPr="00BE16D9">
        <w:rPr>
          <w:sz w:val="22"/>
          <w:szCs w:val="22"/>
        </w:rPr>
        <w:t>and</w:t>
      </w:r>
    </w:p>
    <w:p w14:paraId="47234485" w14:textId="77777777" w:rsidR="00BE16D9" w:rsidRPr="00BE16D9" w:rsidRDefault="00BE16D9" w:rsidP="00BE16D9">
      <w:pPr>
        <w:pStyle w:val="BodyText"/>
        <w:contextualSpacing/>
        <w:rPr>
          <w:sz w:val="22"/>
          <w:szCs w:val="22"/>
        </w:rPr>
      </w:pPr>
    </w:p>
    <w:p w14:paraId="2F086F0B" w14:textId="77777777" w:rsidR="00BE16D9" w:rsidRPr="00BE16D9" w:rsidRDefault="00BE16D9" w:rsidP="0045769C">
      <w:pPr>
        <w:pStyle w:val="ListParagraph"/>
        <w:widowControl w:val="0"/>
        <w:numPr>
          <w:ilvl w:val="0"/>
          <w:numId w:val="20"/>
        </w:numPr>
        <w:tabs>
          <w:tab w:val="left" w:pos="1560"/>
          <w:tab w:val="left" w:pos="1561"/>
        </w:tabs>
        <w:autoSpaceDE w:val="0"/>
        <w:autoSpaceDN w:val="0"/>
        <w:ind w:right="124" w:firstLine="0"/>
        <w:rPr>
          <w:sz w:val="22"/>
          <w:szCs w:val="22"/>
        </w:rPr>
      </w:pPr>
      <w:r w:rsidRPr="00BE16D9">
        <w:rPr>
          <w:sz w:val="22"/>
          <w:szCs w:val="22"/>
        </w:rPr>
        <w:t>Other significant details and their impact on the vitality of the central business district as they become evident during the course of the</w:t>
      </w:r>
      <w:r w:rsidRPr="00BE16D9">
        <w:rPr>
          <w:spacing w:val="-5"/>
          <w:sz w:val="22"/>
          <w:szCs w:val="22"/>
        </w:rPr>
        <w:t xml:space="preserve"> </w:t>
      </w:r>
      <w:r w:rsidRPr="00BE16D9">
        <w:rPr>
          <w:sz w:val="22"/>
          <w:szCs w:val="22"/>
        </w:rPr>
        <w:t>study.</w:t>
      </w:r>
    </w:p>
    <w:p w14:paraId="7198D2D5" w14:textId="77777777" w:rsidR="00BE16D9" w:rsidRPr="00BE16D9" w:rsidRDefault="00BE16D9" w:rsidP="00BE16D9">
      <w:pPr>
        <w:pStyle w:val="BodyText"/>
        <w:spacing w:before="11"/>
        <w:contextualSpacing/>
        <w:rPr>
          <w:sz w:val="22"/>
          <w:szCs w:val="22"/>
        </w:rPr>
      </w:pPr>
    </w:p>
    <w:p w14:paraId="0EDD2D6B" w14:textId="77777777" w:rsidR="00BE16D9" w:rsidRPr="00BE16D9" w:rsidRDefault="00BE16D9" w:rsidP="0045769C">
      <w:pPr>
        <w:pStyle w:val="Heading3"/>
        <w:keepNext w:val="0"/>
        <w:keepLines w:val="0"/>
        <w:widowControl w:val="0"/>
        <w:numPr>
          <w:ilvl w:val="1"/>
          <w:numId w:val="25"/>
        </w:numPr>
        <w:tabs>
          <w:tab w:val="left" w:pos="840"/>
        </w:tabs>
        <w:autoSpaceDE w:val="0"/>
        <w:autoSpaceDN w:val="0"/>
        <w:spacing w:before="0"/>
        <w:contextualSpacing/>
        <w:rPr>
          <w:rFonts w:ascii="Times New Roman" w:hAnsi="Times New Roman" w:cs="Times New Roman"/>
          <w:color w:val="auto"/>
          <w:sz w:val="22"/>
          <w:szCs w:val="22"/>
        </w:rPr>
      </w:pPr>
      <w:r w:rsidRPr="00BE16D9">
        <w:rPr>
          <w:rFonts w:ascii="Times New Roman" w:hAnsi="Times New Roman" w:cs="Times New Roman"/>
          <w:color w:val="auto"/>
          <w:sz w:val="22"/>
          <w:szCs w:val="22"/>
          <w:u w:val="thick"/>
        </w:rPr>
        <w:t>CENTRAL BUSINESS DISTRICT</w:t>
      </w:r>
      <w:r w:rsidRPr="00BE16D9">
        <w:rPr>
          <w:rFonts w:ascii="Times New Roman" w:hAnsi="Times New Roman" w:cs="Times New Roman"/>
          <w:color w:val="auto"/>
          <w:spacing w:val="-4"/>
          <w:sz w:val="22"/>
          <w:szCs w:val="22"/>
          <w:u w:val="thick"/>
        </w:rPr>
        <w:t xml:space="preserve"> </w:t>
      </w:r>
      <w:r w:rsidRPr="00BE16D9">
        <w:rPr>
          <w:rFonts w:ascii="Times New Roman" w:hAnsi="Times New Roman" w:cs="Times New Roman"/>
          <w:color w:val="auto"/>
          <w:sz w:val="22"/>
          <w:szCs w:val="22"/>
          <w:u w:val="thick"/>
        </w:rPr>
        <w:t>PLAN</w:t>
      </w:r>
    </w:p>
    <w:p w14:paraId="5624150C" w14:textId="77777777" w:rsidR="00BE16D9" w:rsidRPr="00BE16D9" w:rsidRDefault="00BE16D9" w:rsidP="00BE16D9">
      <w:pPr>
        <w:pStyle w:val="BodyText"/>
        <w:spacing w:before="1"/>
        <w:contextualSpacing/>
        <w:rPr>
          <w:b/>
          <w:sz w:val="22"/>
          <w:szCs w:val="22"/>
        </w:rPr>
      </w:pPr>
    </w:p>
    <w:p w14:paraId="41484985" w14:textId="77777777" w:rsidR="00BE16D9" w:rsidRPr="00BE16D9" w:rsidRDefault="00BE16D9" w:rsidP="0045769C">
      <w:pPr>
        <w:pStyle w:val="ListParagraph"/>
        <w:widowControl w:val="0"/>
        <w:numPr>
          <w:ilvl w:val="0"/>
          <w:numId w:val="19"/>
        </w:numPr>
        <w:tabs>
          <w:tab w:val="left" w:pos="1560"/>
          <w:tab w:val="left" w:pos="1561"/>
        </w:tabs>
        <w:autoSpaceDE w:val="0"/>
        <w:autoSpaceDN w:val="0"/>
        <w:spacing w:before="92"/>
        <w:ind w:right="117" w:firstLine="0"/>
        <w:rPr>
          <w:sz w:val="22"/>
          <w:szCs w:val="22"/>
        </w:rPr>
      </w:pPr>
      <w:r w:rsidRPr="00BE16D9">
        <w:rPr>
          <w:sz w:val="22"/>
          <w:szCs w:val="22"/>
        </w:rPr>
        <w:t>Contractor shall prepare a goal(s) statement and annual Central Business District related objectives. To the extent possible, objectives shall be stated in quantifiable terms and target dates set for their</w:t>
      </w:r>
      <w:r w:rsidRPr="00BE16D9">
        <w:rPr>
          <w:spacing w:val="-20"/>
          <w:sz w:val="22"/>
          <w:szCs w:val="22"/>
        </w:rPr>
        <w:t xml:space="preserve"> </w:t>
      </w:r>
      <w:r w:rsidRPr="00BE16D9">
        <w:rPr>
          <w:sz w:val="22"/>
          <w:szCs w:val="22"/>
        </w:rPr>
        <w:t>achievement.</w:t>
      </w:r>
    </w:p>
    <w:p w14:paraId="0D395D32" w14:textId="77777777" w:rsidR="00BE16D9" w:rsidRPr="00BE16D9" w:rsidRDefault="00BE16D9" w:rsidP="00BE16D9">
      <w:pPr>
        <w:pStyle w:val="BodyText"/>
        <w:spacing w:before="10"/>
        <w:contextualSpacing/>
        <w:rPr>
          <w:sz w:val="22"/>
          <w:szCs w:val="22"/>
        </w:rPr>
      </w:pPr>
    </w:p>
    <w:p w14:paraId="165608DA" w14:textId="5594CBFD" w:rsidR="00BE16D9" w:rsidRPr="00153A5D" w:rsidRDefault="00BE16D9" w:rsidP="0045769C">
      <w:pPr>
        <w:pStyle w:val="ListParagraph"/>
        <w:widowControl w:val="0"/>
        <w:numPr>
          <w:ilvl w:val="0"/>
          <w:numId w:val="19"/>
        </w:numPr>
        <w:tabs>
          <w:tab w:val="left" w:pos="1560"/>
          <w:tab w:val="left" w:pos="1561"/>
        </w:tabs>
        <w:autoSpaceDE w:val="0"/>
        <w:autoSpaceDN w:val="0"/>
        <w:ind w:left="1560" w:hanging="720"/>
        <w:rPr>
          <w:sz w:val="22"/>
          <w:szCs w:val="22"/>
        </w:rPr>
      </w:pPr>
      <w:r w:rsidRPr="00BE16D9">
        <w:rPr>
          <w:sz w:val="22"/>
          <w:szCs w:val="22"/>
        </w:rPr>
        <w:t>In relation to recognized problems, goals and objectives, Contractor shall prepare recommendations that</w:t>
      </w:r>
      <w:r w:rsidRPr="00BE16D9">
        <w:rPr>
          <w:spacing w:val="42"/>
          <w:sz w:val="22"/>
          <w:szCs w:val="22"/>
        </w:rPr>
        <w:t xml:space="preserve"> </w:t>
      </w:r>
      <w:r w:rsidRPr="00BE16D9">
        <w:rPr>
          <w:sz w:val="22"/>
          <w:szCs w:val="22"/>
        </w:rPr>
        <w:t>could</w:t>
      </w:r>
      <w:r w:rsidR="00153A5D">
        <w:rPr>
          <w:sz w:val="22"/>
          <w:szCs w:val="22"/>
        </w:rPr>
        <w:t xml:space="preserve"> </w:t>
      </w:r>
      <w:r w:rsidRPr="00153A5D">
        <w:rPr>
          <w:sz w:val="22"/>
          <w:szCs w:val="22"/>
        </w:rPr>
        <w:t>improve the aesthetic values and physical integrity of the Central Business District considering possible:</w:t>
      </w:r>
    </w:p>
    <w:p w14:paraId="7D9E4D30" w14:textId="77777777" w:rsidR="00BE16D9" w:rsidRPr="00BE16D9" w:rsidRDefault="00BE16D9" w:rsidP="00BE16D9">
      <w:pPr>
        <w:pStyle w:val="BodyText"/>
        <w:spacing w:before="1"/>
        <w:contextualSpacing/>
        <w:rPr>
          <w:sz w:val="22"/>
          <w:szCs w:val="22"/>
        </w:rPr>
      </w:pPr>
    </w:p>
    <w:p w14:paraId="3D041AE8" w14:textId="77777777" w:rsidR="00BE16D9" w:rsidRPr="00BE16D9" w:rsidRDefault="00BE16D9" w:rsidP="0045769C">
      <w:pPr>
        <w:pStyle w:val="ListParagraph"/>
        <w:widowControl w:val="0"/>
        <w:numPr>
          <w:ilvl w:val="1"/>
          <w:numId w:val="19"/>
        </w:numPr>
        <w:tabs>
          <w:tab w:val="left" w:pos="2280"/>
          <w:tab w:val="left" w:pos="2281"/>
        </w:tabs>
        <w:autoSpaceDE w:val="0"/>
        <w:autoSpaceDN w:val="0"/>
        <w:rPr>
          <w:sz w:val="22"/>
          <w:szCs w:val="22"/>
        </w:rPr>
      </w:pPr>
      <w:r w:rsidRPr="00BE16D9">
        <w:rPr>
          <w:sz w:val="22"/>
          <w:szCs w:val="22"/>
        </w:rPr>
        <w:t>Improvement to facades and</w:t>
      </w:r>
      <w:r w:rsidRPr="00BE16D9">
        <w:rPr>
          <w:spacing w:val="-5"/>
          <w:sz w:val="22"/>
          <w:szCs w:val="22"/>
        </w:rPr>
        <w:t xml:space="preserve"> </w:t>
      </w:r>
      <w:r w:rsidRPr="00BE16D9">
        <w:rPr>
          <w:sz w:val="22"/>
          <w:szCs w:val="22"/>
        </w:rPr>
        <w:t>alleyways;</w:t>
      </w:r>
    </w:p>
    <w:p w14:paraId="6189027B" w14:textId="77777777" w:rsidR="00BE16D9" w:rsidRPr="00BE16D9" w:rsidRDefault="00BE16D9" w:rsidP="0045769C">
      <w:pPr>
        <w:pStyle w:val="ListParagraph"/>
        <w:widowControl w:val="0"/>
        <w:numPr>
          <w:ilvl w:val="1"/>
          <w:numId w:val="19"/>
        </w:numPr>
        <w:tabs>
          <w:tab w:val="left" w:pos="2280"/>
          <w:tab w:val="left" w:pos="2281"/>
        </w:tabs>
        <w:autoSpaceDE w:val="0"/>
        <w:autoSpaceDN w:val="0"/>
        <w:rPr>
          <w:sz w:val="22"/>
          <w:szCs w:val="22"/>
        </w:rPr>
      </w:pPr>
      <w:r w:rsidRPr="00BE16D9">
        <w:rPr>
          <w:sz w:val="22"/>
          <w:szCs w:val="22"/>
        </w:rPr>
        <w:t>Pedestrian</w:t>
      </w:r>
      <w:r w:rsidRPr="00BE16D9">
        <w:rPr>
          <w:spacing w:val="-1"/>
          <w:sz w:val="22"/>
          <w:szCs w:val="22"/>
        </w:rPr>
        <w:t xml:space="preserve"> </w:t>
      </w:r>
      <w:r w:rsidRPr="00BE16D9">
        <w:rPr>
          <w:sz w:val="22"/>
          <w:szCs w:val="22"/>
        </w:rPr>
        <w:t>walkways;</w:t>
      </w:r>
    </w:p>
    <w:p w14:paraId="60311E78" w14:textId="77777777" w:rsidR="00BE16D9" w:rsidRPr="00BE16D9" w:rsidRDefault="00BE16D9" w:rsidP="0045769C">
      <w:pPr>
        <w:pStyle w:val="ListParagraph"/>
        <w:widowControl w:val="0"/>
        <w:numPr>
          <w:ilvl w:val="1"/>
          <w:numId w:val="19"/>
        </w:numPr>
        <w:tabs>
          <w:tab w:val="left" w:pos="2280"/>
          <w:tab w:val="left" w:pos="2281"/>
        </w:tabs>
        <w:autoSpaceDE w:val="0"/>
        <w:autoSpaceDN w:val="0"/>
        <w:spacing w:before="2"/>
        <w:rPr>
          <w:sz w:val="22"/>
          <w:szCs w:val="22"/>
        </w:rPr>
      </w:pPr>
      <w:r w:rsidRPr="00BE16D9">
        <w:rPr>
          <w:sz w:val="22"/>
          <w:szCs w:val="22"/>
        </w:rPr>
        <w:t>Landscape treatment of street medians, pedestrian ways and rest areas;</w:t>
      </w:r>
      <w:r w:rsidRPr="00BE16D9">
        <w:rPr>
          <w:spacing w:val="-7"/>
          <w:sz w:val="22"/>
          <w:szCs w:val="22"/>
        </w:rPr>
        <w:t xml:space="preserve"> </w:t>
      </w:r>
      <w:r w:rsidRPr="00BE16D9">
        <w:rPr>
          <w:sz w:val="22"/>
          <w:szCs w:val="22"/>
          <w:u w:val="single"/>
        </w:rPr>
        <w:t>and/or</w:t>
      </w:r>
    </w:p>
    <w:p w14:paraId="576AD01D" w14:textId="77777777" w:rsidR="00BE16D9" w:rsidRPr="00BE16D9" w:rsidRDefault="00BE16D9" w:rsidP="0045769C">
      <w:pPr>
        <w:pStyle w:val="ListParagraph"/>
        <w:widowControl w:val="0"/>
        <w:numPr>
          <w:ilvl w:val="1"/>
          <w:numId w:val="19"/>
        </w:numPr>
        <w:tabs>
          <w:tab w:val="left" w:pos="2280"/>
          <w:tab w:val="left" w:pos="2281"/>
        </w:tabs>
        <w:autoSpaceDE w:val="0"/>
        <w:autoSpaceDN w:val="0"/>
        <w:rPr>
          <w:sz w:val="22"/>
          <w:szCs w:val="22"/>
        </w:rPr>
      </w:pPr>
      <w:r w:rsidRPr="00BE16D9">
        <w:rPr>
          <w:sz w:val="22"/>
          <w:szCs w:val="22"/>
        </w:rPr>
        <w:t>Removal of obsolete buildings and overhead utility</w:t>
      </w:r>
      <w:r w:rsidRPr="00BE16D9">
        <w:rPr>
          <w:spacing w:val="-5"/>
          <w:sz w:val="22"/>
          <w:szCs w:val="22"/>
        </w:rPr>
        <w:t xml:space="preserve"> </w:t>
      </w:r>
      <w:r w:rsidRPr="00BE16D9">
        <w:rPr>
          <w:sz w:val="22"/>
          <w:szCs w:val="22"/>
        </w:rPr>
        <w:t>lines.</w:t>
      </w:r>
    </w:p>
    <w:p w14:paraId="37BEBF4E" w14:textId="77777777" w:rsidR="00BE16D9" w:rsidRPr="00BE16D9" w:rsidRDefault="00BE16D9" w:rsidP="00BE16D9">
      <w:pPr>
        <w:pStyle w:val="BodyText"/>
        <w:contextualSpacing/>
        <w:rPr>
          <w:sz w:val="22"/>
          <w:szCs w:val="22"/>
        </w:rPr>
      </w:pPr>
    </w:p>
    <w:p w14:paraId="2BBDD3DA" w14:textId="77777777" w:rsidR="00BE16D9" w:rsidRPr="00BE16D9" w:rsidRDefault="00BE16D9" w:rsidP="0045769C">
      <w:pPr>
        <w:pStyle w:val="ListParagraph"/>
        <w:widowControl w:val="0"/>
        <w:numPr>
          <w:ilvl w:val="0"/>
          <w:numId w:val="19"/>
        </w:numPr>
        <w:tabs>
          <w:tab w:val="left" w:pos="1561"/>
        </w:tabs>
        <w:autoSpaceDE w:val="0"/>
        <w:autoSpaceDN w:val="0"/>
        <w:ind w:right="119" w:firstLine="0"/>
        <w:jc w:val="both"/>
        <w:rPr>
          <w:sz w:val="22"/>
          <w:szCs w:val="22"/>
        </w:rPr>
      </w:pPr>
      <w:r w:rsidRPr="00BE16D9">
        <w:rPr>
          <w:sz w:val="22"/>
          <w:szCs w:val="22"/>
        </w:rPr>
        <w:t>Contractor shall prepare a Central Business District Plan at a scale of 1" = 200' to graphically illustrate the redevelopment of the area in relation to the formulated goals and objectives. The Central Business District Plan map(s) shall, as a minimum include but not necessarily be limited</w:t>
      </w:r>
      <w:r w:rsidRPr="00BE16D9">
        <w:rPr>
          <w:spacing w:val="-2"/>
          <w:sz w:val="22"/>
          <w:szCs w:val="22"/>
        </w:rPr>
        <w:t xml:space="preserve"> </w:t>
      </w:r>
      <w:r w:rsidRPr="00BE16D9">
        <w:rPr>
          <w:sz w:val="22"/>
          <w:szCs w:val="22"/>
        </w:rPr>
        <w:t>to:</w:t>
      </w:r>
    </w:p>
    <w:p w14:paraId="2C7514BC" w14:textId="77777777" w:rsidR="00BE16D9" w:rsidRPr="00BE16D9" w:rsidRDefault="00BE16D9" w:rsidP="00BE16D9">
      <w:pPr>
        <w:pStyle w:val="BodyText"/>
        <w:spacing w:before="10"/>
        <w:contextualSpacing/>
        <w:rPr>
          <w:sz w:val="22"/>
          <w:szCs w:val="22"/>
        </w:rPr>
      </w:pPr>
    </w:p>
    <w:p w14:paraId="22A92F2A" w14:textId="77777777" w:rsidR="00BE16D9" w:rsidRPr="00BE16D9" w:rsidRDefault="00BE16D9" w:rsidP="0045769C">
      <w:pPr>
        <w:pStyle w:val="ListParagraph"/>
        <w:widowControl w:val="0"/>
        <w:numPr>
          <w:ilvl w:val="1"/>
          <w:numId w:val="19"/>
        </w:numPr>
        <w:tabs>
          <w:tab w:val="left" w:pos="2280"/>
          <w:tab w:val="left" w:pos="2281"/>
        </w:tabs>
        <w:autoSpaceDE w:val="0"/>
        <w:autoSpaceDN w:val="0"/>
        <w:rPr>
          <w:sz w:val="22"/>
          <w:szCs w:val="22"/>
        </w:rPr>
      </w:pPr>
      <w:r w:rsidRPr="00BE16D9">
        <w:rPr>
          <w:sz w:val="22"/>
          <w:szCs w:val="22"/>
        </w:rPr>
        <w:t>Any necessary rearrangement of land uses to improve</w:t>
      </w:r>
      <w:r w:rsidRPr="00BE16D9">
        <w:rPr>
          <w:spacing w:val="-6"/>
          <w:sz w:val="22"/>
          <w:szCs w:val="22"/>
        </w:rPr>
        <w:t xml:space="preserve"> </w:t>
      </w:r>
      <w:r w:rsidRPr="00BE16D9">
        <w:rPr>
          <w:sz w:val="22"/>
          <w:szCs w:val="22"/>
        </w:rPr>
        <w:t>compatibility;</w:t>
      </w:r>
    </w:p>
    <w:p w14:paraId="4F8320F2" w14:textId="77777777" w:rsidR="00BE16D9" w:rsidRPr="00BE16D9" w:rsidRDefault="00BE16D9" w:rsidP="0045769C">
      <w:pPr>
        <w:pStyle w:val="ListParagraph"/>
        <w:widowControl w:val="0"/>
        <w:numPr>
          <w:ilvl w:val="1"/>
          <w:numId w:val="19"/>
        </w:numPr>
        <w:tabs>
          <w:tab w:val="left" w:pos="2280"/>
          <w:tab w:val="left" w:pos="2281"/>
        </w:tabs>
        <w:autoSpaceDE w:val="0"/>
        <w:autoSpaceDN w:val="0"/>
        <w:spacing w:before="1"/>
        <w:rPr>
          <w:sz w:val="22"/>
          <w:szCs w:val="22"/>
        </w:rPr>
      </w:pPr>
      <w:r w:rsidRPr="00BE16D9">
        <w:rPr>
          <w:sz w:val="22"/>
          <w:szCs w:val="22"/>
        </w:rPr>
        <w:t>Any necessary building relocation or reorientation in order to improve their usefulness;</w:t>
      </w:r>
      <w:r w:rsidRPr="00BE16D9">
        <w:rPr>
          <w:spacing w:val="-18"/>
          <w:sz w:val="22"/>
          <w:szCs w:val="22"/>
        </w:rPr>
        <w:t xml:space="preserve"> </w:t>
      </w:r>
      <w:r w:rsidRPr="00BE16D9">
        <w:rPr>
          <w:sz w:val="22"/>
          <w:szCs w:val="22"/>
        </w:rPr>
        <w:t>and</w:t>
      </w:r>
    </w:p>
    <w:p w14:paraId="7493B0B6" w14:textId="77777777" w:rsidR="00BE16D9" w:rsidRPr="00BE16D9" w:rsidRDefault="00BE16D9" w:rsidP="0045769C">
      <w:pPr>
        <w:pStyle w:val="ListParagraph"/>
        <w:widowControl w:val="0"/>
        <w:numPr>
          <w:ilvl w:val="1"/>
          <w:numId w:val="19"/>
        </w:numPr>
        <w:tabs>
          <w:tab w:val="left" w:pos="2280"/>
          <w:tab w:val="left" w:pos="2281"/>
        </w:tabs>
        <w:autoSpaceDE w:val="0"/>
        <w:autoSpaceDN w:val="0"/>
        <w:rPr>
          <w:sz w:val="22"/>
          <w:szCs w:val="22"/>
        </w:rPr>
      </w:pPr>
      <w:r w:rsidRPr="00BE16D9">
        <w:rPr>
          <w:sz w:val="22"/>
          <w:szCs w:val="22"/>
        </w:rPr>
        <w:t>On and off-street parking areas.</w:t>
      </w:r>
    </w:p>
    <w:p w14:paraId="60EF3D49" w14:textId="77777777" w:rsidR="00BE16D9" w:rsidRPr="00BE16D9" w:rsidRDefault="00BE16D9" w:rsidP="00BE16D9">
      <w:pPr>
        <w:pStyle w:val="BodyText"/>
        <w:spacing w:before="1"/>
        <w:contextualSpacing/>
        <w:rPr>
          <w:sz w:val="22"/>
          <w:szCs w:val="22"/>
        </w:rPr>
      </w:pPr>
    </w:p>
    <w:p w14:paraId="550F0D6F" w14:textId="77777777" w:rsidR="00BE16D9" w:rsidRPr="00BE16D9" w:rsidRDefault="00BE16D9" w:rsidP="0045769C">
      <w:pPr>
        <w:pStyle w:val="ListParagraph"/>
        <w:widowControl w:val="0"/>
        <w:numPr>
          <w:ilvl w:val="0"/>
          <w:numId w:val="19"/>
        </w:numPr>
        <w:tabs>
          <w:tab w:val="left" w:pos="1561"/>
        </w:tabs>
        <w:autoSpaceDE w:val="0"/>
        <w:autoSpaceDN w:val="0"/>
        <w:ind w:left="1560" w:hanging="720"/>
        <w:jc w:val="both"/>
        <w:rPr>
          <w:sz w:val="22"/>
          <w:szCs w:val="22"/>
        </w:rPr>
      </w:pPr>
      <w:r w:rsidRPr="00BE16D9">
        <w:rPr>
          <w:sz w:val="22"/>
          <w:szCs w:val="22"/>
        </w:rPr>
        <w:t xml:space="preserve">Contractor shall present </w:t>
      </w:r>
      <w:r w:rsidRPr="00BE16D9">
        <w:rPr>
          <w:sz w:val="22"/>
          <w:szCs w:val="22"/>
          <w:u w:val="single"/>
        </w:rPr>
        <w:t>phased</w:t>
      </w:r>
      <w:r w:rsidRPr="00BE16D9">
        <w:rPr>
          <w:sz w:val="22"/>
          <w:szCs w:val="22"/>
        </w:rPr>
        <w:t xml:space="preserve"> improvements, </w:t>
      </w:r>
      <w:r w:rsidRPr="00BE16D9">
        <w:rPr>
          <w:sz w:val="22"/>
          <w:szCs w:val="22"/>
          <w:u w:val="single"/>
        </w:rPr>
        <w:t>estimated costs and sources of</w:t>
      </w:r>
      <w:r w:rsidRPr="00BE16D9">
        <w:rPr>
          <w:spacing w:val="-4"/>
          <w:sz w:val="22"/>
          <w:szCs w:val="22"/>
          <w:u w:val="single"/>
        </w:rPr>
        <w:t xml:space="preserve"> </w:t>
      </w:r>
      <w:r w:rsidRPr="00BE16D9">
        <w:rPr>
          <w:sz w:val="22"/>
          <w:szCs w:val="22"/>
          <w:u w:val="single"/>
        </w:rPr>
        <w:t>funding</w:t>
      </w:r>
      <w:r w:rsidRPr="00BE16D9">
        <w:rPr>
          <w:sz w:val="22"/>
          <w:szCs w:val="22"/>
        </w:rPr>
        <w:t>.</w:t>
      </w:r>
    </w:p>
    <w:p w14:paraId="3D833517" w14:textId="77777777" w:rsidR="00BE16D9" w:rsidRPr="00BE16D9" w:rsidRDefault="00BE16D9" w:rsidP="00BE16D9">
      <w:pPr>
        <w:pStyle w:val="BodyText"/>
        <w:spacing w:before="1"/>
        <w:contextualSpacing/>
        <w:rPr>
          <w:sz w:val="22"/>
          <w:szCs w:val="22"/>
        </w:rPr>
      </w:pPr>
    </w:p>
    <w:p w14:paraId="6D987E0E" w14:textId="77777777" w:rsidR="00BE16D9" w:rsidRPr="00BE16D9" w:rsidRDefault="00BE16D9" w:rsidP="0045769C">
      <w:pPr>
        <w:pStyle w:val="Heading3"/>
        <w:keepNext w:val="0"/>
        <w:keepLines w:val="0"/>
        <w:widowControl w:val="0"/>
        <w:numPr>
          <w:ilvl w:val="0"/>
          <w:numId w:val="25"/>
        </w:numPr>
        <w:tabs>
          <w:tab w:val="left" w:pos="444"/>
        </w:tabs>
        <w:autoSpaceDE w:val="0"/>
        <w:autoSpaceDN w:val="0"/>
        <w:spacing w:before="92"/>
        <w:contextualSpacing/>
        <w:rPr>
          <w:rFonts w:ascii="Times New Roman" w:hAnsi="Times New Roman" w:cs="Times New Roman"/>
          <w:color w:val="auto"/>
          <w:sz w:val="22"/>
          <w:szCs w:val="22"/>
        </w:rPr>
      </w:pPr>
      <w:r w:rsidRPr="00BE16D9">
        <w:rPr>
          <w:rFonts w:ascii="Times New Roman" w:hAnsi="Times New Roman" w:cs="Times New Roman"/>
          <w:color w:val="auto"/>
          <w:sz w:val="22"/>
          <w:szCs w:val="22"/>
          <w:u w:val="thick"/>
        </w:rPr>
        <w:t>STREET</w:t>
      </w:r>
      <w:r w:rsidRPr="00BE16D9">
        <w:rPr>
          <w:rFonts w:ascii="Times New Roman" w:hAnsi="Times New Roman" w:cs="Times New Roman"/>
          <w:color w:val="auto"/>
          <w:spacing w:val="-2"/>
          <w:sz w:val="22"/>
          <w:szCs w:val="22"/>
          <w:u w:val="thick"/>
        </w:rPr>
        <w:t xml:space="preserve"> </w:t>
      </w:r>
      <w:r w:rsidRPr="00BE16D9">
        <w:rPr>
          <w:rFonts w:ascii="Times New Roman" w:hAnsi="Times New Roman" w:cs="Times New Roman"/>
          <w:color w:val="auto"/>
          <w:sz w:val="22"/>
          <w:szCs w:val="22"/>
          <w:u w:val="thick"/>
        </w:rPr>
        <w:t>SYSTEM</w:t>
      </w:r>
    </w:p>
    <w:p w14:paraId="0E28E2F7" w14:textId="77777777" w:rsidR="00BE16D9" w:rsidRPr="00BE16D9" w:rsidRDefault="00BE16D9" w:rsidP="00BE16D9">
      <w:pPr>
        <w:pStyle w:val="BodyText"/>
        <w:spacing w:before="1"/>
        <w:contextualSpacing/>
        <w:rPr>
          <w:b/>
          <w:sz w:val="22"/>
          <w:szCs w:val="22"/>
        </w:rPr>
      </w:pPr>
    </w:p>
    <w:p w14:paraId="5197C538" w14:textId="77777777" w:rsidR="00BE16D9" w:rsidRPr="00BE16D9" w:rsidRDefault="00BE16D9" w:rsidP="0045769C">
      <w:pPr>
        <w:pStyle w:val="Heading3"/>
        <w:keepNext w:val="0"/>
        <w:keepLines w:val="0"/>
        <w:widowControl w:val="0"/>
        <w:numPr>
          <w:ilvl w:val="1"/>
          <w:numId w:val="25"/>
        </w:numPr>
        <w:tabs>
          <w:tab w:val="left" w:pos="840"/>
        </w:tabs>
        <w:autoSpaceDE w:val="0"/>
        <w:autoSpaceDN w:val="0"/>
        <w:spacing w:before="91"/>
        <w:contextualSpacing/>
        <w:rPr>
          <w:rFonts w:ascii="Times New Roman" w:hAnsi="Times New Roman" w:cs="Times New Roman"/>
          <w:color w:val="auto"/>
          <w:sz w:val="22"/>
          <w:szCs w:val="22"/>
        </w:rPr>
      </w:pPr>
      <w:r w:rsidRPr="00BE16D9">
        <w:rPr>
          <w:rFonts w:ascii="Times New Roman" w:hAnsi="Times New Roman" w:cs="Times New Roman"/>
          <w:color w:val="auto"/>
          <w:sz w:val="22"/>
          <w:szCs w:val="22"/>
          <w:u w:val="thick"/>
        </w:rPr>
        <w:t>STREET</w:t>
      </w:r>
      <w:r w:rsidRPr="00BE16D9">
        <w:rPr>
          <w:rFonts w:ascii="Times New Roman" w:hAnsi="Times New Roman" w:cs="Times New Roman"/>
          <w:color w:val="auto"/>
          <w:spacing w:val="-2"/>
          <w:sz w:val="22"/>
          <w:szCs w:val="22"/>
          <w:u w:val="thick"/>
        </w:rPr>
        <w:t xml:space="preserve"> </w:t>
      </w:r>
      <w:r w:rsidRPr="00BE16D9">
        <w:rPr>
          <w:rFonts w:ascii="Times New Roman" w:hAnsi="Times New Roman" w:cs="Times New Roman"/>
          <w:color w:val="auto"/>
          <w:sz w:val="22"/>
          <w:szCs w:val="22"/>
          <w:u w:val="thick"/>
        </w:rPr>
        <w:t>STUDY</w:t>
      </w:r>
    </w:p>
    <w:p w14:paraId="4675C49E" w14:textId="77777777" w:rsidR="00BE16D9" w:rsidRPr="00BE16D9" w:rsidRDefault="00BE16D9" w:rsidP="00BE16D9">
      <w:pPr>
        <w:pStyle w:val="BodyText"/>
        <w:spacing w:before="1"/>
        <w:contextualSpacing/>
        <w:rPr>
          <w:b/>
          <w:sz w:val="22"/>
          <w:szCs w:val="22"/>
        </w:rPr>
      </w:pPr>
    </w:p>
    <w:p w14:paraId="2F04C1FB" w14:textId="77777777" w:rsidR="00BE16D9" w:rsidRPr="00BE16D9" w:rsidRDefault="00BE16D9" w:rsidP="0045769C">
      <w:pPr>
        <w:pStyle w:val="ListParagraph"/>
        <w:widowControl w:val="0"/>
        <w:numPr>
          <w:ilvl w:val="0"/>
          <w:numId w:val="18"/>
        </w:numPr>
        <w:tabs>
          <w:tab w:val="left" w:pos="1561"/>
        </w:tabs>
        <w:autoSpaceDE w:val="0"/>
        <w:autoSpaceDN w:val="0"/>
        <w:spacing w:before="92"/>
        <w:ind w:right="122" w:firstLine="0"/>
        <w:jc w:val="both"/>
        <w:rPr>
          <w:sz w:val="22"/>
          <w:szCs w:val="22"/>
        </w:rPr>
      </w:pPr>
      <w:r w:rsidRPr="00BE16D9">
        <w:rPr>
          <w:sz w:val="22"/>
          <w:szCs w:val="22"/>
        </w:rPr>
        <w:t>Contractor shall determine if any prior studies have been made of part or all of the street system. Studies prepared</w:t>
      </w:r>
      <w:r w:rsidRPr="00BE16D9">
        <w:rPr>
          <w:spacing w:val="-8"/>
          <w:sz w:val="22"/>
          <w:szCs w:val="22"/>
        </w:rPr>
        <w:t xml:space="preserve"> </w:t>
      </w:r>
      <w:r w:rsidRPr="00BE16D9">
        <w:rPr>
          <w:sz w:val="22"/>
          <w:szCs w:val="22"/>
        </w:rPr>
        <w:t>on</w:t>
      </w:r>
      <w:r w:rsidRPr="00BE16D9">
        <w:rPr>
          <w:spacing w:val="-8"/>
          <w:sz w:val="22"/>
          <w:szCs w:val="22"/>
        </w:rPr>
        <w:t xml:space="preserve"> </w:t>
      </w:r>
      <w:r w:rsidRPr="00BE16D9">
        <w:rPr>
          <w:sz w:val="22"/>
          <w:szCs w:val="22"/>
        </w:rPr>
        <w:t>the</w:t>
      </w:r>
      <w:r w:rsidRPr="00BE16D9">
        <w:rPr>
          <w:spacing w:val="-8"/>
          <w:sz w:val="22"/>
          <w:szCs w:val="22"/>
        </w:rPr>
        <w:t xml:space="preserve"> </w:t>
      </w:r>
      <w:r w:rsidRPr="00BE16D9">
        <w:rPr>
          <w:sz w:val="22"/>
          <w:szCs w:val="22"/>
        </w:rPr>
        <w:t>system</w:t>
      </w:r>
      <w:r w:rsidRPr="00BE16D9">
        <w:rPr>
          <w:spacing w:val="-7"/>
          <w:sz w:val="22"/>
          <w:szCs w:val="22"/>
        </w:rPr>
        <w:t xml:space="preserve"> </w:t>
      </w:r>
      <w:r w:rsidRPr="00BE16D9">
        <w:rPr>
          <w:sz w:val="22"/>
          <w:szCs w:val="22"/>
        </w:rPr>
        <w:t>should</w:t>
      </w:r>
      <w:r w:rsidRPr="00BE16D9">
        <w:rPr>
          <w:spacing w:val="-6"/>
          <w:sz w:val="22"/>
          <w:szCs w:val="22"/>
        </w:rPr>
        <w:t xml:space="preserve"> </w:t>
      </w:r>
      <w:r w:rsidRPr="00BE16D9">
        <w:rPr>
          <w:sz w:val="22"/>
          <w:szCs w:val="22"/>
        </w:rPr>
        <w:t>be</w:t>
      </w:r>
      <w:r w:rsidRPr="00BE16D9">
        <w:rPr>
          <w:spacing w:val="-7"/>
          <w:sz w:val="22"/>
          <w:szCs w:val="22"/>
        </w:rPr>
        <w:t xml:space="preserve"> </w:t>
      </w:r>
      <w:r w:rsidRPr="00BE16D9">
        <w:rPr>
          <w:sz w:val="22"/>
          <w:szCs w:val="22"/>
        </w:rPr>
        <w:t>listed</w:t>
      </w:r>
      <w:r w:rsidRPr="00BE16D9">
        <w:rPr>
          <w:spacing w:val="-8"/>
          <w:sz w:val="22"/>
          <w:szCs w:val="22"/>
        </w:rPr>
        <w:t xml:space="preserve"> </w:t>
      </w:r>
      <w:r w:rsidRPr="00BE16D9">
        <w:rPr>
          <w:sz w:val="22"/>
          <w:szCs w:val="22"/>
        </w:rPr>
        <w:t>with</w:t>
      </w:r>
      <w:r w:rsidRPr="00BE16D9">
        <w:rPr>
          <w:spacing w:val="-8"/>
          <w:sz w:val="22"/>
          <w:szCs w:val="22"/>
        </w:rPr>
        <w:t xml:space="preserve"> </w:t>
      </w:r>
      <w:r w:rsidRPr="00BE16D9">
        <w:rPr>
          <w:sz w:val="22"/>
          <w:szCs w:val="22"/>
        </w:rPr>
        <w:t>the</w:t>
      </w:r>
      <w:r w:rsidRPr="00BE16D9">
        <w:rPr>
          <w:spacing w:val="-8"/>
          <w:sz w:val="22"/>
          <w:szCs w:val="22"/>
        </w:rPr>
        <w:t xml:space="preserve"> </w:t>
      </w:r>
      <w:r w:rsidRPr="00BE16D9">
        <w:rPr>
          <w:sz w:val="22"/>
          <w:szCs w:val="22"/>
        </w:rPr>
        <w:t>name</w:t>
      </w:r>
      <w:r w:rsidRPr="00BE16D9">
        <w:rPr>
          <w:spacing w:val="-7"/>
          <w:sz w:val="22"/>
          <w:szCs w:val="22"/>
        </w:rPr>
        <w:t xml:space="preserve"> </w:t>
      </w:r>
      <w:r w:rsidRPr="00BE16D9">
        <w:rPr>
          <w:sz w:val="22"/>
          <w:szCs w:val="22"/>
        </w:rPr>
        <w:t>of</w:t>
      </w:r>
      <w:r w:rsidRPr="00BE16D9">
        <w:rPr>
          <w:spacing w:val="-5"/>
          <w:sz w:val="22"/>
          <w:szCs w:val="22"/>
        </w:rPr>
        <w:t xml:space="preserve"> </w:t>
      </w:r>
      <w:r w:rsidRPr="00BE16D9">
        <w:rPr>
          <w:sz w:val="22"/>
          <w:szCs w:val="22"/>
        </w:rPr>
        <w:t>the</w:t>
      </w:r>
      <w:r w:rsidRPr="00BE16D9">
        <w:rPr>
          <w:spacing w:val="-7"/>
          <w:sz w:val="22"/>
          <w:szCs w:val="22"/>
        </w:rPr>
        <w:t xml:space="preserve"> </w:t>
      </w:r>
      <w:r w:rsidRPr="00BE16D9">
        <w:rPr>
          <w:sz w:val="22"/>
          <w:szCs w:val="22"/>
        </w:rPr>
        <w:t>firm</w:t>
      </w:r>
      <w:r w:rsidRPr="00BE16D9">
        <w:rPr>
          <w:spacing w:val="-7"/>
          <w:sz w:val="22"/>
          <w:szCs w:val="22"/>
        </w:rPr>
        <w:t xml:space="preserve"> </w:t>
      </w:r>
      <w:r w:rsidRPr="00BE16D9">
        <w:rPr>
          <w:sz w:val="22"/>
          <w:szCs w:val="22"/>
        </w:rPr>
        <w:t>that</w:t>
      </w:r>
      <w:r w:rsidRPr="00BE16D9">
        <w:rPr>
          <w:spacing w:val="-6"/>
          <w:sz w:val="22"/>
          <w:szCs w:val="22"/>
        </w:rPr>
        <w:t xml:space="preserve"> </w:t>
      </w:r>
      <w:r w:rsidRPr="00BE16D9">
        <w:rPr>
          <w:sz w:val="22"/>
          <w:szCs w:val="22"/>
        </w:rPr>
        <w:t>prepared</w:t>
      </w:r>
      <w:r w:rsidRPr="00BE16D9">
        <w:rPr>
          <w:spacing w:val="-8"/>
          <w:sz w:val="22"/>
          <w:szCs w:val="22"/>
        </w:rPr>
        <w:t xml:space="preserve"> </w:t>
      </w:r>
      <w:r w:rsidRPr="00BE16D9">
        <w:rPr>
          <w:sz w:val="22"/>
          <w:szCs w:val="22"/>
        </w:rPr>
        <w:t>the</w:t>
      </w:r>
      <w:r w:rsidRPr="00BE16D9">
        <w:rPr>
          <w:spacing w:val="-7"/>
          <w:sz w:val="22"/>
          <w:szCs w:val="22"/>
        </w:rPr>
        <w:t xml:space="preserve"> </w:t>
      </w:r>
      <w:r w:rsidRPr="00BE16D9">
        <w:rPr>
          <w:sz w:val="22"/>
          <w:szCs w:val="22"/>
        </w:rPr>
        <w:t>study,</w:t>
      </w:r>
      <w:r w:rsidRPr="00BE16D9">
        <w:rPr>
          <w:spacing w:val="-8"/>
          <w:sz w:val="22"/>
          <w:szCs w:val="22"/>
        </w:rPr>
        <w:t xml:space="preserve"> </w:t>
      </w:r>
      <w:r w:rsidRPr="00BE16D9">
        <w:rPr>
          <w:sz w:val="22"/>
          <w:szCs w:val="22"/>
        </w:rPr>
        <w:t>the</w:t>
      </w:r>
      <w:r w:rsidRPr="00BE16D9">
        <w:rPr>
          <w:spacing w:val="-8"/>
          <w:sz w:val="22"/>
          <w:szCs w:val="22"/>
        </w:rPr>
        <w:t xml:space="preserve"> </w:t>
      </w:r>
      <w:r w:rsidRPr="00BE16D9">
        <w:rPr>
          <w:sz w:val="22"/>
          <w:szCs w:val="22"/>
        </w:rPr>
        <w:t>date</w:t>
      </w:r>
      <w:r w:rsidRPr="00BE16D9">
        <w:rPr>
          <w:spacing w:val="-5"/>
          <w:sz w:val="22"/>
          <w:szCs w:val="22"/>
        </w:rPr>
        <w:t xml:space="preserve"> </w:t>
      </w:r>
      <w:r w:rsidRPr="00BE16D9">
        <w:rPr>
          <w:sz w:val="22"/>
          <w:szCs w:val="22"/>
        </w:rPr>
        <w:t>of</w:t>
      </w:r>
      <w:r w:rsidRPr="00BE16D9">
        <w:rPr>
          <w:spacing w:val="-8"/>
          <w:sz w:val="22"/>
          <w:szCs w:val="22"/>
        </w:rPr>
        <w:t xml:space="preserve"> </w:t>
      </w:r>
      <w:r w:rsidRPr="00BE16D9">
        <w:rPr>
          <w:sz w:val="22"/>
          <w:szCs w:val="22"/>
        </w:rPr>
        <w:t>the</w:t>
      </w:r>
      <w:r w:rsidRPr="00BE16D9">
        <w:rPr>
          <w:spacing w:val="-7"/>
          <w:sz w:val="22"/>
          <w:szCs w:val="22"/>
        </w:rPr>
        <w:t xml:space="preserve"> </w:t>
      </w:r>
      <w:r w:rsidRPr="00BE16D9">
        <w:rPr>
          <w:sz w:val="22"/>
          <w:szCs w:val="22"/>
        </w:rPr>
        <w:t>study,</w:t>
      </w:r>
      <w:r w:rsidRPr="00BE16D9">
        <w:rPr>
          <w:spacing w:val="-9"/>
          <w:sz w:val="22"/>
          <w:szCs w:val="22"/>
        </w:rPr>
        <w:t xml:space="preserve"> </w:t>
      </w:r>
      <w:r w:rsidRPr="00BE16D9">
        <w:rPr>
          <w:sz w:val="22"/>
          <w:szCs w:val="22"/>
        </w:rPr>
        <w:t>and</w:t>
      </w:r>
      <w:r w:rsidRPr="00BE16D9">
        <w:rPr>
          <w:spacing w:val="-5"/>
          <w:sz w:val="22"/>
          <w:szCs w:val="22"/>
        </w:rPr>
        <w:t xml:space="preserve"> </w:t>
      </w:r>
      <w:r w:rsidRPr="00BE16D9">
        <w:rPr>
          <w:sz w:val="22"/>
          <w:szCs w:val="22"/>
        </w:rPr>
        <w:lastRenderedPageBreak/>
        <w:t>brief description of relevant</w:t>
      </w:r>
      <w:r w:rsidRPr="00BE16D9">
        <w:rPr>
          <w:spacing w:val="-2"/>
          <w:sz w:val="22"/>
          <w:szCs w:val="22"/>
        </w:rPr>
        <w:t xml:space="preserve"> </w:t>
      </w:r>
      <w:r w:rsidRPr="00BE16D9">
        <w:rPr>
          <w:sz w:val="22"/>
          <w:szCs w:val="22"/>
        </w:rPr>
        <w:t>information.</w:t>
      </w:r>
    </w:p>
    <w:p w14:paraId="64929931" w14:textId="77777777" w:rsidR="00BE16D9" w:rsidRPr="00BE16D9" w:rsidRDefault="00BE16D9" w:rsidP="00BE16D9">
      <w:pPr>
        <w:pStyle w:val="BodyText"/>
        <w:spacing w:before="10"/>
        <w:contextualSpacing/>
        <w:rPr>
          <w:sz w:val="22"/>
          <w:szCs w:val="22"/>
        </w:rPr>
      </w:pPr>
    </w:p>
    <w:p w14:paraId="670BD2ED" w14:textId="77777777" w:rsidR="00BE16D9" w:rsidRPr="00BE16D9" w:rsidRDefault="00BE16D9" w:rsidP="0045769C">
      <w:pPr>
        <w:pStyle w:val="ListParagraph"/>
        <w:widowControl w:val="0"/>
        <w:numPr>
          <w:ilvl w:val="0"/>
          <w:numId w:val="18"/>
        </w:numPr>
        <w:tabs>
          <w:tab w:val="left" w:pos="1561"/>
        </w:tabs>
        <w:autoSpaceDE w:val="0"/>
        <w:autoSpaceDN w:val="0"/>
        <w:ind w:right="124" w:firstLine="0"/>
        <w:jc w:val="both"/>
        <w:rPr>
          <w:sz w:val="22"/>
          <w:szCs w:val="22"/>
        </w:rPr>
      </w:pPr>
      <w:r w:rsidRPr="00BE16D9">
        <w:rPr>
          <w:sz w:val="22"/>
          <w:szCs w:val="22"/>
        </w:rPr>
        <w:t>Contractor shall make an inventory of the physical characteristics of the street system to record, but not necessarily be limited to the</w:t>
      </w:r>
      <w:r w:rsidRPr="00BE16D9">
        <w:rPr>
          <w:spacing w:val="-6"/>
          <w:sz w:val="22"/>
          <w:szCs w:val="22"/>
        </w:rPr>
        <w:t xml:space="preserve"> </w:t>
      </w:r>
      <w:r w:rsidRPr="00BE16D9">
        <w:rPr>
          <w:sz w:val="22"/>
          <w:szCs w:val="22"/>
        </w:rPr>
        <w:t>following:</w:t>
      </w:r>
    </w:p>
    <w:p w14:paraId="4BA7BE0A" w14:textId="77777777" w:rsidR="00BE16D9" w:rsidRPr="00BE16D9" w:rsidRDefault="00BE16D9" w:rsidP="00BE16D9">
      <w:pPr>
        <w:pStyle w:val="BodyText"/>
        <w:spacing w:before="11"/>
        <w:contextualSpacing/>
        <w:rPr>
          <w:sz w:val="22"/>
          <w:szCs w:val="22"/>
        </w:rPr>
      </w:pPr>
    </w:p>
    <w:p w14:paraId="7D326DB4" w14:textId="77777777" w:rsidR="00BE16D9" w:rsidRPr="00BE16D9" w:rsidRDefault="00BE16D9" w:rsidP="0045769C">
      <w:pPr>
        <w:pStyle w:val="ListParagraph"/>
        <w:widowControl w:val="0"/>
        <w:numPr>
          <w:ilvl w:val="1"/>
          <w:numId w:val="18"/>
        </w:numPr>
        <w:tabs>
          <w:tab w:val="left" w:pos="2280"/>
          <w:tab w:val="left" w:pos="2281"/>
        </w:tabs>
        <w:autoSpaceDE w:val="0"/>
        <w:autoSpaceDN w:val="0"/>
        <w:rPr>
          <w:sz w:val="22"/>
          <w:szCs w:val="22"/>
        </w:rPr>
      </w:pPr>
      <w:r w:rsidRPr="00BE16D9">
        <w:rPr>
          <w:sz w:val="22"/>
          <w:szCs w:val="22"/>
        </w:rPr>
        <w:t>Rights-of-way widths, as</w:t>
      </w:r>
      <w:r w:rsidRPr="00BE16D9">
        <w:rPr>
          <w:spacing w:val="-1"/>
          <w:sz w:val="22"/>
          <w:szCs w:val="22"/>
        </w:rPr>
        <w:t xml:space="preserve"> </w:t>
      </w:r>
      <w:r w:rsidRPr="00BE16D9">
        <w:rPr>
          <w:sz w:val="22"/>
          <w:szCs w:val="22"/>
        </w:rPr>
        <w:t>available;</w:t>
      </w:r>
    </w:p>
    <w:p w14:paraId="12A79E0F" w14:textId="77777777" w:rsidR="00BE16D9" w:rsidRPr="00BE16D9" w:rsidRDefault="00BE16D9" w:rsidP="0045769C">
      <w:pPr>
        <w:pStyle w:val="ListParagraph"/>
        <w:widowControl w:val="0"/>
        <w:numPr>
          <w:ilvl w:val="1"/>
          <w:numId w:val="18"/>
        </w:numPr>
        <w:tabs>
          <w:tab w:val="left" w:pos="2280"/>
          <w:tab w:val="left" w:pos="2281"/>
        </w:tabs>
        <w:autoSpaceDE w:val="0"/>
        <w:autoSpaceDN w:val="0"/>
        <w:spacing w:before="1"/>
        <w:rPr>
          <w:sz w:val="22"/>
          <w:szCs w:val="22"/>
        </w:rPr>
      </w:pPr>
      <w:r w:rsidRPr="00BE16D9">
        <w:rPr>
          <w:sz w:val="22"/>
          <w:szCs w:val="22"/>
        </w:rPr>
        <w:t>Paving widths, types and condition of</w:t>
      </w:r>
      <w:r w:rsidRPr="00BE16D9">
        <w:rPr>
          <w:spacing w:val="-7"/>
          <w:sz w:val="22"/>
          <w:szCs w:val="22"/>
        </w:rPr>
        <w:t xml:space="preserve"> </w:t>
      </w:r>
      <w:r w:rsidRPr="00BE16D9">
        <w:rPr>
          <w:sz w:val="22"/>
          <w:szCs w:val="22"/>
        </w:rPr>
        <w:t>pavement;</w:t>
      </w:r>
    </w:p>
    <w:p w14:paraId="43676F1B" w14:textId="77777777" w:rsidR="00BE16D9" w:rsidRPr="00BE16D9" w:rsidRDefault="00BE16D9" w:rsidP="0045769C">
      <w:pPr>
        <w:pStyle w:val="ListParagraph"/>
        <w:widowControl w:val="0"/>
        <w:numPr>
          <w:ilvl w:val="1"/>
          <w:numId w:val="18"/>
        </w:numPr>
        <w:tabs>
          <w:tab w:val="left" w:pos="2280"/>
          <w:tab w:val="left" w:pos="2281"/>
        </w:tabs>
        <w:autoSpaceDE w:val="0"/>
        <w:autoSpaceDN w:val="0"/>
        <w:rPr>
          <w:sz w:val="22"/>
          <w:szCs w:val="22"/>
        </w:rPr>
      </w:pPr>
      <w:r w:rsidRPr="00BE16D9">
        <w:rPr>
          <w:sz w:val="22"/>
          <w:szCs w:val="22"/>
        </w:rPr>
        <w:t>Curb and gutter and/or borrow (roadside)</w:t>
      </w:r>
      <w:r w:rsidRPr="00BE16D9">
        <w:rPr>
          <w:spacing w:val="-5"/>
          <w:sz w:val="22"/>
          <w:szCs w:val="22"/>
        </w:rPr>
        <w:t xml:space="preserve"> </w:t>
      </w:r>
      <w:r w:rsidRPr="00BE16D9">
        <w:rPr>
          <w:sz w:val="22"/>
          <w:szCs w:val="22"/>
        </w:rPr>
        <w:t>ditches;</w:t>
      </w:r>
    </w:p>
    <w:p w14:paraId="721E277C" w14:textId="77777777" w:rsidR="00BE16D9" w:rsidRPr="00BE16D9" w:rsidRDefault="00BE16D9" w:rsidP="0045769C">
      <w:pPr>
        <w:pStyle w:val="ListParagraph"/>
        <w:widowControl w:val="0"/>
        <w:numPr>
          <w:ilvl w:val="1"/>
          <w:numId w:val="18"/>
        </w:numPr>
        <w:tabs>
          <w:tab w:val="left" w:pos="2280"/>
          <w:tab w:val="left" w:pos="2281"/>
        </w:tabs>
        <w:autoSpaceDE w:val="0"/>
        <w:autoSpaceDN w:val="0"/>
        <w:spacing w:before="2"/>
        <w:ind w:right="121"/>
        <w:rPr>
          <w:sz w:val="22"/>
          <w:szCs w:val="22"/>
        </w:rPr>
      </w:pPr>
      <w:r w:rsidRPr="00BE16D9">
        <w:rPr>
          <w:sz w:val="22"/>
          <w:szCs w:val="22"/>
        </w:rPr>
        <w:t>Other information concerning configuration, traffic flow, and street conditions, including possible impediments to traffic flow, particularly in an emergency situation, as appropriate and/or</w:t>
      </w:r>
      <w:r w:rsidRPr="00BE16D9">
        <w:rPr>
          <w:spacing w:val="-22"/>
          <w:sz w:val="22"/>
          <w:szCs w:val="22"/>
        </w:rPr>
        <w:t xml:space="preserve"> </w:t>
      </w:r>
      <w:r w:rsidRPr="00BE16D9">
        <w:rPr>
          <w:sz w:val="22"/>
          <w:szCs w:val="22"/>
        </w:rPr>
        <w:t>available.</w:t>
      </w:r>
    </w:p>
    <w:p w14:paraId="09DDC799" w14:textId="77777777" w:rsidR="00BE16D9" w:rsidRPr="00BE16D9" w:rsidRDefault="00BE16D9" w:rsidP="00BE16D9">
      <w:pPr>
        <w:pStyle w:val="BodyText"/>
        <w:spacing w:before="10"/>
        <w:contextualSpacing/>
        <w:rPr>
          <w:sz w:val="22"/>
          <w:szCs w:val="22"/>
        </w:rPr>
      </w:pPr>
    </w:p>
    <w:p w14:paraId="1C3EDC53" w14:textId="77777777" w:rsidR="00BE16D9" w:rsidRPr="00BE16D9" w:rsidRDefault="00BE16D9" w:rsidP="0045769C">
      <w:pPr>
        <w:pStyle w:val="ListParagraph"/>
        <w:widowControl w:val="0"/>
        <w:numPr>
          <w:ilvl w:val="0"/>
          <w:numId w:val="18"/>
        </w:numPr>
        <w:tabs>
          <w:tab w:val="left" w:pos="1560"/>
          <w:tab w:val="left" w:pos="1561"/>
        </w:tabs>
        <w:autoSpaceDE w:val="0"/>
        <w:autoSpaceDN w:val="0"/>
        <w:spacing w:before="1"/>
        <w:ind w:left="1560" w:right="124" w:hanging="720"/>
        <w:rPr>
          <w:sz w:val="22"/>
          <w:szCs w:val="22"/>
        </w:rPr>
      </w:pPr>
      <w:r w:rsidRPr="00BE16D9">
        <w:rPr>
          <w:sz w:val="22"/>
          <w:szCs w:val="22"/>
        </w:rPr>
        <w:t>Data and information from the Texas Department of Transportation shall be used to the maximum extent feasible.</w:t>
      </w:r>
    </w:p>
    <w:p w14:paraId="32972848" w14:textId="77777777" w:rsidR="00BE16D9" w:rsidRPr="00BE16D9" w:rsidRDefault="00BE16D9" w:rsidP="00BE16D9">
      <w:pPr>
        <w:pStyle w:val="BodyText"/>
        <w:spacing w:before="10"/>
        <w:contextualSpacing/>
        <w:rPr>
          <w:sz w:val="22"/>
          <w:szCs w:val="22"/>
        </w:rPr>
      </w:pPr>
    </w:p>
    <w:p w14:paraId="6BF11A9C" w14:textId="77777777" w:rsidR="00BE16D9" w:rsidRPr="00BE16D9" w:rsidRDefault="00BE16D9" w:rsidP="0045769C">
      <w:pPr>
        <w:pStyle w:val="ListParagraph"/>
        <w:widowControl w:val="0"/>
        <w:numPr>
          <w:ilvl w:val="0"/>
          <w:numId w:val="18"/>
        </w:numPr>
        <w:tabs>
          <w:tab w:val="left" w:pos="1561"/>
        </w:tabs>
        <w:autoSpaceDE w:val="0"/>
        <w:autoSpaceDN w:val="0"/>
        <w:ind w:right="116" w:firstLine="0"/>
        <w:jc w:val="both"/>
        <w:rPr>
          <w:sz w:val="22"/>
          <w:szCs w:val="22"/>
        </w:rPr>
      </w:pPr>
      <w:r w:rsidRPr="00BE16D9">
        <w:rPr>
          <w:sz w:val="22"/>
          <w:szCs w:val="22"/>
        </w:rPr>
        <w:t>Using</w:t>
      </w:r>
      <w:r w:rsidRPr="00BE16D9">
        <w:rPr>
          <w:spacing w:val="-5"/>
          <w:sz w:val="22"/>
          <w:szCs w:val="22"/>
        </w:rPr>
        <w:t xml:space="preserve"> </w:t>
      </w:r>
      <w:r w:rsidRPr="00BE16D9">
        <w:rPr>
          <w:sz w:val="22"/>
          <w:szCs w:val="22"/>
        </w:rPr>
        <w:t>the</w:t>
      </w:r>
      <w:r w:rsidRPr="00BE16D9">
        <w:rPr>
          <w:spacing w:val="-4"/>
          <w:sz w:val="22"/>
          <w:szCs w:val="22"/>
        </w:rPr>
        <w:t xml:space="preserve"> </w:t>
      </w:r>
      <w:r w:rsidRPr="00BE16D9">
        <w:rPr>
          <w:sz w:val="22"/>
          <w:szCs w:val="22"/>
        </w:rPr>
        <w:t>base</w:t>
      </w:r>
      <w:r w:rsidRPr="00BE16D9">
        <w:rPr>
          <w:spacing w:val="-4"/>
          <w:sz w:val="22"/>
          <w:szCs w:val="22"/>
        </w:rPr>
        <w:t xml:space="preserve"> </w:t>
      </w:r>
      <w:r w:rsidRPr="00BE16D9">
        <w:rPr>
          <w:sz w:val="22"/>
          <w:szCs w:val="22"/>
        </w:rPr>
        <w:t>map</w:t>
      </w:r>
      <w:r w:rsidRPr="00BE16D9">
        <w:rPr>
          <w:spacing w:val="-2"/>
          <w:sz w:val="22"/>
          <w:szCs w:val="22"/>
        </w:rPr>
        <w:t xml:space="preserve"> </w:t>
      </w:r>
      <w:r w:rsidRPr="00BE16D9">
        <w:rPr>
          <w:sz w:val="22"/>
          <w:szCs w:val="22"/>
        </w:rPr>
        <w:t>at</w:t>
      </w:r>
      <w:r w:rsidRPr="00BE16D9">
        <w:rPr>
          <w:spacing w:val="-4"/>
          <w:sz w:val="22"/>
          <w:szCs w:val="22"/>
        </w:rPr>
        <w:t xml:space="preserve"> </w:t>
      </w:r>
      <w:r w:rsidRPr="00BE16D9">
        <w:rPr>
          <w:sz w:val="22"/>
          <w:szCs w:val="22"/>
        </w:rPr>
        <w:t>its</w:t>
      </w:r>
      <w:r w:rsidRPr="00BE16D9">
        <w:rPr>
          <w:spacing w:val="-2"/>
          <w:sz w:val="22"/>
          <w:szCs w:val="22"/>
        </w:rPr>
        <w:t xml:space="preserve"> </w:t>
      </w:r>
      <w:r w:rsidRPr="00BE16D9">
        <w:rPr>
          <w:sz w:val="22"/>
          <w:szCs w:val="22"/>
        </w:rPr>
        <w:t>contracted</w:t>
      </w:r>
      <w:r w:rsidRPr="00BE16D9">
        <w:rPr>
          <w:spacing w:val="-4"/>
          <w:sz w:val="22"/>
          <w:szCs w:val="22"/>
        </w:rPr>
        <w:t xml:space="preserve"> </w:t>
      </w:r>
      <w:r w:rsidRPr="00BE16D9">
        <w:rPr>
          <w:sz w:val="22"/>
          <w:szCs w:val="22"/>
        </w:rPr>
        <w:t>scale</w:t>
      </w:r>
      <w:r w:rsidRPr="00BE16D9">
        <w:rPr>
          <w:spacing w:val="-4"/>
          <w:sz w:val="22"/>
          <w:szCs w:val="22"/>
        </w:rPr>
        <w:t xml:space="preserve"> </w:t>
      </w:r>
      <w:r w:rsidRPr="00BE16D9">
        <w:rPr>
          <w:sz w:val="22"/>
          <w:szCs w:val="22"/>
        </w:rPr>
        <w:t>for</w:t>
      </w:r>
      <w:r w:rsidRPr="00BE16D9">
        <w:rPr>
          <w:spacing w:val="-4"/>
          <w:sz w:val="22"/>
          <w:szCs w:val="22"/>
        </w:rPr>
        <w:t xml:space="preserve"> </w:t>
      </w:r>
      <w:r w:rsidRPr="00BE16D9">
        <w:rPr>
          <w:sz w:val="22"/>
          <w:szCs w:val="22"/>
        </w:rPr>
        <w:t>illustrative</w:t>
      </w:r>
      <w:r w:rsidRPr="00BE16D9">
        <w:rPr>
          <w:spacing w:val="-2"/>
          <w:sz w:val="22"/>
          <w:szCs w:val="22"/>
        </w:rPr>
        <w:t xml:space="preserve"> </w:t>
      </w:r>
      <w:r w:rsidRPr="00BE16D9">
        <w:rPr>
          <w:sz w:val="22"/>
          <w:szCs w:val="22"/>
        </w:rPr>
        <w:t>purposes,</w:t>
      </w:r>
      <w:r w:rsidRPr="00BE16D9">
        <w:rPr>
          <w:spacing w:val="-2"/>
          <w:sz w:val="22"/>
          <w:szCs w:val="22"/>
        </w:rPr>
        <w:t xml:space="preserve"> </w:t>
      </w:r>
      <w:r w:rsidRPr="00BE16D9">
        <w:rPr>
          <w:sz w:val="22"/>
          <w:szCs w:val="22"/>
        </w:rPr>
        <w:t>Contractor</w:t>
      </w:r>
      <w:r w:rsidRPr="00BE16D9">
        <w:rPr>
          <w:spacing w:val="-4"/>
          <w:sz w:val="22"/>
          <w:szCs w:val="22"/>
        </w:rPr>
        <w:t xml:space="preserve"> </w:t>
      </w:r>
      <w:r w:rsidRPr="00BE16D9">
        <w:rPr>
          <w:sz w:val="22"/>
          <w:szCs w:val="22"/>
        </w:rPr>
        <w:t>shall</w:t>
      </w:r>
      <w:r w:rsidRPr="00BE16D9">
        <w:rPr>
          <w:spacing w:val="-4"/>
          <w:sz w:val="22"/>
          <w:szCs w:val="22"/>
        </w:rPr>
        <w:t xml:space="preserve"> </w:t>
      </w:r>
      <w:r w:rsidRPr="00BE16D9">
        <w:rPr>
          <w:sz w:val="22"/>
          <w:szCs w:val="22"/>
        </w:rPr>
        <w:t>prepare</w:t>
      </w:r>
      <w:r w:rsidRPr="00BE16D9">
        <w:rPr>
          <w:spacing w:val="-2"/>
          <w:sz w:val="22"/>
          <w:szCs w:val="22"/>
        </w:rPr>
        <w:t xml:space="preserve"> </w:t>
      </w:r>
      <w:r w:rsidRPr="00BE16D9">
        <w:rPr>
          <w:sz w:val="22"/>
          <w:szCs w:val="22"/>
        </w:rPr>
        <w:t>a</w:t>
      </w:r>
      <w:r w:rsidRPr="00BE16D9">
        <w:rPr>
          <w:spacing w:val="-4"/>
          <w:sz w:val="22"/>
          <w:szCs w:val="22"/>
        </w:rPr>
        <w:t xml:space="preserve"> </w:t>
      </w:r>
      <w:r w:rsidRPr="00BE16D9">
        <w:rPr>
          <w:sz w:val="22"/>
          <w:szCs w:val="22"/>
        </w:rPr>
        <w:t>Street</w:t>
      </w:r>
      <w:r w:rsidRPr="00BE16D9">
        <w:rPr>
          <w:spacing w:val="5"/>
          <w:sz w:val="22"/>
          <w:szCs w:val="22"/>
        </w:rPr>
        <w:t xml:space="preserve"> </w:t>
      </w:r>
      <w:r w:rsidRPr="00BE16D9">
        <w:rPr>
          <w:sz w:val="22"/>
          <w:szCs w:val="22"/>
        </w:rPr>
        <w:t>Conditions Map showing the existing street system</w:t>
      </w:r>
      <w:r w:rsidRPr="00BE16D9">
        <w:rPr>
          <w:spacing w:val="-10"/>
          <w:sz w:val="22"/>
          <w:szCs w:val="22"/>
        </w:rPr>
        <w:t xml:space="preserve"> </w:t>
      </w:r>
      <w:r w:rsidRPr="00BE16D9">
        <w:rPr>
          <w:sz w:val="22"/>
          <w:szCs w:val="22"/>
        </w:rPr>
        <w:t>inventory.</w:t>
      </w:r>
    </w:p>
    <w:p w14:paraId="1B96C551" w14:textId="77777777" w:rsidR="00BE16D9" w:rsidRPr="00BE16D9" w:rsidRDefault="00BE16D9" w:rsidP="00BE16D9">
      <w:pPr>
        <w:pStyle w:val="BodyText"/>
        <w:contextualSpacing/>
        <w:rPr>
          <w:sz w:val="22"/>
          <w:szCs w:val="22"/>
        </w:rPr>
      </w:pPr>
    </w:p>
    <w:p w14:paraId="021C649C" w14:textId="77777777" w:rsidR="00BE16D9" w:rsidRPr="00BE16D9" w:rsidRDefault="00BE16D9" w:rsidP="0045769C">
      <w:pPr>
        <w:pStyle w:val="Heading3"/>
        <w:keepNext w:val="0"/>
        <w:keepLines w:val="0"/>
        <w:widowControl w:val="0"/>
        <w:numPr>
          <w:ilvl w:val="1"/>
          <w:numId w:val="25"/>
        </w:numPr>
        <w:tabs>
          <w:tab w:val="left" w:pos="840"/>
        </w:tabs>
        <w:autoSpaceDE w:val="0"/>
        <w:autoSpaceDN w:val="0"/>
        <w:spacing w:before="0"/>
        <w:contextualSpacing/>
        <w:rPr>
          <w:rFonts w:ascii="Times New Roman" w:hAnsi="Times New Roman" w:cs="Times New Roman"/>
          <w:color w:val="auto"/>
          <w:sz w:val="22"/>
          <w:szCs w:val="22"/>
        </w:rPr>
      </w:pPr>
      <w:r w:rsidRPr="00BE16D9">
        <w:rPr>
          <w:rFonts w:ascii="Times New Roman" w:hAnsi="Times New Roman" w:cs="Times New Roman"/>
          <w:color w:val="auto"/>
          <w:sz w:val="22"/>
          <w:szCs w:val="22"/>
          <w:u w:val="thick"/>
        </w:rPr>
        <w:t>STREET SYSTEM</w:t>
      </w:r>
      <w:r w:rsidRPr="00BE16D9">
        <w:rPr>
          <w:rFonts w:ascii="Times New Roman" w:hAnsi="Times New Roman" w:cs="Times New Roman"/>
          <w:color w:val="auto"/>
          <w:spacing w:val="-2"/>
          <w:sz w:val="22"/>
          <w:szCs w:val="22"/>
          <w:u w:val="thick"/>
        </w:rPr>
        <w:t xml:space="preserve"> </w:t>
      </w:r>
      <w:r w:rsidRPr="00BE16D9">
        <w:rPr>
          <w:rFonts w:ascii="Times New Roman" w:hAnsi="Times New Roman" w:cs="Times New Roman"/>
          <w:color w:val="auto"/>
          <w:sz w:val="22"/>
          <w:szCs w:val="22"/>
          <w:u w:val="thick"/>
        </w:rPr>
        <w:t>ANALYSIS</w:t>
      </w:r>
    </w:p>
    <w:p w14:paraId="164C6048" w14:textId="77777777" w:rsidR="00BE16D9" w:rsidRPr="00BE16D9" w:rsidRDefault="00BE16D9" w:rsidP="00BE16D9">
      <w:pPr>
        <w:pStyle w:val="BodyText"/>
        <w:spacing w:before="1"/>
        <w:contextualSpacing/>
        <w:rPr>
          <w:b/>
          <w:sz w:val="22"/>
          <w:szCs w:val="22"/>
        </w:rPr>
      </w:pPr>
    </w:p>
    <w:p w14:paraId="0B167910" w14:textId="77777777" w:rsidR="00BE16D9" w:rsidRPr="00BE16D9" w:rsidRDefault="00BE16D9" w:rsidP="0045769C">
      <w:pPr>
        <w:pStyle w:val="ListParagraph"/>
        <w:widowControl w:val="0"/>
        <w:numPr>
          <w:ilvl w:val="0"/>
          <w:numId w:val="17"/>
        </w:numPr>
        <w:tabs>
          <w:tab w:val="left" w:pos="1561"/>
        </w:tabs>
        <w:autoSpaceDE w:val="0"/>
        <w:autoSpaceDN w:val="0"/>
        <w:spacing w:before="91"/>
        <w:ind w:right="115" w:firstLine="0"/>
        <w:jc w:val="both"/>
        <w:rPr>
          <w:sz w:val="22"/>
          <w:szCs w:val="22"/>
        </w:rPr>
      </w:pPr>
      <w:r w:rsidRPr="00BE16D9">
        <w:rPr>
          <w:sz w:val="22"/>
          <w:szCs w:val="22"/>
        </w:rPr>
        <w:t xml:space="preserve">Contractor shall make an analysis of the street system and </w:t>
      </w:r>
      <w:r w:rsidRPr="00BE16D9">
        <w:rPr>
          <w:sz w:val="22"/>
          <w:szCs w:val="22"/>
          <w:u w:val="single"/>
        </w:rPr>
        <w:t>list and rank problems</w:t>
      </w:r>
      <w:r w:rsidRPr="00BE16D9">
        <w:rPr>
          <w:sz w:val="22"/>
          <w:szCs w:val="22"/>
        </w:rPr>
        <w:t xml:space="preserve"> and should present possible alternative actions and costs in providing</w:t>
      </w:r>
      <w:r w:rsidRPr="00BE16D9">
        <w:rPr>
          <w:spacing w:val="-6"/>
          <w:sz w:val="22"/>
          <w:szCs w:val="22"/>
        </w:rPr>
        <w:t xml:space="preserve"> </w:t>
      </w:r>
      <w:r w:rsidRPr="00BE16D9">
        <w:rPr>
          <w:sz w:val="22"/>
          <w:szCs w:val="22"/>
        </w:rPr>
        <w:t>solutions.</w:t>
      </w:r>
    </w:p>
    <w:p w14:paraId="782F0931" w14:textId="77777777" w:rsidR="00BE16D9" w:rsidRPr="00BE16D9" w:rsidRDefault="00BE16D9" w:rsidP="00BE16D9">
      <w:pPr>
        <w:pStyle w:val="BodyText"/>
        <w:spacing w:before="7"/>
        <w:contextualSpacing/>
        <w:rPr>
          <w:sz w:val="22"/>
          <w:szCs w:val="22"/>
        </w:rPr>
      </w:pPr>
    </w:p>
    <w:p w14:paraId="3F808759" w14:textId="77777777" w:rsidR="00BE16D9" w:rsidRPr="00BE16D9" w:rsidRDefault="00BE16D9" w:rsidP="0045769C">
      <w:pPr>
        <w:pStyle w:val="ListParagraph"/>
        <w:widowControl w:val="0"/>
        <w:numPr>
          <w:ilvl w:val="0"/>
          <w:numId w:val="17"/>
        </w:numPr>
        <w:tabs>
          <w:tab w:val="left" w:pos="1561"/>
        </w:tabs>
        <w:autoSpaceDE w:val="0"/>
        <w:autoSpaceDN w:val="0"/>
        <w:ind w:right="113" w:firstLine="0"/>
        <w:jc w:val="both"/>
        <w:rPr>
          <w:sz w:val="22"/>
          <w:szCs w:val="22"/>
        </w:rPr>
      </w:pPr>
      <w:r w:rsidRPr="00BE16D9">
        <w:rPr>
          <w:sz w:val="22"/>
          <w:szCs w:val="22"/>
        </w:rPr>
        <w:t>Contractor shall determine the adequacy of the system to meet existing and forecasted needs, including during emergency</w:t>
      </w:r>
      <w:r w:rsidRPr="00BE16D9">
        <w:rPr>
          <w:spacing w:val="-7"/>
          <w:sz w:val="22"/>
          <w:szCs w:val="22"/>
        </w:rPr>
        <w:t xml:space="preserve"> </w:t>
      </w:r>
      <w:r w:rsidRPr="00BE16D9">
        <w:rPr>
          <w:sz w:val="22"/>
          <w:szCs w:val="22"/>
        </w:rPr>
        <w:t>situations,</w:t>
      </w:r>
      <w:r w:rsidRPr="00BE16D9">
        <w:rPr>
          <w:spacing w:val="-9"/>
          <w:sz w:val="22"/>
          <w:szCs w:val="22"/>
        </w:rPr>
        <w:t xml:space="preserve"> </w:t>
      </w:r>
      <w:r w:rsidRPr="00BE16D9">
        <w:rPr>
          <w:sz w:val="22"/>
          <w:szCs w:val="22"/>
        </w:rPr>
        <w:t>and</w:t>
      </w:r>
      <w:r w:rsidRPr="00BE16D9">
        <w:rPr>
          <w:spacing w:val="-8"/>
          <w:sz w:val="22"/>
          <w:szCs w:val="22"/>
        </w:rPr>
        <w:t xml:space="preserve"> </w:t>
      </w:r>
      <w:r w:rsidRPr="00BE16D9">
        <w:rPr>
          <w:sz w:val="22"/>
          <w:szCs w:val="22"/>
        </w:rPr>
        <w:t>make</w:t>
      </w:r>
      <w:r w:rsidRPr="00BE16D9">
        <w:rPr>
          <w:spacing w:val="-9"/>
          <w:sz w:val="22"/>
          <w:szCs w:val="22"/>
        </w:rPr>
        <w:t xml:space="preserve"> </w:t>
      </w:r>
      <w:r w:rsidRPr="00BE16D9">
        <w:rPr>
          <w:sz w:val="22"/>
          <w:szCs w:val="22"/>
        </w:rPr>
        <w:t>recommendations</w:t>
      </w:r>
      <w:r w:rsidRPr="00BE16D9">
        <w:rPr>
          <w:spacing w:val="-6"/>
          <w:sz w:val="22"/>
          <w:szCs w:val="22"/>
        </w:rPr>
        <w:t xml:space="preserve"> </w:t>
      </w:r>
      <w:r w:rsidRPr="00BE16D9">
        <w:rPr>
          <w:sz w:val="22"/>
          <w:szCs w:val="22"/>
        </w:rPr>
        <w:t>for</w:t>
      </w:r>
      <w:r w:rsidRPr="00BE16D9">
        <w:rPr>
          <w:spacing w:val="-5"/>
          <w:sz w:val="22"/>
          <w:szCs w:val="22"/>
        </w:rPr>
        <w:t xml:space="preserve"> </w:t>
      </w:r>
      <w:r w:rsidRPr="00BE16D9">
        <w:rPr>
          <w:sz w:val="22"/>
          <w:szCs w:val="22"/>
        </w:rPr>
        <w:t>any</w:t>
      </w:r>
      <w:r w:rsidRPr="00BE16D9">
        <w:rPr>
          <w:spacing w:val="-7"/>
          <w:sz w:val="22"/>
          <w:szCs w:val="22"/>
        </w:rPr>
        <w:t xml:space="preserve"> </w:t>
      </w:r>
      <w:r w:rsidRPr="00BE16D9">
        <w:rPr>
          <w:sz w:val="22"/>
          <w:szCs w:val="22"/>
        </w:rPr>
        <w:t>needed</w:t>
      </w:r>
      <w:r w:rsidRPr="00BE16D9">
        <w:rPr>
          <w:spacing w:val="-7"/>
          <w:sz w:val="22"/>
          <w:szCs w:val="22"/>
        </w:rPr>
        <w:t xml:space="preserve"> </w:t>
      </w:r>
      <w:r w:rsidRPr="00BE16D9">
        <w:rPr>
          <w:sz w:val="22"/>
          <w:szCs w:val="22"/>
        </w:rPr>
        <w:t>improvements</w:t>
      </w:r>
      <w:r w:rsidRPr="00BE16D9">
        <w:rPr>
          <w:spacing w:val="-5"/>
          <w:sz w:val="22"/>
          <w:szCs w:val="22"/>
        </w:rPr>
        <w:t xml:space="preserve"> </w:t>
      </w:r>
      <w:r w:rsidRPr="00BE16D9">
        <w:rPr>
          <w:sz w:val="22"/>
          <w:szCs w:val="22"/>
        </w:rPr>
        <w:t>concerning</w:t>
      </w:r>
      <w:r w:rsidRPr="00BE16D9">
        <w:rPr>
          <w:spacing w:val="-10"/>
          <w:sz w:val="22"/>
          <w:szCs w:val="22"/>
        </w:rPr>
        <w:t xml:space="preserve"> </w:t>
      </w:r>
      <w:r w:rsidRPr="00BE16D9">
        <w:rPr>
          <w:sz w:val="22"/>
          <w:szCs w:val="22"/>
        </w:rPr>
        <w:t>configuration,</w:t>
      </w:r>
      <w:r w:rsidRPr="00BE16D9">
        <w:rPr>
          <w:spacing w:val="-10"/>
          <w:sz w:val="22"/>
          <w:szCs w:val="22"/>
        </w:rPr>
        <w:t xml:space="preserve"> </w:t>
      </w:r>
      <w:r w:rsidRPr="00BE16D9">
        <w:rPr>
          <w:sz w:val="22"/>
          <w:szCs w:val="22"/>
        </w:rPr>
        <w:t>traffic</w:t>
      </w:r>
      <w:r w:rsidRPr="00BE16D9">
        <w:rPr>
          <w:spacing w:val="-6"/>
          <w:sz w:val="22"/>
          <w:szCs w:val="22"/>
        </w:rPr>
        <w:t xml:space="preserve"> </w:t>
      </w:r>
      <w:r w:rsidRPr="00BE16D9">
        <w:rPr>
          <w:sz w:val="22"/>
          <w:szCs w:val="22"/>
        </w:rPr>
        <w:t>flow, and street conditions. Recommendation should prepare for contingencies, including planning evacuation routes. (See the “thoroughfares” component of this performance statement, if</w:t>
      </w:r>
      <w:r w:rsidRPr="00BE16D9">
        <w:rPr>
          <w:spacing w:val="-4"/>
          <w:sz w:val="22"/>
          <w:szCs w:val="22"/>
        </w:rPr>
        <w:t xml:space="preserve"> </w:t>
      </w:r>
      <w:r w:rsidRPr="00BE16D9">
        <w:rPr>
          <w:sz w:val="22"/>
          <w:szCs w:val="22"/>
        </w:rPr>
        <w:t>applicable.)</w:t>
      </w:r>
    </w:p>
    <w:p w14:paraId="40D5468F" w14:textId="77777777" w:rsidR="00BE16D9" w:rsidRPr="00BE16D9" w:rsidRDefault="00BE16D9" w:rsidP="00BE16D9">
      <w:pPr>
        <w:pStyle w:val="BodyText"/>
        <w:contextualSpacing/>
        <w:rPr>
          <w:sz w:val="22"/>
          <w:szCs w:val="22"/>
        </w:rPr>
      </w:pPr>
    </w:p>
    <w:p w14:paraId="5100C4FF" w14:textId="77777777" w:rsidR="00BE16D9" w:rsidRPr="00BE16D9" w:rsidRDefault="00BE16D9" w:rsidP="0045769C">
      <w:pPr>
        <w:pStyle w:val="Heading3"/>
        <w:keepNext w:val="0"/>
        <w:keepLines w:val="0"/>
        <w:widowControl w:val="0"/>
        <w:numPr>
          <w:ilvl w:val="1"/>
          <w:numId w:val="25"/>
        </w:numPr>
        <w:tabs>
          <w:tab w:val="left" w:pos="840"/>
        </w:tabs>
        <w:autoSpaceDE w:val="0"/>
        <w:autoSpaceDN w:val="0"/>
        <w:spacing w:before="0"/>
        <w:contextualSpacing/>
        <w:rPr>
          <w:rFonts w:ascii="Times New Roman" w:hAnsi="Times New Roman" w:cs="Times New Roman"/>
          <w:color w:val="auto"/>
          <w:sz w:val="22"/>
          <w:szCs w:val="22"/>
        </w:rPr>
      </w:pPr>
      <w:r w:rsidRPr="00BE16D9">
        <w:rPr>
          <w:rFonts w:ascii="Times New Roman" w:hAnsi="Times New Roman" w:cs="Times New Roman"/>
          <w:color w:val="auto"/>
          <w:sz w:val="22"/>
          <w:szCs w:val="22"/>
          <w:u w:val="thick"/>
        </w:rPr>
        <w:t>STREET</w:t>
      </w:r>
      <w:r w:rsidRPr="00BE16D9">
        <w:rPr>
          <w:rFonts w:ascii="Times New Roman" w:hAnsi="Times New Roman" w:cs="Times New Roman"/>
          <w:color w:val="auto"/>
          <w:spacing w:val="-2"/>
          <w:sz w:val="22"/>
          <w:szCs w:val="22"/>
          <w:u w:val="thick"/>
        </w:rPr>
        <w:t xml:space="preserve"> </w:t>
      </w:r>
      <w:r w:rsidRPr="00BE16D9">
        <w:rPr>
          <w:rFonts w:ascii="Times New Roman" w:hAnsi="Times New Roman" w:cs="Times New Roman"/>
          <w:color w:val="auto"/>
          <w:sz w:val="22"/>
          <w:szCs w:val="22"/>
          <w:u w:val="thick"/>
        </w:rPr>
        <w:t>PLAN</w:t>
      </w:r>
    </w:p>
    <w:p w14:paraId="25925DCE" w14:textId="77777777" w:rsidR="00BE16D9" w:rsidRPr="00BE16D9" w:rsidRDefault="00BE16D9" w:rsidP="00BE16D9">
      <w:pPr>
        <w:pStyle w:val="BodyText"/>
        <w:spacing w:before="1"/>
        <w:contextualSpacing/>
        <w:rPr>
          <w:b/>
          <w:sz w:val="22"/>
          <w:szCs w:val="22"/>
        </w:rPr>
      </w:pPr>
    </w:p>
    <w:p w14:paraId="5AD7C697" w14:textId="39326B16" w:rsidR="00BE16D9" w:rsidRPr="00153A5D" w:rsidRDefault="00BE16D9" w:rsidP="0045769C">
      <w:pPr>
        <w:pStyle w:val="ListParagraph"/>
        <w:widowControl w:val="0"/>
        <w:numPr>
          <w:ilvl w:val="0"/>
          <w:numId w:val="16"/>
        </w:numPr>
        <w:tabs>
          <w:tab w:val="left" w:pos="1561"/>
        </w:tabs>
        <w:autoSpaceDE w:val="0"/>
        <w:autoSpaceDN w:val="0"/>
        <w:spacing w:before="78"/>
        <w:ind w:right="117" w:firstLine="0"/>
        <w:jc w:val="both"/>
        <w:rPr>
          <w:sz w:val="22"/>
          <w:szCs w:val="22"/>
        </w:rPr>
      </w:pPr>
      <w:r w:rsidRPr="00153A5D">
        <w:rPr>
          <w:sz w:val="22"/>
          <w:szCs w:val="22"/>
        </w:rPr>
        <w:t>Contractor shall prepare a goal(s) statement and street-related objectives for the planning period and should include construction-related and policy–related recommendations regarding streets’ improvements. To the extent possible, objectives shall be stated in quantifiable terms and target dates set for their achievement. General improvements</w:t>
      </w:r>
      <w:r w:rsidRPr="00153A5D">
        <w:rPr>
          <w:spacing w:val="10"/>
          <w:sz w:val="22"/>
          <w:szCs w:val="22"/>
        </w:rPr>
        <w:t xml:space="preserve"> </w:t>
      </w:r>
      <w:r w:rsidRPr="00153A5D">
        <w:rPr>
          <w:sz w:val="22"/>
          <w:szCs w:val="22"/>
        </w:rPr>
        <w:t>to</w:t>
      </w:r>
      <w:r w:rsidRPr="00153A5D">
        <w:rPr>
          <w:spacing w:val="8"/>
          <w:sz w:val="22"/>
          <w:szCs w:val="22"/>
        </w:rPr>
        <w:t xml:space="preserve"> </w:t>
      </w:r>
      <w:r w:rsidRPr="00153A5D">
        <w:rPr>
          <w:sz w:val="22"/>
          <w:szCs w:val="22"/>
        </w:rPr>
        <w:t>meet</w:t>
      </w:r>
      <w:r w:rsidRPr="00153A5D">
        <w:rPr>
          <w:spacing w:val="9"/>
          <w:sz w:val="22"/>
          <w:szCs w:val="22"/>
        </w:rPr>
        <w:t xml:space="preserve"> </w:t>
      </w:r>
      <w:r w:rsidRPr="00153A5D">
        <w:rPr>
          <w:sz w:val="22"/>
          <w:szCs w:val="22"/>
        </w:rPr>
        <w:t>standards</w:t>
      </w:r>
      <w:r w:rsidRPr="00153A5D">
        <w:rPr>
          <w:spacing w:val="8"/>
          <w:sz w:val="22"/>
          <w:szCs w:val="22"/>
        </w:rPr>
        <w:t xml:space="preserve"> </w:t>
      </w:r>
      <w:r w:rsidRPr="00153A5D">
        <w:rPr>
          <w:sz w:val="22"/>
          <w:szCs w:val="22"/>
        </w:rPr>
        <w:t>and</w:t>
      </w:r>
      <w:r w:rsidRPr="00153A5D">
        <w:rPr>
          <w:spacing w:val="8"/>
          <w:sz w:val="22"/>
          <w:szCs w:val="22"/>
        </w:rPr>
        <w:t xml:space="preserve"> </w:t>
      </w:r>
      <w:r w:rsidRPr="00153A5D">
        <w:rPr>
          <w:sz w:val="22"/>
          <w:szCs w:val="22"/>
        </w:rPr>
        <w:t>disaster</w:t>
      </w:r>
      <w:r w:rsidRPr="00153A5D">
        <w:rPr>
          <w:spacing w:val="9"/>
          <w:sz w:val="22"/>
          <w:szCs w:val="22"/>
        </w:rPr>
        <w:t xml:space="preserve"> </w:t>
      </w:r>
      <w:r w:rsidRPr="00153A5D">
        <w:rPr>
          <w:sz w:val="22"/>
          <w:szCs w:val="22"/>
        </w:rPr>
        <w:t>resiliency</w:t>
      </w:r>
      <w:r w:rsidRPr="00153A5D">
        <w:rPr>
          <w:spacing w:val="10"/>
          <w:sz w:val="22"/>
          <w:szCs w:val="22"/>
        </w:rPr>
        <w:t xml:space="preserve"> </w:t>
      </w:r>
      <w:r w:rsidRPr="00153A5D">
        <w:rPr>
          <w:sz w:val="22"/>
          <w:szCs w:val="22"/>
        </w:rPr>
        <w:t>needs</w:t>
      </w:r>
      <w:r w:rsidRPr="00153A5D">
        <w:rPr>
          <w:spacing w:val="9"/>
          <w:sz w:val="22"/>
          <w:szCs w:val="22"/>
        </w:rPr>
        <w:t xml:space="preserve"> </w:t>
      </w:r>
      <w:r w:rsidRPr="00153A5D">
        <w:rPr>
          <w:sz w:val="22"/>
          <w:szCs w:val="22"/>
        </w:rPr>
        <w:t>for</w:t>
      </w:r>
      <w:r w:rsidRPr="00153A5D">
        <w:rPr>
          <w:spacing w:val="9"/>
          <w:sz w:val="22"/>
          <w:szCs w:val="22"/>
        </w:rPr>
        <w:t xml:space="preserve"> </w:t>
      </w:r>
      <w:r w:rsidRPr="00153A5D">
        <w:rPr>
          <w:sz w:val="22"/>
          <w:szCs w:val="22"/>
        </w:rPr>
        <w:t>at</w:t>
      </w:r>
      <w:r w:rsidRPr="00153A5D">
        <w:rPr>
          <w:spacing w:val="9"/>
          <w:sz w:val="22"/>
          <w:szCs w:val="22"/>
        </w:rPr>
        <w:t xml:space="preserve"> </w:t>
      </w:r>
      <w:r w:rsidRPr="00153A5D">
        <w:rPr>
          <w:sz w:val="22"/>
          <w:szCs w:val="22"/>
        </w:rPr>
        <w:t>least</w:t>
      </w:r>
      <w:r w:rsidRPr="00153A5D">
        <w:rPr>
          <w:spacing w:val="9"/>
          <w:sz w:val="22"/>
          <w:szCs w:val="22"/>
        </w:rPr>
        <w:t xml:space="preserve"> </w:t>
      </w:r>
      <w:r w:rsidRPr="00153A5D">
        <w:rPr>
          <w:sz w:val="22"/>
          <w:szCs w:val="22"/>
        </w:rPr>
        <w:t>the</w:t>
      </w:r>
      <w:r w:rsidRPr="00153A5D">
        <w:rPr>
          <w:spacing w:val="8"/>
          <w:sz w:val="22"/>
          <w:szCs w:val="22"/>
        </w:rPr>
        <w:t xml:space="preserve"> </w:t>
      </w:r>
      <w:r w:rsidRPr="00153A5D">
        <w:rPr>
          <w:sz w:val="22"/>
          <w:szCs w:val="22"/>
        </w:rPr>
        <w:t>first</w:t>
      </w:r>
      <w:r w:rsidRPr="00153A5D">
        <w:rPr>
          <w:spacing w:val="10"/>
          <w:sz w:val="22"/>
          <w:szCs w:val="22"/>
        </w:rPr>
        <w:t xml:space="preserve"> </w:t>
      </w:r>
      <w:r w:rsidRPr="00153A5D">
        <w:rPr>
          <w:sz w:val="22"/>
          <w:szCs w:val="22"/>
        </w:rPr>
        <w:t>five</w:t>
      </w:r>
      <w:r w:rsidRPr="00153A5D">
        <w:rPr>
          <w:spacing w:val="8"/>
          <w:sz w:val="22"/>
          <w:szCs w:val="22"/>
        </w:rPr>
        <w:t xml:space="preserve"> </w:t>
      </w:r>
      <w:r w:rsidRPr="00153A5D">
        <w:rPr>
          <w:sz w:val="22"/>
          <w:szCs w:val="22"/>
        </w:rPr>
        <w:t>to</w:t>
      </w:r>
      <w:r w:rsidRPr="00153A5D">
        <w:rPr>
          <w:spacing w:val="8"/>
          <w:sz w:val="22"/>
          <w:szCs w:val="22"/>
        </w:rPr>
        <w:t xml:space="preserve"> </w:t>
      </w:r>
      <w:r w:rsidRPr="00153A5D">
        <w:rPr>
          <w:sz w:val="22"/>
          <w:szCs w:val="22"/>
        </w:rPr>
        <w:t>ten</w:t>
      </w:r>
      <w:r w:rsidRPr="00153A5D">
        <w:rPr>
          <w:spacing w:val="8"/>
          <w:sz w:val="22"/>
          <w:szCs w:val="22"/>
        </w:rPr>
        <w:t xml:space="preserve"> </w:t>
      </w:r>
      <w:r w:rsidRPr="00153A5D">
        <w:rPr>
          <w:sz w:val="22"/>
          <w:szCs w:val="22"/>
        </w:rPr>
        <w:t>years</w:t>
      </w:r>
      <w:r w:rsidRPr="00153A5D">
        <w:rPr>
          <w:spacing w:val="8"/>
          <w:sz w:val="22"/>
          <w:szCs w:val="22"/>
        </w:rPr>
        <w:t xml:space="preserve"> </w:t>
      </w:r>
      <w:r w:rsidRPr="00153A5D">
        <w:rPr>
          <w:sz w:val="22"/>
          <w:szCs w:val="22"/>
        </w:rPr>
        <w:t>shall</w:t>
      </w:r>
      <w:r w:rsidRPr="00153A5D">
        <w:rPr>
          <w:spacing w:val="11"/>
          <w:sz w:val="22"/>
          <w:szCs w:val="22"/>
        </w:rPr>
        <w:t xml:space="preserve"> </w:t>
      </w:r>
      <w:r w:rsidRPr="00153A5D">
        <w:rPr>
          <w:sz w:val="22"/>
          <w:szCs w:val="22"/>
        </w:rPr>
        <w:t>be</w:t>
      </w:r>
      <w:r w:rsidRPr="00153A5D">
        <w:rPr>
          <w:spacing w:val="11"/>
          <w:sz w:val="22"/>
          <w:szCs w:val="22"/>
        </w:rPr>
        <w:t xml:space="preserve"> </w:t>
      </w:r>
      <w:r w:rsidRPr="00153A5D">
        <w:rPr>
          <w:sz w:val="22"/>
          <w:szCs w:val="22"/>
        </w:rPr>
        <w:t>stated</w:t>
      </w:r>
      <w:r w:rsidRPr="00153A5D">
        <w:rPr>
          <w:spacing w:val="8"/>
          <w:sz w:val="22"/>
          <w:szCs w:val="22"/>
        </w:rPr>
        <w:t xml:space="preserve"> </w:t>
      </w:r>
      <w:r w:rsidRPr="00153A5D">
        <w:rPr>
          <w:sz w:val="22"/>
          <w:szCs w:val="22"/>
        </w:rPr>
        <w:t>and</w:t>
      </w:r>
      <w:r w:rsidR="00153A5D" w:rsidRPr="00153A5D">
        <w:rPr>
          <w:sz w:val="22"/>
          <w:szCs w:val="22"/>
        </w:rPr>
        <w:t xml:space="preserve"> in</w:t>
      </w:r>
      <w:r w:rsidRPr="00153A5D">
        <w:rPr>
          <w:sz w:val="22"/>
          <w:szCs w:val="22"/>
        </w:rPr>
        <w:t>clude: (1) priorities; (2) estimated costs; and (3) sources of possible funding.</w:t>
      </w:r>
    </w:p>
    <w:p w14:paraId="22EA86E5" w14:textId="77777777" w:rsidR="00BE16D9" w:rsidRPr="00BE16D9" w:rsidRDefault="00BE16D9" w:rsidP="00BE16D9">
      <w:pPr>
        <w:pStyle w:val="BodyText"/>
        <w:spacing w:before="1"/>
        <w:contextualSpacing/>
        <w:rPr>
          <w:sz w:val="22"/>
          <w:szCs w:val="22"/>
        </w:rPr>
      </w:pPr>
    </w:p>
    <w:p w14:paraId="1A45B238" w14:textId="77777777" w:rsidR="00BE16D9" w:rsidRPr="00BE16D9" w:rsidRDefault="00BE16D9" w:rsidP="0045769C">
      <w:pPr>
        <w:pStyle w:val="ListParagraph"/>
        <w:widowControl w:val="0"/>
        <w:numPr>
          <w:ilvl w:val="0"/>
          <w:numId w:val="16"/>
        </w:numPr>
        <w:tabs>
          <w:tab w:val="left" w:pos="1561"/>
        </w:tabs>
        <w:autoSpaceDE w:val="0"/>
        <w:autoSpaceDN w:val="0"/>
        <w:ind w:right="120" w:firstLine="0"/>
        <w:jc w:val="both"/>
        <w:rPr>
          <w:sz w:val="22"/>
          <w:szCs w:val="22"/>
        </w:rPr>
      </w:pPr>
      <w:r w:rsidRPr="00BE16D9">
        <w:rPr>
          <w:sz w:val="22"/>
          <w:szCs w:val="22"/>
        </w:rPr>
        <w:t xml:space="preserve">Using the base map at its contracted scale, Contractor shall prepare a Future Street Conditions Map. The plan shall provide for the elimination of deficiencies and recommended improvements to meet forecasted needs. Improvements shall be in accordance with accepted municipal standards and shall be </w:t>
      </w:r>
      <w:r w:rsidRPr="00BE16D9">
        <w:rPr>
          <w:sz w:val="22"/>
          <w:szCs w:val="22"/>
          <w:u w:val="single"/>
        </w:rPr>
        <w:t>shown by</w:t>
      </w:r>
      <w:r w:rsidRPr="00BE16D9">
        <w:rPr>
          <w:spacing w:val="-14"/>
          <w:sz w:val="22"/>
          <w:szCs w:val="22"/>
          <w:u w:val="single"/>
        </w:rPr>
        <w:t xml:space="preserve"> </w:t>
      </w:r>
      <w:r w:rsidRPr="00BE16D9">
        <w:rPr>
          <w:sz w:val="22"/>
          <w:szCs w:val="22"/>
          <w:u w:val="single"/>
        </w:rPr>
        <w:t>phases</w:t>
      </w:r>
      <w:r w:rsidRPr="00BE16D9">
        <w:rPr>
          <w:sz w:val="22"/>
          <w:szCs w:val="22"/>
        </w:rPr>
        <w:t>.</w:t>
      </w:r>
    </w:p>
    <w:p w14:paraId="7ED2DC91" w14:textId="77777777" w:rsidR="00BE16D9" w:rsidRPr="00BE16D9" w:rsidRDefault="00BE16D9" w:rsidP="00BE16D9">
      <w:pPr>
        <w:pStyle w:val="BodyText"/>
        <w:spacing w:before="11"/>
        <w:contextualSpacing/>
        <w:rPr>
          <w:sz w:val="22"/>
          <w:szCs w:val="22"/>
        </w:rPr>
      </w:pPr>
    </w:p>
    <w:p w14:paraId="7A6498CA" w14:textId="77777777" w:rsidR="00BE16D9" w:rsidRPr="00BE16D9" w:rsidRDefault="00BE16D9" w:rsidP="0045769C">
      <w:pPr>
        <w:pStyle w:val="Heading3"/>
        <w:keepNext w:val="0"/>
        <w:keepLines w:val="0"/>
        <w:widowControl w:val="0"/>
        <w:numPr>
          <w:ilvl w:val="0"/>
          <w:numId w:val="25"/>
        </w:numPr>
        <w:tabs>
          <w:tab w:val="left" w:pos="551"/>
          <w:tab w:val="left" w:pos="552"/>
        </w:tabs>
        <w:autoSpaceDE w:val="0"/>
        <w:autoSpaceDN w:val="0"/>
        <w:spacing w:before="91"/>
        <w:ind w:left="552" w:hanging="432"/>
        <w:contextualSpacing/>
        <w:rPr>
          <w:rFonts w:ascii="Times New Roman" w:hAnsi="Times New Roman" w:cs="Times New Roman"/>
          <w:color w:val="auto"/>
          <w:sz w:val="22"/>
          <w:szCs w:val="22"/>
        </w:rPr>
      </w:pPr>
      <w:r w:rsidRPr="00BE16D9">
        <w:rPr>
          <w:rFonts w:ascii="Times New Roman" w:hAnsi="Times New Roman" w:cs="Times New Roman"/>
          <w:color w:val="auto"/>
          <w:sz w:val="22"/>
          <w:szCs w:val="22"/>
          <w:u w:val="thick"/>
        </w:rPr>
        <w:t>THOROUGHFARE</w:t>
      </w:r>
      <w:r w:rsidRPr="00BE16D9">
        <w:rPr>
          <w:rFonts w:ascii="Times New Roman" w:hAnsi="Times New Roman" w:cs="Times New Roman"/>
          <w:color w:val="auto"/>
          <w:spacing w:val="-2"/>
          <w:sz w:val="22"/>
          <w:szCs w:val="22"/>
          <w:u w:val="thick"/>
        </w:rPr>
        <w:t xml:space="preserve"> </w:t>
      </w:r>
      <w:r w:rsidRPr="00BE16D9">
        <w:rPr>
          <w:rFonts w:ascii="Times New Roman" w:hAnsi="Times New Roman" w:cs="Times New Roman"/>
          <w:color w:val="auto"/>
          <w:sz w:val="22"/>
          <w:szCs w:val="22"/>
          <w:u w:val="thick"/>
        </w:rPr>
        <w:t>SYSTEM</w:t>
      </w:r>
    </w:p>
    <w:p w14:paraId="00466FCD" w14:textId="77777777" w:rsidR="00BE16D9" w:rsidRPr="00BE16D9" w:rsidRDefault="00BE16D9" w:rsidP="00BE16D9">
      <w:pPr>
        <w:pStyle w:val="BodyText"/>
        <w:spacing w:before="1"/>
        <w:contextualSpacing/>
        <w:rPr>
          <w:b/>
          <w:sz w:val="22"/>
          <w:szCs w:val="22"/>
        </w:rPr>
      </w:pPr>
    </w:p>
    <w:p w14:paraId="293BCD09" w14:textId="77777777" w:rsidR="00BE16D9" w:rsidRPr="00BE16D9" w:rsidRDefault="00BE16D9" w:rsidP="0045769C">
      <w:pPr>
        <w:pStyle w:val="Heading3"/>
        <w:keepNext w:val="0"/>
        <w:keepLines w:val="0"/>
        <w:widowControl w:val="0"/>
        <w:numPr>
          <w:ilvl w:val="1"/>
          <w:numId w:val="25"/>
        </w:numPr>
        <w:tabs>
          <w:tab w:val="left" w:pos="840"/>
        </w:tabs>
        <w:autoSpaceDE w:val="0"/>
        <w:autoSpaceDN w:val="0"/>
        <w:spacing w:before="92"/>
        <w:contextualSpacing/>
        <w:rPr>
          <w:rFonts w:ascii="Times New Roman" w:hAnsi="Times New Roman" w:cs="Times New Roman"/>
          <w:color w:val="auto"/>
          <w:sz w:val="22"/>
          <w:szCs w:val="22"/>
        </w:rPr>
      </w:pPr>
      <w:r w:rsidRPr="00BE16D9">
        <w:rPr>
          <w:rFonts w:ascii="Times New Roman" w:hAnsi="Times New Roman" w:cs="Times New Roman"/>
          <w:color w:val="auto"/>
          <w:sz w:val="22"/>
          <w:szCs w:val="22"/>
          <w:u w:val="thick"/>
        </w:rPr>
        <w:t>INVENTORY OF MAJOR AND COLLECTOR</w:t>
      </w:r>
      <w:r w:rsidRPr="00BE16D9">
        <w:rPr>
          <w:rFonts w:ascii="Times New Roman" w:hAnsi="Times New Roman" w:cs="Times New Roman"/>
          <w:color w:val="auto"/>
          <w:spacing w:val="-8"/>
          <w:sz w:val="22"/>
          <w:szCs w:val="22"/>
          <w:u w:val="thick"/>
        </w:rPr>
        <w:t xml:space="preserve"> </w:t>
      </w:r>
      <w:r w:rsidRPr="00BE16D9">
        <w:rPr>
          <w:rFonts w:ascii="Times New Roman" w:hAnsi="Times New Roman" w:cs="Times New Roman"/>
          <w:color w:val="auto"/>
          <w:sz w:val="22"/>
          <w:szCs w:val="22"/>
          <w:u w:val="thick"/>
        </w:rPr>
        <w:t>STREETS</w:t>
      </w:r>
    </w:p>
    <w:p w14:paraId="7635A9A2" w14:textId="77777777" w:rsidR="00BE16D9" w:rsidRPr="00BE16D9" w:rsidRDefault="00BE16D9" w:rsidP="00BE16D9">
      <w:pPr>
        <w:pStyle w:val="BodyText"/>
        <w:contextualSpacing/>
        <w:rPr>
          <w:b/>
          <w:sz w:val="22"/>
          <w:szCs w:val="22"/>
        </w:rPr>
      </w:pPr>
    </w:p>
    <w:p w14:paraId="03B9B280" w14:textId="77777777" w:rsidR="00BE16D9" w:rsidRPr="00BE16D9" w:rsidRDefault="00BE16D9" w:rsidP="0045769C">
      <w:pPr>
        <w:pStyle w:val="ListParagraph"/>
        <w:widowControl w:val="0"/>
        <w:numPr>
          <w:ilvl w:val="0"/>
          <w:numId w:val="15"/>
        </w:numPr>
        <w:tabs>
          <w:tab w:val="left" w:pos="1200"/>
          <w:tab w:val="left" w:pos="1201"/>
        </w:tabs>
        <w:autoSpaceDE w:val="0"/>
        <w:autoSpaceDN w:val="0"/>
        <w:spacing w:before="92"/>
        <w:ind w:right="125" w:firstLine="0"/>
        <w:rPr>
          <w:sz w:val="22"/>
          <w:szCs w:val="22"/>
        </w:rPr>
      </w:pPr>
      <w:r w:rsidRPr="00BE16D9">
        <w:rPr>
          <w:sz w:val="22"/>
          <w:szCs w:val="22"/>
        </w:rPr>
        <w:t>Contractor shall prepare standards or criteria to determine the definition for major and collector streets and shall include the information in the narrative section of the</w:t>
      </w:r>
      <w:r w:rsidRPr="00BE16D9">
        <w:rPr>
          <w:spacing w:val="-9"/>
          <w:sz w:val="22"/>
          <w:szCs w:val="22"/>
        </w:rPr>
        <w:t xml:space="preserve"> </w:t>
      </w:r>
      <w:r w:rsidRPr="00BE16D9">
        <w:rPr>
          <w:sz w:val="22"/>
          <w:szCs w:val="22"/>
        </w:rPr>
        <w:t>study.</w:t>
      </w:r>
    </w:p>
    <w:p w14:paraId="06019BB7" w14:textId="77777777" w:rsidR="00BE16D9" w:rsidRPr="00BE16D9" w:rsidRDefault="00BE16D9" w:rsidP="00BE16D9">
      <w:pPr>
        <w:pStyle w:val="BodyText"/>
        <w:spacing w:before="11"/>
        <w:contextualSpacing/>
        <w:rPr>
          <w:sz w:val="22"/>
          <w:szCs w:val="22"/>
        </w:rPr>
      </w:pPr>
    </w:p>
    <w:p w14:paraId="06BF6C56" w14:textId="77777777" w:rsidR="00BE16D9" w:rsidRPr="00BE16D9" w:rsidRDefault="00BE16D9" w:rsidP="0045769C">
      <w:pPr>
        <w:pStyle w:val="ListParagraph"/>
        <w:widowControl w:val="0"/>
        <w:numPr>
          <w:ilvl w:val="0"/>
          <w:numId w:val="15"/>
        </w:numPr>
        <w:tabs>
          <w:tab w:val="left" w:pos="1201"/>
        </w:tabs>
        <w:autoSpaceDE w:val="0"/>
        <w:autoSpaceDN w:val="0"/>
        <w:ind w:right="126" w:firstLine="0"/>
        <w:rPr>
          <w:sz w:val="22"/>
          <w:szCs w:val="22"/>
        </w:rPr>
      </w:pPr>
      <w:r w:rsidRPr="00BE16D9">
        <w:rPr>
          <w:sz w:val="22"/>
          <w:szCs w:val="22"/>
        </w:rPr>
        <w:t xml:space="preserve">Contractor shall conduct a study of major and collector streets to determine the present condition of these </w:t>
      </w:r>
      <w:r w:rsidRPr="00BE16D9">
        <w:rPr>
          <w:sz w:val="22"/>
          <w:szCs w:val="22"/>
        </w:rPr>
        <w:lastRenderedPageBreak/>
        <w:t>streets within the planning area. The study should include but not necessarily be limited</w:t>
      </w:r>
      <w:r w:rsidRPr="00BE16D9">
        <w:rPr>
          <w:spacing w:val="-7"/>
          <w:sz w:val="22"/>
          <w:szCs w:val="22"/>
        </w:rPr>
        <w:t xml:space="preserve"> </w:t>
      </w:r>
      <w:r w:rsidRPr="00BE16D9">
        <w:rPr>
          <w:sz w:val="22"/>
          <w:szCs w:val="22"/>
        </w:rPr>
        <w:t>to:</w:t>
      </w:r>
    </w:p>
    <w:p w14:paraId="78ABE333" w14:textId="77777777" w:rsidR="00BE16D9" w:rsidRPr="00BE16D9" w:rsidRDefault="00BE16D9" w:rsidP="00BE16D9">
      <w:pPr>
        <w:pStyle w:val="BodyText"/>
        <w:spacing w:before="2"/>
        <w:contextualSpacing/>
        <w:rPr>
          <w:sz w:val="22"/>
          <w:szCs w:val="22"/>
        </w:rPr>
      </w:pPr>
    </w:p>
    <w:p w14:paraId="75381210" w14:textId="77777777" w:rsidR="00BE16D9" w:rsidRPr="00BE16D9" w:rsidRDefault="00BE16D9" w:rsidP="0045769C">
      <w:pPr>
        <w:pStyle w:val="ListParagraph"/>
        <w:widowControl w:val="0"/>
        <w:numPr>
          <w:ilvl w:val="1"/>
          <w:numId w:val="15"/>
        </w:numPr>
        <w:tabs>
          <w:tab w:val="left" w:pos="1561"/>
        </w:tabs>
        <w:autoSpaceDE w:val="0"/>
        <w:autoSpaceDN w:val="0"/>
        <w:rPr>
          <w:sz w:val="22"/>
          <w:szCs w:val="22"/>
        </w:rPr>
      </w:pPr>
      <w:r w:rsidRPr="00BE16D9">
        <w:rPr>
          <w:sz w:val="22"/>
          <w:szCs w:val="22"/>
        </w:rPr>
        <w:t>Peak hour and average daily traffic counts, where</w:t>
      </w:r>
      <w:r w:rsidRPr="00BE16D9">
        <w:rPr>
          <w:spacing w:val="-5"/>
          <w:sz w:val="22"/>
          <w:szCs w:val="22"/>
        </w:rPr>
        <w:t xml:space="preserve"> </w:t>
      </w:r>
      <w:r w:rsidRPr="00BE16D9">
        <w:rPr>
          <w:sz w:val="22"/>
          <w:szCs w:val="22"/>
        </w:rPr>
        <w:t>available;</w:t>
      </w:r>
    </w:p>
    <w:p w14:paraId="0319D771" w14:textId="77777777" w:rsidR="00BE16D9" w:rsidRPr="00BE16D9" w:rsidRDefault="00BE16D9" w:rsidP="0045769C">
      <w:pPr>
        <w:pStyle w:val="ListParagraph"/>
        <w:widowControl w:val="0"/>
        <w:numPr>
          <w:ilvl w:val="1"/>
          <w:numId w:val="15"/>
        </w:numPr>
        <w:tabs>
          <w:tab w:val="left" w:pos="1561"/>
        </w:tabs>
        <w:autoSpaceDE w:val="0"/>
        <w:autoSpaceDN w:val="0"/>
        <w:rPr>
          <w:sz w:val="22"/>
          <w:szCs w:val="22"/>
        </w:rPr>
      </w:pPr>
      <w:r w:rsidRPr="00BE16D9">
        <w:rPr>
          <w:sz w:val="22"/>
          <w:szCs w:val="22"/>
        </w:rPr>
        <w:t>Right-of-way</w:t>
      </w:r>
      <w:r w:rsidRPr="00BE16D9">
        <w:rPr>
          <w:spacing w:val="-1"/>
          <w:sz w:val="22"/>
          <w:szCs w:val="22"/>
        </w:rPr>
        <w:t xml:space="preserve"> </w:t>
      </w:r>
      <w:r w:rsidRPr="00BE16D9">
        <w:rPr>
          <w:sz w:val="22"/>
          <w:szCs w:val="22"/>
        </w:rPr>
        <w:t>widths;</w:t>
      </w:r>
    </w:p>
    <w:p w14:paraId="116AC59F" w14:textId="77777777" w:rsidR="00BE16D9" w:rsidRPr="00BE16D9" w:rsidRDefault="00BE16D9" w:rsidP="0045769C">
      <w:pPr>
        <w:pStyle w:val="ListParagraph"/>
        <w:widowControl w:val="0"/>
        <w:numPr>
          <w:ilvl w:val="1"/>
          <w:numId w:val="15"/>
        </w:numPr>
        <w:tabs>
          <w:tab w:val="left" w:pos="1561"/>
        </w:tabs>
        <w:autoSpaceDE w:val="0"/>
        <w:autoSpaceDN w:val="0"/>
        <w:rPr>
          <w:sz w:val="22"/>
          <w:szCs w:val="22"/>
        </w:rPr>
      </w:pPr>
      <w:r w:rsidRPr="00BE16D9">
        <w:rPr>
          <w:sz w:val="22"/>
          <w:szCs w:val="22"/>
        </w:rPr>
        <w:t>Paving widths, types and condition of</w:t>
      </w:r>
      <w:r w:rsidRPr="00BE16D9">
        <w:rPr>
          <w:spacing w:val="-9"/>
          <w:sz w:val="22"/>
          <w:szCs w:val="22"/>
        </w:rPr>
        <w:t xml:space="preserve"> </w:t>
      </w:r>
      <w:r w:rsidRPr="00BE16D9">
        <w:rPr>
          <w:sz w:val="22"/>
          <w:szCs w:val="22"/>
        </w:rPr>
        <w:t>pavement;</w:t>
      </w:r>
    </w:p>
    <w:p w14:paraId="482C27C0" w14:textId="77777777" w:rsidR="00BE16D9" w:rsidRPr="00BE16D9" w:rsidRDefault="00BE16D9" w:rsidP="0045769C">
      <w:pPr>
        <w:pStyle w:val="ListParagraph"/>
        <w:widowControl w:val="0"/>
        <w:numPr>
          <w:ilvl w:val="1"/>
          <w:numId w:val="15"/>
        </w:numPr>
        <w:tabs>
          <w:tab w:val="left" w:pos="1561"/>
        </w:tabs>
        <w:autoSpaceDE w:val="0"/>
        <w:autoSpaceDN w:val="0"/>
        <w:spacing w:before="1"/>
        <w:rPr>
          <w:sz w:val="22"/>
          <w:szCs w:val="22"/>
        </w:rPr>
      </w:pPr>
      <w:r w:rsidRPr="00BE16D9">
        <w:rPr>
          <w:sz w:val="22"/>
          <w:szCs w:val="22"/>
        </w:rPr>
        <w:t>Traffic control</w:t>
      </w:r>
      <w:r w:rsidRPr="00BE16D9">
        <w:rPr>
          <w:spacing w:val="-7"/>
          <w:sz w:val="22"/>
          <w:szCs w:val="22"/>
        </w:rPr>
        <w:t xml:space="preserve"> </w:t>
      </w:r>
      <w:r w:rsidRPr="00BE16D9">
        <w:rPr>
          <w:sz w:val="22"/>
          <w:szCs w:val="22"/>
        </w:rPr>
        <w:t>data;</w:t>
      </w:r>
    </w:p>
    <w:p w14:paraId="60FDCA10" w14:textId="77777777" w:rsidR="00BE16D9" w:rsidRPr="00BE16D9" w:rsidRDefault="00BE16D9" w:rsidP="0045769C">
      <w:pPr>
        <w:pStyle w:val="ListParagraph"/>
        <w:widowControl w:val="0"/>
        <w:numPr>
          <w:ilvl w:val="1"/>
          <w:numId w:val="15"/>
        </w:numPr>
        <w:tabs>
          <w:tab w:val="left" w:pos="1561"/>
        </w:tabs>
        <w:autoSpaceDE w:val="0"/>
        <w:autoSpaceDN w:val="0"/>
        <w:rPr>
          <w:sz w:val="22"/>
          <w:szCs w:val="22"/>
        </w:rPr>
      </w:pPr>
      <w:r w:rsidRPr="00BE16D9">
        <w:rPr>
          <w:sz w:val="22"/>
          <w:szCs w:val="22"/>
        </w:rPr>
        <w:t>Parking</w:t>
      </w:r>
      <w:r w:rsidRPr="00BE16D9">
        <w:rPr>
          <w:spacing w:val="-7"/>
          <w:sz w:val="22"/>
          <w:szCs w:val="22"/>
        </w:rPr>
        <w:t xml:space="preserve"> </w:t>
      </w:r>
      <w:r w:rsidRPr="00BE16D9">
        <w:rPr>
          <w:sz w:val="22"/>
          <w:szCs w:val="22"/>
        </w:rPr>
        <w:t>restrictions;</w:t>
      </w:r>
    </w:p>
    <w:p w14:paraId="033DB570" w14:textId="77777777" w:rsidR="00BE16D9" w:rsidRPr="00BE16D9" w:rsidRDefault="00BE16D9" w:rsidP="0045769C">
      <w:pPr>
        <w:pStyle w:val="ListParagraph"/>
        <w:widowControl w:val="0"/>
        <w:numPr>
          <w:ilvl w:val="1"/>
          <w:numId w:val="15"/>
        </w:numPr>
        <w:tabs>
          <w:tab w:val="left" w:pos="1561"/>
        </w:tabs>
        <w:autoSpaceDE w:val="0"/>
        <w:autoSpaceDN w:val="0"/>
        <w:spacing w:before="2"/>
        <w:rPr>
          <w:sz w:val="22"/>
          <w:szCs w:val="22"/>
        </w:rPr>
      </w:pPr>
      <w:r w:rsidRPr="00BE16D9">
        <w:rPr>
          <w:sz w:val="22"/>
          <w:szCs w:val="22"/>
        </w:rPr>
        <w:t>Curb and</w:t>
      </w:r>
      <w:r w:rsidRPr="00BE16D9">
        <w:rPr>
          <w:spacing w:val="-2"/>
          <w:sz w:val="22"/>
          <w:szCs w:val="22"/>
        </w:rPr>
        <w:t xml:space="preserve"> </w:t>
      </w:r>
      <w:r w:rsidRPr="00BE16D9">
        <w:rPr>
          <w:sz w:val="22"/>
          <w:szCs w:val="22"/>
        </w:rPr>
        <w:t>gutter;</w:t>
      </w:r>
    </w:p>
    <w:p w14:paraId="71663332" w14:textId="77777777" w:rsidR="00BE16D9" w:rsidRPr="00BE16D9" w:rsidRDefault="00BE16D9" w:rsidP="0045769C">
      <w:pPr>
        <w:pStyle w:val="ListParagraph"/>
        <w:widowControl w:val="0"/>
        <w:numPr>
          <w:ilvl w:val="1"/>
          <w:numId w:val="15"/>
        </w:numPr>
        <w:tabs>
          <w:tab w:val="left" w:pos="1561"/>
        </w:tabs>
        <w:autoSpaceDE w:val="0"/>
        <w:autoSpaceDN w:val="0"/>
        <w:rPr>
          <w:sz w:val="22"/>
          <w:szCs w:val="22"/>
        </w:rPr>
      </w:pPr>
      <w:r w:rsidRPr="00BE16D9">
        <w:rPr>
          <w:sz w:val="22"/>
          <w:szCs w:val="22"/>
        </w:rPr>
        <w:t>Origin and destination information, where</w:t>
      </w:r>
      <w:r w:rsidRPr="00BE16D9">
        <w:rPr>
          <w:spacing w:val="-9"/>
          <w:sz w:val="22"/>
          <w:szCs w:val="22"/>
        </w:rPr>
        <w:t xml:space="preserve"> </w:t>
      </w:r>
      <w:r w:rsidRPr="00BE16D9">
        <w:rPr>
          <w:sz w:val="22"/>
          <w:szCs w:val="22"/>
        </w:rPr>
        <w:t>available;</w:t>
      </w:r>
    </w:p>
    <w:p w14:paraId="78C6F721" w14:textId="77777777" w:rsidR="00BE16D9" w:rsidRPr="00BE16D9" w:rsidRDefault="00BE16D9" w:rsidP="0045769C">
      <w:pPr>
        <w:pStyle w:val="ListParagraph"/>
        <w:widowControl w:val="0"/>
        <w:numPr>
          <w:ilvl w:val="1"/>
          <w:numId w:val="15"/>
        </w:numPr>
        <w:tabs>
          <w:tab w:val="left" w:pos="1561"/>
        </w:tabs>
        <w:autoSpaceDE w:val="0"/>
        <w:autoSpaceDN w:val="0"/>
        <w:rPr>
          <w:sz w:val="22"/>
          <w:szCs w:val="22"/>
        </w:rPr>
      </w:pPr>
      <w:r w:rsidRPr="00BE16D9">
        <w:rPr>
          <w:sz w:val="22"/>
          <w:szCs w:val="22"/>
        </w:rPr>
        <w:t>Land use and traffic generator</w:t>
      </w:r>
      <w:r w:rsidRPr="00BE16D9">
        <w:rPr>
          <w:spacing w:val="-8"/>
          <w:sz w:val="22"/>
          <w:szCs w:val="22"/>
        </w:rPr>
        <w:t xml:space="preserve"> </w:t>
      </w:r>
      <w:r w:rsidRPr="00BE16D9">
        <w:rPr>
          <w:sz w:val="22"/>
          <w:szCs w:val="22"/>
        </w:rPr>
        <w:t>information;</w:t>
      </w:r>
    </w:p>
    <w:p w14:paraId="0403A866" w14:textId="77777777" w:rsidR="00BE16D9" w:rsidRPr="00BE16D9" w:rsidRDefault="00BE16D9" w:rsidP="0045769C">
      <w:pPr>
        <w:pStyle w:val="ListParagraph"/>
        <w:widowControl w:val="0"/>
        <w:numPr>
          <w:ilvl w:val="1"/>
          <w:numId w:val="15"/>
        </w:numPr>
        <w:tabs>
          <w:tab w:val="left" w:pos="1561"/>
        </w:tabs>
        <w:autoSpaceDE w:val="0"/>
        <w:autoSpaceDN w:val="0"/>
        <w:spacing w:before="1"/>
        <w:rPr>
          <w:sz w:val="22"/>
          <w:szCs w:val="22"/>
        </w:rPr>
      </w:pPr>
      <w:r w:rsidRPr="00BE16D9">
        <w:rPr>
          <w:sz w:val="22"/>
          <w:szCs w:val="22"/>
        </w:rPr>
        <w:t>Truck routes;</w:t>
      </w:r>
      <w:r w:rsidRPr="00BE16D9">
        <w:rPr>
          <w:spacing w:val="-2"/>
          <w:sz w:val="22"/>
          <w:szCs w:val="22"/>
        </w:rPr>
        <w:t xml:space="preserve"> </w:t>
      </w:r>
      <w:r w:rsidRPr="00BE16D9">
        <w:rPr>
          <w:sz w:val="22"/>
          <w:szCs w:val="22"/>
        </w:rPr>
        <w:t>and,</w:t>
      </w:r>
    </w:p>
    <w:p w14:paraId="1B600AD4" w14:textId="77777777" w:rsidR="00BE16D9" w:rsidRPr="00BE16D9" w:rsidRDefault="00BE16D9" w:rsidP="0045769C">
      <w:pPr>
        <w:pStyle w:val="ListParagraph"/>
        <w:widowControl w:val="0"/>
        <w:numPr>
          <w:ilvl w:val="1"/>
          <w:numId w:val="15"/>
        </w:numPr>
        <w:tabs>
          <w:tab w:val="left" w:pos="1625"/>
        </w:tabs>
        <w:autoSpaceDE w:val="0"/>
        <w:autoSpaceDN w:val="0"/>
        <w:ind w:left="1624" w:hanging="424"/>
        <w:rPr>
          <w:sz w:val="22"/>
          <w:szCs w:val="22"/>
        </w:rPr>
      </w:pPr>
      <w:r w:rsidRPr="00BE16D9">
        <w:rPr>
          <w:sz w:val="22"/>
          <w:szCs w:val="22"/>
        </w:rPr>
        <w:t>Emergency</w:t>
      </w:r>
      <w:r w:rsidRPr="00BE16D9">
        <w:rPr>
          <w:spacing w:val="-1"/>
          <w:sz w:val="22"/>
          <w:szCs w:val="22"/>
        </w:rPr>
        <w:t xml:space="preserve"> </w:t>
      </w:r>
      <w:r w:rsidRPr="00BE16D9">
        <w:rPr>
          <w:sz w:val="22"/>
          <w:szCs w:val="22"/>
        </w:rPr>
        <w:t>routes.</w:t>
      </w:r>
    </w:p>
    <w:p w14:paraId="4E8C1C37" w14:textId="77777777" w:rsidR="00BE16D9" w:rsidRPr="00BE16D9" w:rsidRDefault="00BE16D9" w:rsidP="00BE16D9">
      <w:pPr>
        <w:pStyle w:val="BodyText"/>
        <w:contextualSpacing/>
        <w:rPr>
          <w:sz w:val="22"/>
          <w:szCs w:val="22"/>
        </w:rPr>
      </w:pPr>
    </w:p>
    <w:p w14:paraId="70234278" w14:textId="77777777" w:rsidR="00BE16D9" w:rsidRPr="00BE16D9" w:rsidRDefault="00BE16D9" w:rsidP="0045769C">
      <w:pPr>
        <w:pStyle w:val="ListParagraph"/>
        <w:widowControl w:val="0"/>
        <w:numPr>
          <w:ilvl w:val="0"/>
          <w:numId w:val="15"/>
        </w:numPr>
        <w:tabs>
          <w:tab w:val="left" w:pos="1200"/>
          <w:tab w:val="left" w:pos="1201"/>
        </w:tabs>
        <w:autoSpaceDE w:val="0"/>
        <w:autoSpaceDN w:val="0"/>
        <w:spacing w:before="1"/>
        <w:ind w:right="122" w:firstLine="0"/>
        <w:rPr>
          <w:sz w:val="22"/>
          <w:szCs w:val="22"/>
        </w:rPr>
      </w:pPr>
      <w:r w:rsidRPr="00BE16D9">
        <w:rPr>
          <w:sz w:val="22"/>
          <w:szCs w:val="22"/>
        </w:rPr>
        <w:t>Information</w:t>
      </w:r>
      <w:r w:rsidRPr="00BE16D9">
        <w:rPr>
          <w:spacing w:val="-10"/>
          <w:sz w:val="22"/>
          <w:szCs w:val="22"/>
        </w:rPr>
        <w:t xml:space="preserve"> </w:t>
      </w:r>
      <w:r w:rsidRPr="00BE16D9">
        <w:rPr>
          <w:sz w:val="22"/>
          <w:szCs w:val="22"/>
        </w:rPr>
        <w:t>from</w:t>
      </w:r>
      <w:r w:rsidRPr="00BE16D9">
        <w:rPr>
          <w:spacing w:val="-6"/>
          <w:sz w:val="22"/>
          <w:szCs w:val="22"/>
        </w:rPr>
        <w:t xml:space="preserve"> </w:t>
      </w:r>
      <w:r w:rsidRPr="00BE16D9">
        <w:rPr>
          <w:sz w:val="22"/>
          <w:szCs w:val="22"/>
        </w:rPr>
        <w:t>prior</w:t>
      </w:r>
      <w:r w:rsidRPr="00BE16D9">
        <w:rPr>
          <w:spacing w:val="-6"/>
          <w:sz w:val="22"/>
          <w:szCs w:val="22"/>
        </w:rPr>
        <w:t xml:space="preserve"> </w:t>
      </w:r>
      <w:r w:rsidRPr="00BE16D9">
        <w:rPr>
          <w:sz w:val="22"/>
          <w:szCs w:val="22"/>
        </w:rPr>
        <w:t>studies,</w:t>
      </w:r>
      <w:r w:rsidRPr="00BE16D9">
        <w:rPr>
          <w:spacing w:val="-10"/>
          <w:sz w:val="22"/>
          <w:szCs w:val="22"/>
        </w:rPr>
        <w:t xml:space="preserve"> </w:t>
      </w:r>
      <w:r w:rsidRPr="00BE16D9">
        <w:rPr>
          <w:sz w:val="22"/>
          <w:szCs w:val="22"/>
        </w:rPr>
        <w:t>the</w:t>
      </w:r>
      <w:r w:rsidRPr="00BE16D9">
        <w:rPr>
          <w:spacing w:val="-9"/>
          <w:sz w:val="22"/>
          <w:szCs w:val="22"/>
        </w:rPr>
        <w:t xml:space="preserve"> </w:t>
      </w:r>
      <w:r w:rsidRPr="00BE16D9">
        <w:rPr>
          <w:sz w:val="22"/>
          <w:szCs w:val="22"/>
        </w:rPr>
        <w:t>county,</w:t>
      </w:r>
      <w:r w:rsidRPr="00BE16D9">
        <w:rPr>
          <w:spacing w:val="-6"/>
          <w:sz w:val="22"/>
          <w:szCs w:val="22"/>
        </w:rPr>
        <w:t xml:space="preserve"> </w:t>
      </w:r>
      <w:r w:rsidRPr="00BE16D9">
        <w:rPr>
          <w:sz w:val="22"/>
          <w:szCs w:val="22"/>
        </w:rPr>
        <w:t>Texas</w:t>
      </w:r>
      <w:r w:rsidRPr="00BE16D9">
        <w:rPr>
          <w:spacing w:val="-6"/>
          <w:sz w:val="22"/>
          <w:szCs w:val="22"/>
        </w:rPr>
        <w:t xml:space="preserve"> </w:t>
      </w:r>
      <w:r w:rsidRPr="00BE16D9">
        <w:rPr>
          <w:sz w:val="22"/>
          <w:szCs w:val="22"/>
        </w:rPr>
        <w:t>Department</w:t>
      </w:r>
      <w:r w:rsidRPr="00BE16D9">
        <w:rPr>
          <w:spacing w:val="-6"/>
          <w:sz w:val="22"/>
          <w:szCs w:val="22"/>
        </w:rPr>
        <w:t xml:space="preserve"> </w:t>
      </w:r>
      <w:r w:rsidRPr="00BE16D9">
        <w:rPr>
          <w:sz w:val="22"/>
          <w:szCs w:val="22"/>
        </w:rPr>
        <w:t>of</w:t>
      </w:r>
      <w:r w:rsidRPr="00BE16D9">
        <w:rPr>
          <w:spacing w:val="-6"/>
          <w:sz w:val="22"/>
          <w:szCs w:val="22"/>
        </w:rPr>
        <w:t xml:space="preserve"> </w:t>
      </w:r>
      <w:r w:rsidRPr="00BE16D9">
        <w:rPr>
          <w:sz w:val="22"/>
          <w:szCs w:val="22"/>
        </w:rPr>
        <w:t>Transportation</w:t>
      </w:r>
      <w:r w:rsidRPr="00BE16D9">
        <w:rPr>
          <w:spacing w:val="-7"/>
          <w:sz w:val="22"/>
          <w:szCs w:val="22"/>
        </w:rPr>
        <w:t xml:space="preserve"> </w:t>
      </w:r>
      <w:r w:rsidRPr="00BE16D9">
        <w:rPr>
          <w:sz w:val="22"/>
          <w:szCs w:val="22"/>
        </w:rPr>
        <w:t>and</w:t>
      </w:r>
      <w:r w:rsidRPr="00BE16D9">
        <w:rPr>
          <w:spacing w:val="-7"/>
          <w:sz w:val="22"/>
          <w:szCs w:val="22"/>
        </w:rPr>
        <w:t xml:space="preserve"> </w:t>
      </w:r>
      <w:r w:rsidRPr="00BE16D9">
        <w:rPr>
          <w:sz w:val="22"/>
          <w:szCs w:val="22"/>
        </w:rPr>
        <w:t>other</w:t>
      </w:r>
      <w:r w:rsidRPr="00BE16D9">
        <w:rPr>
          <w:spacing w:val="-6"/>
          <w:sz w:val="22"/>
          <w:szCs w:val="22"/>
        </w:rPr>
        <w:t xml:space="preserve"> </w:t>
      </w:r>
      <w:r w:rsidRPr="00BE16D9">
        <w:rPr>
          <w:sz w:val="22"/>
          <w:szCs w:val="22"/>
        </w:rPr>
        <w:t>available</w:t>
      </w:r>
      <w:r w:rsidRPr="00BE16D9">
        <w:rPr>
          <w:spacing w:val="-7"/>
          <w:sz w:val="22"/>
          <w:szCs w:val="22"/>
        </w:rPr>
        <w:t xml:space="preserve"> </w:t>
      </w:r>
      <w:r w:rsidRPr="00BE16D9">
        <w:rPr>
          <w:sz w:val="22"/>
          <w:szCs w:val="22"/>
        </w:rPr>
        <w:t>sources</w:t>
      </w:r>
      <w:r w:rsidRPr="00BE16D9">
        <w:rPr>
          <w:spacing w:val="-6"/>
          <w:sz w:val="22"/>
          <w:szCs w:val="22"/>
        </w:rPr>
        <w:t xml:space="preserve"> </w:t>
      </w:r>
      <w:r w:rsidRPr="00BE16D9">
        <w:rPr>
          <w:sz w:val="22"/>
          <w:szCs w:val="22"/>
        </w:rPr>
        <w:t>shall</w:t>
      </w:r>
      <w:r w:rsidRPr="00BE16D9">
        <w:rPr>
          <w:spacing w:val="-8"/>
          <w:sz w:val="22"/>
          <w:szCs w:val="22"/>
        </w:rPr>
        <w:t xml:space="preserve"> </w:t>
      </w:r>
      <w:r w:rsidRPr="00BE16D9">
        <w:rPr>
          <w:sz w:val="22"/>
          <w:szCs w:val="22"/>
        </w:rPr>
        <w:t>be used to the maximum extent</w:t>
      </w:r>
      <w:r w:rsidRPr="00BE16D9">
        <w:rPr>
          <w:spacing w:val="-7"/>
          <w:sz w:val="22"/>
          <w:szCs w:val="22"/>
        </w:rPr>
        <w:t xml:space="preserve"> </w:t>
      </w:r>
      <w:r w:rsidRPr="00BE16D9">
        <w:rPr>
          <w:sz w:val="22"/>
          <w:szCs w:val="22"/>
        </w:rPr>
        <w:t>feasible.</w:t>
      </w:r>
    </w:p>
    <w:p w14:paraId="13B9E34B" w14:textId="77777777" w:rsidR="00BE16D9" w:rsidRPr="00BE16D9" w:rsidRDefault="00BE16D9" w:rsidP="00BE16D9">
      <w:pPr>
        <w:pStyle w:val="BodyText"/>
        <w:spacing w:before="11"/>
        <w:contextualSpacing/>
        <w:rPr>
          <w:sz w:val="22"/>
          <w:szCs w:val="22"/>
        </w:rPr>
      </w:pPr>
    </w:p>
    <w:p w14:paraId="5D5164B9" w14:textId="77777777" w:rsidR="00BE16D9" w:rsidRPr="00BE16D9" w:rsidRDefault="00BE16D9" w:rsidP="0045769C">
      <w:pPr>
        <w:pStyle w:val="ListParagraph"/>
        <w:widowControl w:val="0"/>
        <w:numPr>
          <w:ilvl w:val="0"/>
          <w:numId w:val="15"/>
        </w:numPr>
        <w:tabs>
          <w:tab w:val="left" w:pos="1201"/>
        </w:tabs>
        <w:autoSpaceDE w:val="0"/>
        <w:autoSpaceDN w:val="0"/>
        <w:ind w:right="124" w:firstLine="0"/>
        <w:rPr>
          <w:sz w:val="22"/>
          <w:szCs w:val="22"/>
        </w:rPr>
      </w:pPr>
      <w:r w:rsidRPr="00BE16D9">
        <w:rPr>
          <w:sz w:val="22"/>
          <w:szCs w:val="22"/>
        </w:rPr>
        <w:t>Using the base map at its contracted scale for illustrative purposes, Contractor shall prepare a Thoroughfare Conditions Map to show b. (1) through (9), above, as</w:t>
      </w:r>
      <w:r w:rsidRPr="00BE16D9">
        <w:rPr>
          <w:spacing w:val="-17"/>
          <w:sz w:val="22"/>
          <w:szCs w:val="22"/>
        </w:rPr>
        <w:t xml:space="preserve"> </w:t>
      </w:r>
      <w:r w:rsidRPr="00BE16D9">
        <w:rPr>
          <w:sz w:val="22"/>
          <w:szCs w:val="22"/>
        </w:rPr>
        <w:t>applicable.</w:t>
      </w:r>
    </w:p>
    <w:p w14:paraId="1691FB0E" w14:textId="77777777" w:rsidR="00BE16D9" w:rsidRPr="00BE16D9" w:rsidRDefault="00BE16D9" w:rsidP="00BE16D9">
      <w:pPr>
        <w:pStyle w:val="BodyText"/>
        <w:spacing w:before="11"/>
        <w:contextualSpacing/>
        <w:rPr>
          <w:sz w:val="22"/>
          <w:szCs w:val="22"/>
        </w:rPr>
      </w:pPr>
    </w:p>
    <w:p w14:paraId="7959067F" w14:textId="77777777" w:rsidR="00BE16D9" w:rsidRPr="00BE16D9" w:rsidRDefault="00BE16D9" w:rsidP="0045769C">
      <w:pPr>
        <w:pStyle w:val="Heading3"/>
        <w:keepNext w:val="0"/>
        <w:keepLines w:val="0"/>
        <w:widowControl w:val="0"/>
        <w:numPr>
          <w:ilvl w:val="1"/>
          <w:numId w:val="25"/>
        </w:numPr>
        <w:tabs>
          <w:tab w:val="left" w:pos="840"/>
        </w:tabs>
        <w:autoSpaceDE w:val="0"/>
        <w:autoSpaceDN w:val="0"/>
        <w:spacing w:before="0"/>
        <w:ind w:hanging="288"/>
        <w:contextualSpacing/>
        <w:rPr>
          <w:rFonts w:ascii="Times New Roman" w:hAnsi="Times New Roman" w:cs="Times New Roman"/>
          <w:color w:val="auto"/>
          <w:sz w:val="22"/>
          <w:szCs w:val="22"/>
        </w:rPr>
      </w:pPr>
      <w:r w:rsidRPr="00BE16D9">
        <w:rPr>
          <w:rFonts w:ascii="Times New Roman" w:hAnsi="Times New Roman" w:cs="Times New Roman"/>
          <w:color w:val="auto"/>
          <w:sz w:val="22"/>
          <w:szCs w:val="22"/>
          <w:u w:val="thick"/>
        </w:rPr>
        <w:t>THOROUGHFARE</w:t>
      </w:r>
      <w:r w:rsidRPr="00BE16D9">
        <w:rPr>
          <w:rFonts w:ascii="Times New Roman" w:hAnsi="Times New Roman" w:cs="Times New Roman"/>
          <w:color w:val="auto"/>
          <w:spacing w:val="-2"/>
          <w:sz w:val="22"/>
          <w:szCs w:val="22"/>
          <w:u w:val="thick"/>
        </w:rPr>
        <w:t xml:space="preserve"> </w:t>
      </w:r>
      <w:r w:rsidRPr="00BE16D9">
        <w:rPr>
          <w:rFonts w:ascii="Times New Roman" w:hAnsi="Times New Roman" w:cs="Times New Roman"/>
          <w:color w:val="auto"/>
          <w:sz w:val="22"/>
          <w:szCs w:val="22"/>
          <w:u w:val="thick"/>
        </w:rPr>
        <w:t>ANALYSIS</w:t>
      </w:r>
    </w:p>
    <w:p w14:paraId="675B421A" w14:textId="77777777" w:rsidR="00BE16D9" w:rsidRPr="00BE16D9" w:rsidRDefault="00BE16D9" w:rsidP="00BE16D9">
      <w:pPr>
        <w:pStyle w:val="BodyText"/>
        <w:spacing w:before="1"/>
        <w:contextualSpacing/>
        <w:rPr>
          <w:b/>
          <w:sz w:val="22"/>
          <w:szCs w:val="22"/>
        </w:rPr>
      </w:pPr>
    </w:p>
    <w:p w14:paraId="3303C4F9" w14:textId="77777777" w:rsidR="00BE16D9" w:rsidRPr="00BE16D9" w:rsidRDefault="00BE16D9" w:rsidP="0045769C">
      <w:pPr>
        <w:pStyle w:val="ListParagraph"/>
        <w:widowControl w:val="0"/>
        <w:numPr>
          <w:ilvl w:val="0"/>
          <w:numId w:val="14"/>
        </w:numPr>
        <w:tabs>
          <w:tab w:val="left" w:pos="1272"/>
          <w:tab w:val="left" w:pos="1273"/>
        </w:tabs>
        <w:autoSpaceDE w:val="0"/>
        <w:autoSpaceDN w:val="0"/>
        <w:spacing w:before="91"/>
        <w:ind w:hanging="432"/>
        <w:rPr>
          <w:sz w:val="22"/>
          <w:szCs w:val="22"/>
        </w:rPr>
      </w:pPr>
      <w:r w:rsidRPr="00BE16D9">
        <w:rPr>
          <w:sz w:val="22"/>
          <w:szCs w:val="22"/>
        </w:rPr>
        <w:t xml:space="preserve">Contractor shall </w:t>
      </w:r>
      <w:r w:rsidRPr="00BE16D9">
        <w:rPr>
          <w:sz w:val="22"/>
          <w:szCs w:val="22"/>
          <w:u w:val="single"/>
        </w:rPr>
        <w:t>list and rank problems</w:t>
      </w:r>
      <w:r w:rsidRPr="00BE16D9">
        <w:rPr>
          <w:sz w:val="22"/>
          <w:szCs w:val="22"/>
        </w:rPr>
        <w:t xml:space="preserve"> related to the thoroughfares</w:t>
      </w:r>
      <w:r w:rsidRPr="00BE16D9">
        <w:rPr>
          <w:spacing w:val="-5"/>
          <w:sz w:val="22"/>
          <w:szCs w:val="22"/>
        </w:rPr>
        <w:t xml:space="preserve"> </w:t>
      </w:r>
      <w:r w:rsidRPr="00BE16D9">
        <w:rPr>
          <w:sz w:val="22"/>
          <w:szCs w:val="22"/>
        </w:rPr>
        <w:t>system.</w:t>
      </w:r>
    </w:p>
    <w:p w14:paraId="32A86305" w14:textId="77777777" w:rsidR="00BE16D9" w:rsidRPr="00BE16D9" w:rsidRDefault="00BE16D9" w:rsidP="00BE16D9">
      <w:pPr>
        <w:pStyle w:val="BodyText"/>
        <w:spacing w:before="1"/>
        <w:contextualSpacing/>
        <w:rPr>
          <w:sz w:val="22"/>
          <w:szCs w:val="22"/>
        </w:rPr>
      </w:pPr>
    </w:p>
    <w:p w14:paraId="00EB7323" w14:textId="77777777" w:rsidR="00BE16D9" w:rsidRPr="00BE16D9" w:rsidRDefault="00BE16D9" w:rsidP="0045769C">
      <w:pPr>
        <w:pStyle w:val="ListParagraph"/>
        <w:widowControl w:val="0"/>
        <w:numPr>
          <w:ilvl w:val="0"/>
          <w:numId w:val="14"/>
        </w:numPr>
        <w:tabs>
          <w:tab w:val="left" w:pos="1291"/>
          <w:tab w:val="left" w:pos="1292"/>
        </w:tabs>
        <w:autoSpaceDE w:val="0"/>
        <w:autoSpaceDN w:val="0"/>
        <w:spacing w:before="92"/>
        <w:ind w:left="840" w:right="188" w:firstLine="0"/>
        <w:rPr>
          <w:sz w:val="22"/>
          <w:szCs w:val="22"/>
        </w:rPr>
      </w:pPr>
      <w:r w:rsidRPr="00BE16D9">
        <w:rPr>
          <w:sz w:val="22"/>
          <w:szCs w:val="22"/>
        </w:rPr>
        <w:t>To determine the size and quality of streets needed in the project area, an analysis shall be made for all major</w:t>
      </w:r>
      <w:r w:rsidRPr="00BE16D9">
        <w:rPr>
          <w:spacing w:val="-36"/>
          <w:sz w:val="22"/>
          <w:szCs w:val="22"/>
        </w:rPr>
        <w:t xml:space="preserve"> </w:t>
      </w:r>
      <w:r w:rsidRPr="00BE16D9">
        <w:rPr>
          <w:sz w:val="22"/>
          <w:szCs w:val="22"/>
        </w:rPr>
        <w:t>and collector streets, their locations, adequacy or inadequacy for existing and forecasted population, land uses, etc. As a minimum, the following should be considered, where</w:t>
      </w:r>
      <w:r w:rsidRPr="00BE16D9">
        <w:rPr>
          <w:spacing w:val="-7"/>
          <w:sz w:val="22"/>
          <w:szCs w:val="22"/>
        </w:rPr>
        <w:t xml:space="preserve"> </w:t>
      </w:r>
      <w:r w:rsidRPr="00BE16D9">
        <w:rPr>
          <w:sz w:val="22"/>
          <w:szCs w:val="22"/>
        </w:rPr>
        <w:t>appropriate:</w:t>
      </w:r>
    </w:p>
    <w:p w14:paraId="63ACC1A8" w14:textId="77777777" w:rsidR="00BE16D9" w:rsidRPr="00BE16D9" w:rsidRDefault="00BE16D9" w:rsidP="00BE16D9">
      <w:pPr>
        <w:pStyle w:val="BodyText"/>
        <w:spacing w:before="9"/>
        <w:contextualSpacing/>
        <w:rPr>
          <w:sz w:val="22"/>
          <w:szCs w:val="22"/>
        </w:rPr>
      </w:pPr>
    </w:p>
    <w:p w14:paraId="758E2FDB" w14:textId="77777777" w:rsidR="00BE16D9" w:rsidRPr="00BE16D9" w:rsidRDefault="00BE16D9" w:rsidP="0045769C">
      <w:pPr>
        <w:pStyle w:val="ListParagraph"/>
        <w:widowControl w:val="0"/>
        <w:numPr>
          <w:ilvl w:val="1"/>
          <w:numId w:val="14"/>
        </w:numPr>
        <w:tabs>
          <w:tab w:val="left" w:pos="1652"/>
        </w:tabs>
        <w:autoSpaceDE w:val="0"/>
        <w:autoSpaceDN w:val="0"/>
        <w:spacing w:before="1"/>
        <w:ind w:hanging="379"/>
        <w:rPr>
          <w:sz w:val="22"/>
          <w:szCs w:val="22"/>
        </w:rPr>
      </w:pPr>
      <w:r w:rsidRPr="00BE16D9">
        <w:rPr>
          <w:sz w:val="22"/>
          <w:szCs w:val="22"/>
        </w:rPr>
        <w:t>Texas Department of Transportation traffic counts, local traffic habits, and other</w:t>
      </w:r>
      <w:r w:rsidRPr="00BE16D9">
        <w:rPr>
          <w:spacing w:val="-14"/>
          <w:sz w:val="22"/>
          <w:szCs w:val="22"/>
        </w:rPr>
        <w:t xml:space="preserve"> </w:t>
      </w:r>
      <w:r w:rsidRPr="00BE16D9">
        <w:rPr>
          <w:sz w:val="22"/>
          <w:szCs w:val="22"/>
        </w:rPr>
        <w:t>factors;</w:t>
      </w:r>
    </w:p>
    <w:p w14:paraId="6ACEEA74" w14:textId="77777777" w:rsidR="00BE16D9" w:rsidRPr="00BE16D9" w:rsidRDefault="00BE16D9" w:rsidP="0045769C">
      <w:pPr>
        <w:pStyle w:val="ListParagraph"/>
        <w:widowControl w:val="0"/>
        <w:numPr>
          <w:ilvl w:val="1"/>
          <w:numId w:val="14"/>
        </w:numPr>
        <w:tabs>
          <w:tab w:val="left" w:pos="1652"/>
        </w:tabs>
        <w:autoSpaceDE w:val="0"/>
        <w:autoSpaceDN w:val="0"/>
        <w:ind w:hanging="360"/>
        <w:rPr>
          <w:sz w:val="22"/>
          <w:szCs w:val="22"/>
        </w:rPr>
      </w:pPr>
      <w:r w:rsidRPr="00BE16D9">
        <w:rPr>
          <w:sz w:val="22"/>
          <w:szCs w:val="22"/>
        </w:rPr>
        <w:t>Circulation studies prepared previously; and</w:t>
      </w:r>
    </w:p>
    <w:p w14:paraId="1F0554C3" w14:textId="77777777" w:rsidR="00BE16D9" w:rsidRPr="00BE16D9" w:rsidRDefault="00BE16D9" w:rsidP="0045769C">
      <w:pPr>
        <w:pStyle w:val="ListParagraph"/>
        <w:widowControl w:val="0"/>
        <w:numPr>
          <w:ilvl w:val="1"/>
          <w:numId w:val="14"/>
        </w:numPr>
        <w:tabs>
          <w:tab w:val="left" w:pos="1652"/>
        </w:tabs>
        <w:autoSpaceDE w:val="0"/>
        <w:autoSpaceDN w:val="0"/>
        <w:spacing w:before="2"/>
        <w:ind w:hanging="379"/>
        <w:rPr>
          <w:sz w:val="22"/>
          <w:szCs w:val="22"/>
        </w:rPr>
      </w:pPr>
      <w:r w:rsidRPr="00BE16D9">
        <w:rPr>
          <w:sz w:val="22"/>
          <w:szCs w:val="22"/>
        </w:rPr>
        <w:t>Street standards approved by the locality and</w:t>
      </w:r>
      <w:r w:rsidRPr="00BE16D9">
        <w:rPr>
          <w:spacing w:val="-8"/>
          <w:sz w:val="22"/>
          <w:szCs w:val="22"/>
        </w:rPr>
        <w:t xml:space="preserve"> </w:t>
      </w:r>
      <w:r w:rsidRPr="00BE16D9">
        <w:rPr>
          <w:sz w:val="22"/>
          <w:szCs w:val="22"/>
        </w:rPr>
        <w:t>State.</w:t>
      </w:r>
    </w:p>
    <w:p w14:paraId="2A91709E" w14:textId="77777777" w:rsidR="00BE16D9" w:rsidRPr="00BE16D9" w:rsidRDefault="00BE16D9" w:rsidP="00BE16D9">
      <w:pPr>
        <w:pStyle w:val="BodyText"/>
        <w:spacing w:before="9"/>
        <w:contextualSpacing/>
        <w:rPr>
          <w:sz w:val="22"/>
          <w:szCs w:val="22"/>
        </w:rPr>
      </w:pPr>
    </w:p>
    <w:p w14:paraId="289A2495" w14:textId="77777777" w:rsidR="00BE16D9" w:rsidRPr="00BE16D9" w:rsidRDefault="00BE16D9" w:rsidP="0045769C">
      <w:pPr>
        <w:pStyle w:val="Heading3"/>
        <w:keepNext w:val="0"/>
        <w:keepLines w:val="0"/>
        <w:widowControl w:val="0"/>
        <w:numPr>
          <w:ilvl w:val="1"/>
          <w:numId w:val="25"/>
        </w:numPr>
        <w:tabs>
          <w:tab w:val="left" w:pos="840"/>
        </w:tabs>
        <w:autoSpaceDE w:val="0"/>
        <w:autoSpaceDN w:val="0"/>
        <w:spacing w:before="0"/>
        <w:ind w:hanging="288"/>
        <w:contextualSpacing/>
        <w:rPr>
          <w:rFonts w:ascii="Times New Roman" w:hAnsi="Times New Roman" w:cs="Times New Roman"/>
          <w:color w:val="auto"/>
          <w:sz w:val="22"/>
          <w:szCs w:val="22"/>
        </w:rPr>
      </w:pPr>
      <w:r w:rsidRPr="00BE16D9">
        <w:rPr>
          <w:rFonts w:ascii="Times New Roman" w:hAnsi="Times New Roman" w:cs="Times New Roman"/>
          <w:color w:val="auto"/>
          <w:sz w:val="22"/>
          <w:szCs w:val="22"/>
          <w:u w:val="thick"/>
        </w:rPr>
        <w:t>THOROUGHFARE</w:t>
      </w:r>
      <w:r w:rsidRPr="00BE16D9">
        <w:rPr>
          <w:rFonts w:ascii="Times New Roman" w:hAnsi="Times New Roman" w:cs="Times New Roman"/>
          <w:color w:val="auto"/>
          <w:spacing w:val="-2"/>
          <w:sz w:val="22"/>
          <w:szCs w:val="22"/>
          <w:u w:val="thick"/>
        </w:rPr>
        <w:t xml:space="preserve"> </w:t>
      </w:r>
      <w:r w:rsidRPr="00BE16D9">
        <w:rPr>
          <w:rFonts w:ascii="Times New Roman" w:hAnsi="Times New Roman" w:cs="Times New Roman"/>
          <w:color w:val="auto"/>
          <w:sz w:val="22"/>
          <w:szCs w:val="22"/>
          <w:u w:val="thick"/>
        </w:rPr>
        <w:t>PLAN</w:t>
      </w:r>
    </w:p>
    <w:p w14:paraId="3C7A3109" w14:textId="77777777" w:rsidR="00BE16D9" w:rsidRPr="00BE16D9" w:rsidRDefault="00BE16D9" w:rsidP="00BE16D9">
      <w:pPr>
        <w:pStyle w:val="BodyText"/>
        <w:spacing w:before="1"/>
        <w:contextualSpacing/>
        <w:rPr>
          <w:b/>
          <w:sz w:val="22"/>
          <w:szCs w:val="22"/>
        </w:rPr>
      </w:pPr>
    </w:p>
    <w:p w14:paraId="36B7F5FE" w14:textId="77777777" w:rsidR="00BE16D9" w:rsidRPr="00BE16D9" w:rsidRDefault="00BE16D9" w:rsidP="0045769C">
      <w:pPr>
        <w:pStyle w:val="ListParagraph"/>
        <w:widowControl w:val="0"/>
        <w:numPr>
          <w:ilvl w:val="0"/>
          <w:numId w:val="13"/>
        </w:numPr>
        <w:tabs>
          <w:tab w:val="left" w:pos="1561"/>
        </w:tabs>
        <w:autoSpaceDE w:val="0"/>
        <w:autoSpaceDN w:val="0"/>
        <w:spacing w:before="92"/>
        <w:ind w:right="116" w:firstLine="0"/>
        <w:jc w:val="both"/>
        <w:rPr>
          <w:sz w:val="22"/>
          <w:szCs w:val="22"/>
        </w:rPr>
      </w:pPr>
      <w:r w:rsidRPr="00BE16D9">
        <w:rPr>
          <w:sz w:val="22"/>
          <w:szCs w:val="22"/>
        </w:rPr>
        <w:t>Contractor shall prepare a goal(s) statement and thoroughfare system-related objectives for the planning period and should include construction-related and policy–related recommendations regarding thoroughfare system improvements. To the extent possible, objectives shall be stated in quantifiable terms and target dates set for their achievement.</w:t>
      </w:r>
      <w:r w:rsidRPr="00BE16D9">
        <w:rPr>
          <w:spacing w:val="38"/>
          <w:sz w:val="22"/>
          <w:szCs w:val="22"/>
        </w:rPr>
        <w:t xml:space="preserve"> </w:t>
      </w:r>
      <w:r w:rsidRPr="00BE16D9">
        <w:rPr>
          <w:sz w:val="22"/>
          <w:szCs w:val="22"/>
        </w:rPr>
        <w:t>General</w:t>
      </w:r>
      <w:r w:rsidRPr="00BE16D9">
        <w:rPr>
          <w:spacing w:val="-8"/>
          <w:sz w:val="22"/>
          <w:szCs w:val="22"/>
        </w:rPr>
        <w:t xml:space="preserve"> </w:t>
      </w:r>
      <w:r w:rsidRPr="00BE16D9">
        <w:rPr>
          <w:sz w:val="22"/>
          <w:szCs w:val="22"/>
        </w:rPr>
        <w:t>improvements</w:t>
      </w:r>
      <w:r w:rsidRPr="00BE16D9">
        <w:rPr>
          <w:spacing w:val="-8"/>
          <w:sz w:val="22"/>
          <w:szCs w:val="22"/>
        </w:rPr>
        <w:t xml:space="preserve"> </w:t>
      </w:r>
      <w:r w:rsidRPr="00BE16D9">
        <w:rPr>
          <w:sz w:val="22"/>
          <w:szCs w:val="22"/>
        </w:rPr>
        <w:t>to</w:t>
      </w:r>
      <w:r w:rsidRPr="00BE16D9">
        <w:rPr>
          <w:spacing w:val="-11"/>
          <w:sz w:val="22"/>
          <w:szCs w:val="22"/>
        </w:rPr>
        <w:t xml:space="preserve"> </w:t>
      </w:r>
      <w:r w:rsidRPr="00BE16D9">
        <w:rPr>
          <w:sz w:val="22"/>
          <w:szCs w:val="22"/>
        </w:rPr>
        <w:t>meet</w:t>
      </w:r>
      <w:r w:rsidRPr="00BE16D9">
        <w:rPr>
          <w:spacing w:val="-7"/>
          <w:sz w:val="22"/>
          <w:szCs w:val="22"/>
        </w:rPr>
        <w:t xml:space="preserve"> </w:t>
      </w:r>
      <w:r w:rsidRPr="00BE16D9">
        <w:rPr>
          <w:sz w:val="22"/>
          <w:szCs w:val="22"/>
        </w:rPr>
        <w:t>standards</w:t>
      </w:r>
      <w:r w:rsidRPr="00BE16D9">
        <w:rPr>
          <w:spacing w:val="-11"/>
          <w:sz w:val="22"/>
          <w:szCs w:val="22"/>
        </w:rPr>
        <w:t xml:space="preserve"> </w:t>
      </w:r>
      <w:r w:rsidRPr="00BE16D9">
        <w:rPr>
          <w:sz w:val="22"/>
          <w:szCs w:val="22"/>
        </w:rPr>
        <w:t>and</w:t>
      </w:r>
      <w:r w:rsidRPr="00BE16D9">
        <w:rPr>
          <w:spacing w:val="-8"/>
          <w:sz w:val="22"/>
          <w:szCs w:val="22"/>
        </w:rPr>
        <w:t xml:space="preserve"> </w:t>
      </w:r>
      <w:r w:rsidRPr="00BE16D9">
        <w:rPr>
          <w:sz w:val="22"/>
          <w:szCs w:val="22"/>
        </w:rPr>
        <w:t>disaster</w:t>
      </w:r>
      <w:r w:rsidRPr="00BE16D9">
        <w:rPr>
          <w:spacing w:val="-10"/>
          <w:sz w:val="22"/>
          <w:szCs w:val="22"/>
        </w:rPr>
        <w:t xml:space="preserve"> </w:t>
      </w:r>
      <w:r w:rsidRPr="00BE16D9">
        <w:rPr>
          <w:sz w:val="22"/>
          <w:szCs w:val="22"/>
        </w:rPr>
        <w:t>resiliency</w:t>
      </w:r>
      <w:r w:rsidRPr="00BE16D9">
        <w:rPr>
          <w:spacing w:val="-8"/>
          <w:sz w:val="22"/>
          <w:szCs w:val="22"/>
        </w:rPr>
        <w:t xml:space="preserve"> </w:t>
      </w:r>
      <w:r w:rsidRPr="00BE16D9">
        <w:rPr>
          <w:sz w:val="22"/>
          <w:szCs w:val="22"/>
        </w:rPr>
        <w:t>needs</w:t>
      </w:r>
      <w:r w:rsidRPr="00BE16D9">
        <w:rPr>
          <w:spacing w:val="-8"/>
          <w:sz w:val="22"/>
          <w:szCs w:val="22"/>
        </w:rPr>
        <w:t xml:space="preserve"> </w:t>
      </w:r>
      <w:r w:rsidRPr="00BE16D9">
        <w:rPr>
          <w:sz w:val="22"/>
          <w:szCs w:val="22"/>
        </w:rPr>
        <w:t>for</w:t>
      </w:r>
      <w:r w:rsidRPr="00BE16D9">
        <w:rPr>
          <w:spacing w:val="-10"/>
          <w:sz w:val="22"/>
          <w:szCs w:val="22"/>
        </w:rPr>
        <w:t xml:space="preserve"> </w:t>
      </w:r>
      <w:r w:rsidRPr="00BE16D9">
        <w:rPr>
          <w:sz w:val="22"/>
          <w:szCs w:val="22"/>
        </w:rPr>
        <w:t>at</w:t>
      </w:r>
      <w:r w:rsidRPr="00BE16D9">
        <w:rPr>
          <w:spacing w:val="-10"/>
          <w:sz w:val="22"/>
          <w:szCs w:val="22"/>
        </w:rPr>
        <w:t xml:space="preserve"> </w:t>
      </w:r>
      <w:r w:rsidRPr="00BE16D9">
        <w:rPr>
          <w:sz w:val="22"/>
          <w:szCs w:val="22"/>
        </w:rPr>
        <w:t>least</w:t>
      </w:r>
      <w:r w:rsidRPr="00BE16D9">
        <w:rPr>
          <w:spacing w:val="-7"/>
          <w:sz w:val="22"/>
          <w:szCs w:val="22"/>
        </w:rPr>
        <w:t xml:space="preserve"> </w:t>
      </w:r>
      <w:r w:rsidRPr="00BE16D9">
        <w:rPr>
          <w:sz w:val="22"/>
          <w:szCs w:val="22"/>
        </w:rPr>
        <w:t>the</w:t>
      </w:r>
      <w:r w:rsidRPr="00BE16D9">
        <w:rPr>
          <w:spacing w:val="-8"/>
          <w:sz w:val="22"/>
          <w:szCs w:val="22"/>
        </w:rPr>
        <w:t xml:space="preserve"> </w:t>
      </w:r>
      <w:r w:rsidRPr="00BE16D9">
        <w:rPr>
          <w:sz w:val="22"/>
          <w:szCs w:val="22"/>
        </w:rPr>
        <w:t>first</w:t>
      </w:r>
      <w:r w:rsidRPr="00BE16D9">
        <w:rPr>
          <w:spacing w:val="-8"/>
          <w:sz w:val="22"/>
          <w:szCs w:val="22"/>
        </w:rPr>
        <w:t xml:space="preserve"> </w:t>
      </w:r>
      <w:r w:rsidRPr="00BE16D9">
        <w:rPr>
          <w:sz w:val="22"/>
          <w:szCs w:val="22"/>
        </w:rPr>
        <w:t>five</w:t>
      </w:r>
      <w:r w:rsidRPr="00BE16D9">
        <w:rPr>
          <w:spacing w:val="-8"/>
          <w:sz w:val="22"/>
          <w:szCs w:val="22"/>
        </w:rPr>
        <w:t xml:space="preserve"> </w:t>
      </w:r>
      <w:r w:rsidRPr="00BE16D9">
        <w:rPr>
          <w:sz w:val="22"/>
          <w:szCs w:val="22"/>
        </w:rPr>
        <w:t>to</w:t>
      </w:r>
      <w:r w:rsidRPr="00BE16D9">
        <w:rPr>
          <w:spacing w:val="-11"/>
          <w:sz w:val="22"/>
          <w:szCs w:val="22"/>
        </w:rPr>
        <w:t xml:space="preserve"> </w:t>
      </w:r>
      <w:r w:rsidRPr="00BE16D9">
        <w:rPr>
          <w:sz w:val="22"/>
          <w:szCs w:val="22"/>
        </w:rPr>
        <w:t>ten</w:t>
      </w:r>
      <w:r w:rsidRPr="00BE16D9">
        <w:rPr>
          <w:spacing w:val="-8"/>
          <w:sz w:val="22"/>
          <w:szCs w:val="22"/>
        </w:rPr>
        <w:t xml:space="preserve"> </w:t>
      </w:r>
      <w:r w:rsidRPr="00BE16D9">
        <w:rPr>
          <w:sz w:val="22"/>
          <w:szCs w:val="22"/>
        </w:rPr>
        <w:t>years shall be stated and include: (1) priorities; (2) estimated costs; and (3) sources of possible</w:t>
      </w:r>
      <w:r w:rsidRPr="00BE16D9">
        <w:rPr>
          <w:spacing w:val="-17"/>
          <w:sz w:val="22"/>
          <w:szCs w:val="22"/>
        </w:rPr>
        <w:t xml:space="preserve"> </w:t>
      </w:r>
      <w:r w:rsidRPr="00BE16D9">
        <w:rPr>
          <w:sz w:val="22"/>
          <w:szCs w:val="22"/>
        </w:rPr>
        <w:t>funding.</w:t>
      </w:r>
    </w:p>
    <w:p w14:paraId="4A64F54D" w14:textId="77777777" w:rsidR="00BE16D9" w:rsidRPr="00BE16D9" w:rsidRDefault="00BE16D9" w:rsidP="00BE16D9">
      <w:pPr>
        <w:pStyle w:val="BodyText"/>
        <w:spacing w:before="1"/>
        <w:contextualSpacing/>
        <w:rPr>
          <w:sz w:val="22"/>
          <w:szCs w:val="22"/>
        </w:rPr>
      </w:pPr>
    </w:p>
    <w:p w14:paraId="074616BF" w14:textId="59B75971" w:rsidR="00BE16D9" w:rsidRPr="00153A5D" w:rsidRDefault="00BE16D9" w:rsidP="0045769C">
      <w:pPr>
        <w:pStyle w:val="ListParagraph"/>
        <w:widowControl w:val="0"/>
        <w:numPr>
          <w:ilvl w:val="0"/>
          <w:numId w:val="13"/>
        </w:numPr>
        <w:tabs>
          <w:tab w:val="left" w:pos="1201"/>
        </w:tabs>
        <w:autoSpaceDE w:val="0"/>
        <w:autoSpaceDN w:val="0"/>
        <w:spacing w:before="78"/>
        <w:ind w:right="115" w:firstLine="0"/>
        <w:jc w:val="both"/>
        <w:rPr>
          <w:sz w:val="22"/>
          <w:szCs w:val="22"/>
        </w:rPr>
      </w:pPr>
      <w:r w:rsidRPr="00153A5D">
        <w:rPr>
          <w:sz w:val="22"/>
          <w:szCs w:val="22"/>
        </w:rPr>
        <w:t>In relation to the analysis of existing and anticipated land use, school and park locations, travel habits, employment centers, traffic generators, traffic volumes; and in coordination with plans of the Texas Department of Transportation, and other available studies, Contractor shall prepare a plan for a system of thoroughfares, major and collector streets</w:t>
      </w:r>
      <w:r w:rsidRPr="00153A5D">
        <w:rPr>
          <w:spacing w:val="-4"/>
          <w:sz w:val="22"/>
          <w:szCs w:val="22"/>
        </w:rPr>
        <w:t xml:space="preserve"> </w:t>
      </w:r>
      <w:r w:rsidRPr="00153A5D">
        <w:rPr>
          <w:sz w:val="22"/>
          <w:szCs w:val="22"/>
        </w:rPr>
        <w:t>to</w:t>
      </w:r>
      <w:r w:rsidR="00153A5D" w:rsidRPr="00153A5D">
        <w:rPr>
          <w:sz w:val="22"/>
          <w:szCs w:val="22"/>
        </w:rPr>
        <w:t xml:space="preserve"> m</w:t>
      </w:r>
      <w:r w:rsidRPr="00153A5D">
        <w:rPr>
          <w:sz w:val="22"/>
          <w:szCs w:val="22"/>
        </w:rPr>
        <w:t>eet</w:t>
      </w:r>
      <w:r w:rsidRPr="00153A5D">
        <w:rPr>
          <w:spacing w:val="-12"/>
          <w:sz w:val="22"/>
          <w:szCs w:val="22"/>
        </w:rPr>
        <w:t xml:space="preserve"> </w:t>
      </w:r>
      <w:r w:rsidRPr="00153A5D">
        <w:rPr>
          <w:sz w:val="22"/>
          <w:szCs w:val="22"/>
        </w:rPr>
        <w:t>the</w:t>
      </w:r>
      <w:r w:rsidRPr="00153A5D">
        <w:rPr>
          <w:spacing w:val="-13"/>
          <w:sz w:val="22"/>
          <w:szCs w:val="22"/>
        </w:rPr>
        <w:t xml:space="preserve"> </w:t>
      </w:r>
      <w:r w:rsidRPr="00153A5D">
        <w:rPr>
          <w:sz w:val="22"/>
          <w:szCs w:val="22"/>
        </w:rPr>
        <w:t>future</w:t>
      </w:r>
      <w:r w:rsidRPr="00153A5D">
        <w:rPr>
          <w:spacing w:val="-13"/>
          <w:sz w:val="22"/>
          <w:szCs w:val="22"/>
        </w:rPr>
        <w:t xml:space="preserve"> </w:t>
      </w:r>
      <w:r w:rsidRPr="00153A5D">
        <w:rPr>
          <w:sz w:val="22"/>
          <w:szCs w:val="22"/>
        </w:rPr>
        <w:t>circulation</w:t>
      </w:r>
      <w:r w:rsidRPr="00153A5D">
        <w:rPr>
          <w:spacing w:val="-13"/>
          <w:sz w:val="22"/>
          <w:szCs w:val="22"/>
        </w:rPr>
        <w:t xml:space="preserve"> </w:t>
      </w:r>
      <w:r w:rsidRPr="00153A5D">
        <w:rPr>
          <w:sz w:val="22"/>
          <w:szCs w:val="22"/>
        </w:rPr>
        <w:t>needs</w:t>
      </w:r>
      <w:r w:rsidRPr="00153A5D">
        <w:rPr>
          <w:spacing w:val="-13"/>
          <w:sz w:val="22"/>
          <w:szCs w:val="22"/>
        </w:rPr>
        <w:t xml:space="preserve"> </w:t>
      </w:r>
      <w:r w:rsidRPr="00153A5D">
        <w:rPr>
          <w:sz w:val="22"/>
          <w:szCs w:val="22"/>
        </w:rPr>
        <w:t>of</w:t>
      </w:r>
      <w:r w:rsidRPr="00153A5D">
        <w:rPr>
          <w:spacing w:val="-13"/>
          <w:sz w:val="22"/>
          <w:szCs w:val="22"/>
        </w:rPr>
        <w:t xml:space="preserve"> </w:t>
      </w:r>
      <w:r w:rsidRPr="00153A5D">
        <w:rPr>
          <w:sz w:val="22"/>
          <w:szCs w:val="22"/>
        </w:rPr>
        <w:t>the</w:t>
      </w:r>
      <w:r w:rsidRPr="00153A5D">
        <w:rPr>
          <w:spacing w:val="-13"/>
          <w:sz w:val="22"/>
          <w:szCs w:val="22"/>
        </w:rPr>
        <w:t xml:space="preserve"> </w:t>
      </w:r>
      <w:r w:rsidRPr="00153A5D">
        <w:rPr>
          <w:sz w:val="22"/>
          <w:szCs w:val="22"/>
        </w:rPr>
        <w:t>planning</w:t>
      </w:r>
      <w:r w:rsidRPr="00153A5D">
        <w:rPr>
          <w:spacing w:val="-15"/>
          <w:sz w:val="22"/>
          <w:szCs w:val="22"/>
        </w:rPr>
        <w:t xml:space="preserve"> </w:t>
      </w:r>
      <w:r w:rsidRPr="00153A5D">
        <w:rPr>
          <w:sz w:val="22"/>
          <w:szCs w:val="22"/>
        </w:rPr>
        <w:t>area.</w:t>
      </w:r>
      <w:r w:rsidRPr="00153A5D">
        <w:rPr>
          <w:spacing w:val="29"/>
          <w:sz w:val="22"/>
          <w:szCs w:val="22"/>
        </w:rPr>
        <w:t xml:space="preserve"> </w:t>
      </w:r>
      <w:r w:rsidRPr="00153A5D">
        <w:rPr>
          <w:sz w:val="22"/>
          <w:szCs w:val="22"/>
        </w:rPr>
        <w:t>Using</w:t>
      </w:r>
      <w:r w:rsidRPr="00153A5D">
        <w:rPr>
          <w:spacing w:val="-16"/>
          <w:sz w:val="22"/>
          <w:szCs w:val="22"/>
        </w:rPr>
        <w:t xml:space="preserve"> </w:t>
      </w:r>
      <w:r w:rsidRPr="00153A5D">
        <w:rPr>
          <w:sz w:val="22"/>
          <w:szCs w:val="22"/>
        </w:rPr>
        <w:t>the</w:t>
      </w:r>
      <w:r w:rsidRPr="00153A5D">
        <w:rPr>
          <w:spacing w:val="-13"/>
          <w:sz w:val="22"/>
          <w:szCs w:val="22"/>
        </w:rPr>
        <w:t xml:space="preserve"> </w:t>
      </w:r>
      <w:r w:rsidRPr="00153A5D">
        <w:rPr>
          <w:sz w:val="22"/>
          <w:szCs w:val="22"/>
        </w:rPr>
        <w:t>base</w:t>
      </w:r>
      <w:r w:rsidRPr="00153A5D">
        <w:rPr>
          <w:spacing w:val="-13"/>
          <w:sz w:val="22"/>
          <w:szCs w:val="22"/>
        </w:rPr>
        <w:t xml:space="preserve"> </w:t>
      </w:r>
      <w:r w:rsidRPr="00153A5D">
        <w:rPr>
          <w:sz w:val="22"/>
          <w:szCs w:val="22"/>
        </w:rPr>
        <w:t>map</w:t>
      </w:r>
      <w:r w:rsidRPr="00153A5D">
        <w:rPr>
          <w:spacing w:val="-13"/>
          <w:sz w:val="22"/>
          <w:szCs w:val="22"/>
        </w:rPr>
        <w:t xml:space="preserve"> </w:t>
      </w:r>
      <w:r w:rsidRPr="00153A5D">
        <w:rPr>
          <w:sz w:val="22"/>
          <w:szCs w:val="22"/>
        </w:rPr>
        <w:t>at</w:t>
      </w:r>
      <w:r w:rsidRPr="00153A5D">
        <w:rPr>
          <w:spacing w:val="-12"/>
          <w:sz w:val="22"/>
          <w:szCs w:val="22"/>
        </w:rPr>
        <w:t xml:space="preserve"> </w:t>
      </w:r>
      <w:r w:rsidRPr="00153A5D">
        <w:rPr>
          <w:sz w:val="22"/>
          <w:szCs w:val="22"/>
        </w:rPr>
        <w:t>its</w:t>
      </w:r>
      <w:r w:rsidRPr="00153A5D">
        <w:rPr>
          <w:spacing w:val="-12"/>
          <w:sz w:val="22"/>
          <w:szCs w:val="22"/>
        </w:rPr>
        <w:t xml:space="preserve"> </w:t>
      </w:r>
      <w:r w:rsidRPr="00153A5D">
        <w:rPr>
          <w:sz w:val="22"/>
          <w:szCs w:val="22"/>
        </w:rPr>
        <w:t>contracted</w:t>
      </w:r>
      <w:r w:rsidRPr="00153A5D">
        <w:rPr>
          <w:spacing w:val="-13"/>
          <w:sz w:val="22"/>
          <w:szCs w:val="22"/>
        </w:rPr>
        <w:t xml:space="preserve"> </w:t>
      </w:r>
      <w:r w:rsidRPr="00153A5D">
        <w:rPr>
          <w:sz w:val="22"/>
          <w:szCs w:val="22"/>
        </w:rPr>
        <w:t>scale</w:t>
      </w:r>
      <w:r w:rsidRPr="00153A5D">
        <w:rPr>
          <w:spacing w:val="-13"/>
          <w:sz w:val="22"/>
          <w:szCs w:val="22"/>
        </w:rPr>
        <w:t xml:space="preserve"> </w:t>
      </w:r>
      <w:r w:rsidRPr="00153A5D">
        <w:rPr>
          <w:sz w:val="22"/>
          <w:szCs w:val="22"/>
        </w:rPr>
        <w:t>for</w:t>
      </w:r>
      <w:r w:rsidRPr="00153A5D">
        <w:rPr>
          <w:spacing w:val="-13"/>
          <w:sz w:val="22"/>
          <w:szCs w:val="22"/>
        </w:rPr>
        <w:t xml:space="preserve"> </w:t>
      </w:r>
      <w:r w:rsidRPr="00153A5D">
        <w:rPr>
          <w:sz w:val="22"/>
          <w:szCs w:val="22"/>
        </w:rPr>
        <w:t>illustrative</w:t>
      </w:r>
      <w:r w:rsidRPr="00153A5D">
        <w:rPr>
          <w:spacing w:val="-15"/>
          <w:sz w:val="22"/>
          <w:szCs w:val="22"/>
        </w:rPr>
        <w:t xml:space="preserve"> </w:t>
      </w:r>
      <w:r w:rsidRPr="00153A5D">
        <w:rPr>
          <w:sz w:val="22"/>
          <w:szCs w:val="22"/>
        </w:rPr>
        <w:t>purposes, Contractor shall show phased improvements on a Future Improved Thoroughfares</w:t>
      </w:r>
      <w:r w:rsidRPr="00153A5D">
        <w:rPr>
          <w:spacing w:val="-8"/>
          <w:sz w:val="22"/>
          <w:szCs w:val="22"/>
        </w:rPr>
        <w:t xml:space="preserve"> </w:t>
      </w:r>
      <w:r w:rsidRPr="00153A5D">
        <w:rPr>
          <w:sz w:val="22"/>
          <w:szCs w:val="22"/>
        </w:rPr>
        <w:t>Map.</w:t>
      </w:r>
    </w:p>
    <w:p w14:paraId="14C50C3A" w14:textId="25425CF8" w:rsidR="00BE16D9" w:rsidRDefault="00BE16D9" w:rsidP="00F27A01">
      <w:pPr>
        <w:pStyle w:val="ListParagraph"/>
        <w:widowControl w:val="0"/>
        <w:numPr>
          <w:ilvl w:val="0"/>
          <w:numId w:val="13"/>
        </w:numPr>
        <w:tabs>
          <w:tab w:val="left" w:pos="1200"/>
          <w:tab w:val="left" w:pos="1201"/>
        </w:tabs>
        <w:autoSpaceDE w:val="0"/>
        <w:autoSpaceDN w:val="0"/>
        <w:ind w:right="123" w:firstLine="0"/>
        <w:rPr>
          <w:sz w:val="22"/>
          <w:szCs w:val="22"/>
        </w:rPr>
      </w:pPr>
      <w:r w:rsidRPr="00F27A01">
        <w:rPr>
          <w:sz w:val="22"/>
          <w:szCs w:val="22"/>
        </w:rPr>
        <w:t>Contractor should prepare sketch plans for improved channeling of traffic at intersections where problems exist or are anticipated during the planning</w:t>
      </w:r>
      <w:r w:rsidRPr="00F27A01">
        <w:rPr>
          <w:spacing w:val="-1"/>
          <w:sz w:val="22"/>
          <w:szCs w:val="22"/>
        </w:rPr>
        <w:t xml:space="preserve"> </w:t>
      </w:r>
      <w:r w:rsidRPr="00F27A01">
        <w:rPr>
          <w:sz w:val="22"/>
          <w:szCs w:val="22"/>
        </w:rPr>
        <w:t>period.</w:t>
      </w:r>
      <w:r w:rsidR="00F27A01" w:rsidRPr="00F27A01">
        <w:rPr>
          <w:sz w:val="22"/>
          <w:szCs w:val="22"/>
        </w:rPr>
        <w:t xml:space="preserve"> </w:t>
      </w:r>
    </w:p>
    <w:p w14:paraId="7DF54AFD" w14:textId="77777777" w:rsidR="00F27A01" w:rsidRPr="00F27A01" w:rsidRDefault="00F27A01" w:rsidP="00F27A01">
      <w:pPr>
        <w:pStyle w:val="ListParagraph"/>
        <w:widowControl w:val="0"/>
        <w:tabs>
          <w:tab w:val="left" w:pos="1200"/>
          <w:tab w:val="left" w:pos="1201"/>
        </w:tabs>
        <w:autoSpaceDE w:val="0"/>
        <w:autoSpaceDN w:val="0"/>
        <w:ind w:left="840" w:right="123"/>
        <w:rPr>
          <w:sz w:val="22"/>
          <w:szCs w:val="22"/>
        </w:rPr>
      </w:pPr>
    </w:p>
    <w:p w14:paraId="2C994767" w14:textId="77777777" w:rsidR="00BE16D9" w:rsidRPr="00BE16D9" w:rsidRDefault="00BE16D9" w:rsidP="0045769C">
      <w:pPr>
        <w:pStyle w:val="Heading3"/>
        <w:keepNext w:val="0"/>
        <w:keepLines w:val="0"/>
        <w:widowControl w:val="0"/>
        <w:numPr>
          <w:ilvl w:val="0"/>
          <w:numId w:val="25"/>
        </w:numPr>
        <w:tabs>
          <w:tab w:val="left" w:pos="432"/>
        </w:tabs>
        <w:autoSpaceDE w:val="0"/>
        <w:autoSpaceDN w:val="0"/>
        <w:spacing w:before="0"/>
        <w:ind w:left="432" w:hanging="312"/>
        <w:contextualSpacing/>
        <w:rPr>
          <w:rFonts w:ascii="Times New Roman" w:hAnsi="Times New Roman" w:cs="Times New Roman"/>
          <w:color w:val="auto"/>
          <w:sz w:val="22"/>
          <w:szCs w:val="22"/>
        </w:rPr>
      </w:pPr>
      <w:r w:rsidRPr="00BE16D9">
        <w:rPr>
          <w:rFonts w:ascii="Times New Roman" w:hAnsi="Times New Roman" w:cs="Times New Roman"/>
          <w:color w:val="auto"/>
          <w:sz w:val="22"/>
          <w:szCs w:val="22"/>
          <w:u w:val="thick"/>
        </w:rPr>
        <w:t>WATER</w:t>
      </w:r>
      <w:r w:rsidRPr="00BE16D9">
        <w:rPr>
          <w:rFonts w:ascii="Times New Roman" w:hAnsi="Times New Roman" w:cs="Times New Roman"/>
          <w:color w:val="auto"/>
          <w:spacing w:val="-2"/>
          <w:sz w:val="22"/>
          <w:szCs w:val="22"/>
          <w:u w:val="thick"/>
        </w:rPr>
        <w:t xml:space="preserve"> </w:t>
      </w:r>
      <w:r w:rsidRPr="00BE16D9">
        <w:rPr>
          <w:rFonts w:ascii="Times New Roman" w:hAnsi="Times New Roman" w:cs="Times New Roman"/>
          <w:color w:val="auto"/>
          <w:sz w:val="22"/>
          <w:szCs w:val="22"/>
          <w:u w:val="thick"/>
        </w:rPr>
        <w:t>SYSTEM</w:t>
      </w:r>
    </w:p>
    <w:p w14:paraId="0F550E0B" w14:textId="77777777" w:rsidR="00BE16D9" w:rsidRPr="00BE16D9" w:rsidRDefault="00BE16D9" w:rsidP="00BE16D9">
      <w:pPr>
        <w:pStyle w:val="BodyText"/>
        <w:spacing w:before="1"/>
        <w:contextualSpacing/>
        <w:rPr>
          <w:b/>
          <w:sz w:val="22"/>
          <w:szCs w:val="22"/>
        </w:rPr>
      </w:pPr>
    </w:p>
    <w:p w14:paraId="4D086462" w14:textId="77777777" w:rsidR="00BE16D9" w:rsidRPr="00BE16D9" w:rsidRDefault="00BE16D9" w:rsidP="0045769C">
      <w:pPr>
        <w:pStyle w:val="Heading3"/>
        <w:keepNext w:val="0"/>
        <w:keepLines w:val="0"/>
        <w:widowControl w:val="0"/>
        <w:numPr>
          <w:ilvl w:val="1"/>
          <w:numId w:val="25"/>
        </w:numPr>
        <w:tabs>
          <w:tab w:val="left" w:pos="840"/>
        </w:tabs>
        <w:autoSpaceDE w:val="0"/>
        <w:autoSpaceDN w:val="0"/>
        <w:spacing w:before="92"/>
        <w:contextualSpacing/>
        <w:rPr>
          <w:rFonts w:ascii="Times New Roman" w:hAnsi="Times New Roman" w:cs="Times New Roman"/>
          <w:color w:val="auto"/>
          <w:sz w:val="22"/>
          <w:szCs w:val="22"/>
        </w:rPr>
      </w:pPr>
      <w:r w:rsidRPr="00BE16D9">
        <w:rPr>
          <w:rFonts w:ascii="Times New Roman" w:hAnsi="Times New Roman" w:cs="Times New Roman"/>
          <w:color w:val="auto"/>
          <w:sz w:val="22"/>
          <w:szCs w:val="22"/>
          <w:u w:val="thick"/>
        </w:rPr>
        <w:lastRenderedPageBreak/>
        <w:t>WATER SYSTEM</w:t>
      </w:r>
      <w:r w:rsidRPr="00BE16D9">
        <w:rPr>
          <w:rFonts w:ascii="Times New Roman" w:hAnsi="Times New Roman" w:cs="Times New Roman"/>
          <w:color w:val="auto"/>
          <w:spacing w:val="-2"/>
          <w:sz w:val="22"/>
          <w:szCs w:val="22"/>
          <w:u w:val="thick"/>
        </w:rPr>
        <w:t xml:space="preserve"> </w:t>
      </w:r>
      <w:r w:rsidRPr="00BE16D9">
        <w:rPr>
          <w:rFonts w:ascii="Times New Roman" w:hAnsi="Times New Roman" w:cs="Times New Roman"/>
          <w:color w:val="auto"/>
          <w:sz w:val="22"/>
          <w:szCs w:val="22"/>
          <w:u w:val="thick"/>
        </w:rPr>
        <w:t>INVENTORY</w:t>
      </w:r>
    </w:p>
    <w:p w14:paraId="55FFD9C5" w14:textId="77777777" w:rsidR="00BE16D9" w:rsidRPr="00BE16D9" w:rsidRDefault="00BE16D9" w:rsidP="00BE16D9">
      <w:pPr>
        <w:pStyle w:val="BodyText"/>
        <w:contextualSpacing/>
        <w:rPr>
          <w:b/>
          <w:sz w:val="22"/>
          <w:szCs w:val="22"/>
        </w:rPr>
      </w:pPr>
    </w:p>
    <w:p w14:paraId="5352300F" w14:textId="77777777" w:rsidR="00BE16D9" w:rsidRPr="00BE16D9" w:rsidRDefault="00BE16D9" w:rsidP="0045769C">
      <w:pPr>
        <w:pStyle w:val="ListParagraph"/>
        <w:widowControl w:val="0"/>
        <w:numPr>
          <w:ilvl w:val="0"/>
          <w:numId w:val="12"/>
        </w:numPr>
        <w:tabs>
          <w:tab w:val="left" w:pos="1561"/>
        </w:tabs>
        <w:autoSpaceDE w:val="0"/>
        <w:autoSpaceDN w:val="0"/>
        <w:spacing w:before="92"/>
        <w:ind w:right="118" w:firstLine="0"/>
        <w:jc w:val="both"/>
        <w:rPr>
          <w:sz w:val="22"/>
          <w:szCs w:val="22"/>
        </w:rPr>
      </w:pPr>
      <w:r w:rsidRPr="00BE16D9">
        <w:rPr>
          <w:sz w:val="22"/>
          <w:szCs w:val="22"/>
        </w:rPr>
        <w:t>Contractor shall make a review of all prior studies and other available data on the existing water system. Previous engineering and planning studies prepared on the system should be listed with the date and name of the firm that prepared the</w:t>
      </w:r>
      <w:r w:rsidRPr="00BE16D9">
        <w:rPr>
          <w:spacing w:val="-2"/>
          <w:sz w:val="22"/>
          <w:szCs w:val="22"/>
        </w:rPr>
        <w:t xml:space="preserve"> </w:t>
      </w:r>
      <w:r w:rsidRPr="00BE16D9">
        <w:rPr>
          <w:sz w:val="22"/>
          <w:szCs w:val="22"/>
        </w:rPr>
        <w:t>study.</w:t>
      </w:r>
    </w:p>
    <w:p w14:paraId="130A92F5" w14:textId="77777777" w:rsidR="00BE16D9" w:rsidRPr="00BE16D9" w:rsidRDefault="00BE16D9" w:rsidP="00BE16D9">
      <w:pPr>
        <w:pStyle w:val="BodyText"/>
        <w:spacing w:before="10"/>
        <w:contextualSpacing/>
        <w:rPr>
          <w:sz w:val="22"/>
          <w:szCs w:val="22"/>
        </w:rPr>
      </w:pPr>
    </w:p>
    <w:p w14:paraId="17B47CE0" w14:textId="77777777" w:rsidR="00BE16D9" w:rsidRPr="00BE16D9" w:rsidRDefault="00BE16D9" w:rsidP="0045769C">
      <w:pPr>
        <w:pStyle w:val="ListParagraph"/>
        <w:widowControl w:val="0"/>
        <w:numPr>
          <w:ilvl w:val="0"/>
          <w:numId w:val="12"/>
        </w:numPr>
        <w:tabs>
          <w:tab w:val="left" w:pos="1561"/>
        </w:tabs>
        <w:autoSpaceDE w:val="0"/>
        <w:autoSpaceDN w:val="0"/>
        <w:ind w:right="121" w:firstLine="0"/>
        <w:jc w:val="both"/>
        <w:rPr>
          <w:sz w:val="22"/>
          <w:szCs w:val="22"/>
        </w:rPr>
      </w:pPr>
      <w:r w:rsidRPr="00BE16D9">
        <w:rPr>
          <w:sz w:val="22"/>
          <w:szCs w:val="22"/>
        </w:rPr>
        <w:t>Contractor shall make an inventory of the physical characteristics of the system to include, but not necessarily be limited to the</w:t>
      </w:r>
      <w:r w:rsidRPr="00BE16D9">
        <w:rPr>
          <w:spacing w:val="-1"/>
          <w:sz w:val="22"/>
          <w:szCs w:val="22"/>
        </w:rPr>
        <w:t xml:space="preserve"> </w:t>
      </w:r>
      <w:r w:rsidRPr="00BE16D9">
        <w:rPr>
          <w:sz w:val="22"/>
          <w:szCs w:val="22"/>
        </w:rPr>
        <w:t>following:</w:t>
      </w:r>
    </w:p>
    <w:p w14:paraId="022755E0" w14:textId="77777777" w:rsidR="00BE16D9" w:rsidRPr="00BE16D9" w:rsidRDefault="00BE16D9" w:rsidP="00BE16D9">
      <w:pPr>
        <w:pStyle w:val="BodyText"/>
        <w:contextualSpacing/>
        <w:rPr>
          <w:sz w:val="22"/>
          <w:szCs w:val="22"/>
        </w:rPr>
      </w:pPr>
    </w:p>
    <w:p w14:paraId="3A162434" w14:textId="77777777" w:rsidR="00BE16D9" w:rsidRPr="00BE16D9" w:rsidRDefault="00BE16D9" w:rsidP="0045769C">
      <w:pPr>
        <w:pStyle w:val="ListParagraph"/>
        <w:widowControl w:val="0"/>
        <w:numPr>
          <w:ilvl w:val="1"/>
          <w:numId w:val="12"/>
        </w:numPr>
        <w:tabs>
          <w:tab w:val="left" w:pos="2280"/>
          <w:tab w:val="left" w:pos="2281"/>
        </w:tabs>
        <w:autoSpaceDE w:val="0"/>
        <w:autoSpaceDN w:val="0"/>
        <w:rPr>
          <w:sz w:val="22"/>
          <w:szCs w:val="22"/>
        </w:rPr>
      </w:pPr>
      <w:r w:rsidRPr="00BE16D9">
        <w:rPr>
          <w:sz w:val="22"/>
          <w:szCs w:val="22"/>
        </w:rPr>
        <w:t>Location of lines, valves, fire hydrants, and line</w:t>
      </w:r>
      <w:r w:rsidRPr="00BE16D9">
        <w:rPr>
          <w:spacing w:val="-8"/>
          <w:sz w:val="22"/>
          <w:szCs w:val="22"/>
        </w:rPr>
        <w:t xml:space="preserve"> </w:t>
      </w:r>
      <w:r w:rsidRPr="00BE16D9">
        <w:rPr>
          <w:sz w:val="22"/>
          <w:szCs w:val="22"/>
        </w:rPr>
        <w:t>sizes;</w:t>
      </w:r>
    </w:p>
    <w:p w14:paraId="7E77B0B6" w14:textId="77777777" w:rsidR="00BE16D9" w:rsidRPr="00BE16D9" w:rsidRDefault="00BE16D9" w:rsidP="0045769C">
      <w:pPr>
        <w:pStyle w:val="ListParagraph"/>
        <w:widowControl w:val="0"/>
        <w:numPr>
          <w:ilvl w:val="1"/>
          <w:numId w:val="12"/>
        </w:numPr>
        <w:tabs>
          <w:tab w:val="left" w:pos="2280"/>
          <w:tab w:val="left" w:pos="2281"/>
        </w:tabs>
        <w:autoSpaceDE w:val="0"/>
        <w:autoSpaceDN w:val="0"/>
        <w:rPr>
          <w:sz w:val="22"/>
          <w:szCs w:val="22"/>
        </w:rPr>
      </w:pPr>
      <w:r w:rsidRPr="00BE16D9">
        <w:rPr>
          <w:sz w:val="22"/>
          <w:szCs w:val="22"/>
        </w:rPr>
        <w:t>Location and capacity of ground and elevated storage</w:t>
      </w:r>
      <w:r w:rsidRPr="00BE16D9">
        <w:rPr>
          <w:spacing w:val="-10"/>
          <w:sz w:val="22"/>
          <w:szCs w:val="22"/>
        </w:rPr>
        <w:t xml:space="preserve"> </w:t>
      </w:r>
      <w:r w:rsidRPr="00BE16D9">
        <w:rPr>
          <w:sz w:val="22"/>
          <w:szCs w:val="22"/>
        </w:rPr>
        <w:t>facilities;</w:t>
      </w:r>
    </w:p>
    <w:p w14:paraId="50C33472" w14:textId="77777777" w:rsidR="00BE16D9" w:rsidRPr="00BE16D9" w:rsidRDefault="00BE16D9" w:rsidP="0045769C">
      <w:pPr>
        <w:pStyle w:val="ListParagraph"/>
        <w:widowControl w:val="0"/>
        <w:numPr>
          <w:ilvl w:val="1"/>
          <w:numId w:val="12"/>
        </w:numPr>
        <w:tabs>
          <w:tab w:val="left" w:pos="2280"/>
          <w:tab w:val="left" w:pos="2281"/>
        </w:tabs>
        <w:autoSpaceDE w:val="0"/>
        <w:autoSpaceDN w:val="0"/>
        <w:spacing w:before="1"/>
        <w:rPr>
          <w:sz w:val="22"/>
          <w:szCs w:val="22"/>
        </w:rPr>
      </w:pPr>
      <w:r w:rsidRPr="00BE16D9">
        <w:rPr>
          <w:sz w:val="22"/>
          <w:szCs w:val="22"/>
        </w:rPr>
        <w:t>Location and capacity of wells and</w:t>
      </w:r>
      <w:r w:rsidRPr="00BE16D9">
        <w:rPr>
          <w:spacing w:val="-7"/>
          <w:sz w:val="22"/>
          <w:szCs w:val="22"/>
        </w:rPr>
        <w:t xml:space="preserve"> </w:t>
      </w:r>
      <w:r w:rsidRPr="00BE16D9">
        <w:rPr>
          <w:sz w:val="22"/>
          <w:szCs w:val="22"/>
        </w:rPr>
        <w:t>pumps;</w:t>
      </w:r>
    </w:p>
    <w:p w14:paraId="6BBFDCD7" w14:textId="77777777" w:rsidR="00BE16D9" w:rsidRPr="00BE16D9" w:rsidRDefault="00BE16D9" w:rsidP="0045769C">
      <w:pPr>
        <w:pStyle w:val="ListParagraph"/>
        <w:widowControl w:val="0"/>
        <w:numPr>
          <w:ilvl w:val="1"/>
          <w:numId w:val="12"/>
        </w:numPr>
        <w:tabs>
          <w:tab w:val="left" w:pos="2280"/>
          <w:tab w:val="left" w:pos="2281"/>
        </w:tabs>
        <w:autoSpaceDE w:val="0"/>
        <w:autoSpaceDN w:val="0"/>
        <w:rPr>
          <w:sz w:val="22"/>
          <w:szCs w:val="22"/>
        </w:rPr>
      </w:pPr>
      <w:r w:rsidRPr="00BE16D9">
        <w:rPr>
          <w:sz w:val="22"/>
          <w:szCs w:val="22"/>
        </w:rPr>
        <w:t>Location and capacity of water treatment facilities, as</w:t>
      </w:r>
      <w:r w:rsidRPr="00BE16D9">
        <w:rPr>
          <w:spacing w:val="-6"/>
          <w:sz w:val="22"/>
          <w:szCs w:val="22"/>
        </w:rPr>
        <w:t xml:space="preserve"> </w:t>
      </w:r>
      <w:r w:rsidRPr="00BE16D9">
        <w:rPr>
          <w:sz w:val="22"/>
          <w:szCs w:val="22"/>
        </w:rPr>
        <w:t>appropriate;</w:t>
      </w:r>
    </w:p>
    <w:p w14:paraId="3A8825BB" w14:textId="77777777" w:rsidR="00BE16D9" w:rsidRPr="00BE16D9" w:rsidRDefault="00BE16D9" w:rsidP="0045769C">
      <w:pPr>
        <w:pStyle w:val="ListParagraph"/>
        <w:widowControl w:val="0"/>
        <w:numPr>
          <w:ilvl w:val="1"/>
          <w:numId w:val="12"/>
        </w:numPr>
        <w:tabs>
          <w:tab w:val="left" w:pos="2280"/>
          <w:tab w:val="left" w:pos="2281"/>
        </w:tabs>
        <w:autoSpaceDE w:val="0"/>
        <w:autoSpaceDN w:val="0"/>
        <w:spacing w:before="2"/>
        <w:rPr>
          <w:sz w:val="22"/>
          <w:szCs w:val="22"/>
        </w:rPr>
      </w:pPr>
      <w:r w:rsidRPr="00BE16D9">
        <w:rPr>
          <w:sz w:val="22"/>
          <w:szCs w:val="22"/>
        </w:rPr>
        <w:t>Location and capacity of</w:t>
      </w:r>
      <w:r w:rsidRPr="00BE16D9">
        <w:rPr>
          <w:spacing w:val="-6"/>
          <w:sz w:val="22"/>
          <w:szCs w:val="22"/>
        </w:rPr>
        <w:t xml:space="preserve"> </w:t>
      </w:r>
      <w:r w:rsidRPr="00BE16D9">
        <w:rPr>
          <w:sz w:val="22"/>
          <w:szCs w:val="22"/>
        </w:rPr>
        <w:t>generators;</w:t>
      </w:r>
    </w:p>
    <w:p w14:paraId="141C5A11" w14:textId="77777777" w:rsidR="00BE16D9" w:rsidRPr="00BE16D9" w:rsidRDefault="00BE16D9" w:rsidP="0045769C">
      <w:pPr>
        <w:pStyle w:val="ListParagraph"/>
        <w:widowControl w:val="0"/>
        <w:numPr>
          <w:ilvl w:val="1"/>
          <w:numId w:val="12"/>
        </w:numPr>
        <w:tabs>
          <w:tab w:val="left" w:pos="2280"/>
          <w:tab w:val="left" w:pos="2281"/>
        </w:tabs>
        <w:autoSpaceDE w:val="0"/>
        <w:autoSpaceDN w:val="0"/>
        <w:rPr>
          <w:sz w:val="22"/>
          <w:szCs w:val="22"/>
        </w:rPr>
      </w:pPr>
      <w:r w:rsidRPr="00BE16D9">
        <w:rPr>
          <w:sz w:val="22"/>
          <w:szCs w:val="22"/>
        </w:rPr>
        <w:t>Condition of system elements and other system data, as</w:t>
      </w:r>
      <w:r w:rsidRPr="00BE16D9">
        <w:rPr>
          <w:spacing w:val="-9"/>
          <w:sz w:val="22"/>
          <w:szCs w:val="22"/>
        </w:rPr>
        <w:t xml:space="preserve"> </w:t>
      </w:r>
      <w:r w:rsidRPr="00BE16D9">
        <w:rPr>
          <w:sz w:val="22"/>
          <w:szCs w:val="22"/>
        </w:rPr>
        <w:t>available.</w:t>
      </w:r>
    </w:p>
    <w:p w14:paraId="1EB7FD91" w14:textId="77777777" w:rsidR="00BE16D9" w:rsidRPr="00BE16D9" w:rsidRDefault="00BE16D9" w:rsidP="00BE16D9">
      <w:pPr>
        <w:pStyle w:val="BodyText"/>
        <w:contextualSpacing/>
        <w:rPr>
          <w:sz w:val="22"/>
          <w:szCs w:val="22"/>
        </w:rPr>
      </w:pPr>
    </w:p>
    <w:p w14:paraId="138770C8" w14:textId="77777777" w:rsidR="00BE16D9" w:rsidRPr="00BE16D9" w:rsidRDefault="00BE16D9" w:rsidP="0045769C">
      <w:pPr>
        <w:pStyle w:val="ListParagraph"/>
        <w:widowControl w:val="0"/>
        <w:numPr>
          <w:ilvl w:val="0"/>
          <w:numId w:val="12"/>
        </w:numPr>
        <w:tabs>
          <w:tab w:val="left" w:pos="1561"/>
        </w:tabs>
        <w:autoSpaceDE w:val="0"/>
        <w:autoSpaceDN w:val="0"/>
        <w:ind w:right="122" w:firstLine="0"/>
        <w:jc w:val="both"/>
        <w:rPr>
          <w:sz w:val="22"/>
          <w:szCs w:val="22"/>
        </w:rPr>
      </w:pPr>
      <w:r w:rsidRPr="00BE16D9">
        <w:rPr>
          <w:sz w:val="22"/>
          <w:szCs w:val="22"/>
        </w:rPr>
        <w:t>Using the base map at its contracted scale for illustrative purposes, Contractor shall prepare a Water System Map showing existing facilities as specified in the inventory required above. Mapping shall show all facilities and illustrate the entire area that the facilities</w:t>
      </w:r>
      <w:r w:rsidRPr="00BE16D9">
        <w:rPr>
          <w:spacing w:val="-11"/>
          <w:sz w:val="22"/>
          <w:szCs w:val="22"/>
        </w:rPr>
        <w:t xml:space="preserve"> </w:t>
      </w:r>
      <w:r w:rsidRPr="00BE16D9">
        <w:rPr>
          <w:sz w:val="22"/>
          <w:szCs w:val="22"/>
        </w:rPr>
        <w:t>serve.</w:t>
      </w:r>
    </w:p>
    <w:p w14:paraId="4DFE589C" w14:textId="77777777" w:rsidR="00BE16D9" w:rsidRPr="00BE16D9" w:rsidRDefault="00BE16D9" w:rsidP="00BE16D9">
      <w:pPr>
        <w:pStyle w:val="BodyText"/>
        <w:spacing w:before="10"/>
        <w:contextualSpacing/>
        <w:rPr>
          <w:sz w:val="22"/>
          <w:szCs w:val="22"/>
        </w:rPr>
      </w:pPr>
    </w:p>
    <w:p w14:paraId="319A3C1A" w14:textId="77777777" w:rsidR="00BE16D9" w:rsidRPr="00BE16D9" w:rsidRDefault="00BE16D9" w:rsidP="0045769C">
      <w:pPr>
        <w:pStyle w:val="ListParagraph"/>
        <w:widowControl w:val="0"/>
        <w:numPr>
          <w:ilvl w:val="0"/>
          <w:numId w:val="12"/>
        </w:numPr>
        <w:tabs>
          <w:tab w:val="left" w:pos="1561"/>
        </w:tabs>
        <w:autoSpaceDE w:val="0"/>
        <w:autoSpaceDN w:val="0"/>
        <w:ind w:right="121" w:firstLine="0"/>
        <w:jc w:val="both"/>
        <w:rPr>
          <w:sz w:val="22"/>
          <w:szCs w:val="22"/>
        </w:rPr>
      </w:pPr>
      <w:r w:rsidRPr="00BE16D9">
        <w:rPr>
          <w:sz w:val="22"/>
          <w:szCs w:val="22"/>
        </w:rPr>
        <w:t>Contractor shall report appropriate standards and criteria used to determine the water system needs and include them in the narrative section of the report, including the name of publications where standards can be found. Reference shall be made to the existing and required Drought Contingency and Water Conservation</w:t>
      </w:r>
      <w:r w:rsidRPr="00BE16D9">
        <w:rPr>
          <w:spacing w:val="-11"/>
          <w:sz w:val="22"/>
          <w:szCs w:val="22"/>
        </w:rPr>
        <w:t xml:space="preserve"> </w:t>
      </w:r>
      <w:r w:rsidRPr="00BE16D9">
        <w:rPr>
          <w:sz w:val="22"/>
          <w:szCs w:val="22"/>
        </w:rPr>
        <w:t>Plan.</w:t>
      </w:r>
    </w:p>
    <w:p w14:paraId="05008CB6" w14:textId="77777777" w:rsidR="00BE16D9" w:rsidRPr="00BE16D9" w:rsidRDefault="00BE16D9" w:rsidP="00BE16D9">
      <w:pPr>
        <w:pStyle w:val="BodyText"/>
        <w:spacing w:before="1"/>
        <w:contextualSpacing/>
        <w:rPr>
          <w:sz w:val="22"/>
          <w:szCs w:val="22"/>
        </w:rPr>
      </w:pPr>
    </w:p>
    <w:p w14:paraId="0122DEBD" w14:textId="77777777" w:rsidR="00BE16D9" w:rsidRPr="00BE16D9" w:rsidRDefault="00BE16D9" w:rsidP="0045769C">
      <w:pPr>
        <w:pStyle w:val="Heading3"/>
        <w:keepNext w:val="0"/>
        <w:keepLines w:val="0"/>
        <w:widowControl w:val="0"/>
        <w:numPr>
          <w:ilvl w:val="1"/>
          <w:numId w:val="25"/>
        </w:numPr>
        <w:tabs>
          <w:tab w:val="left" w:pos="840"/>
        </w:tabs>
        <w:autoSpaceDE w:val="0"/>
        <w:autoSpaceDN w:val="0"/>
        <w:spacing w:before="0"/>
        <w:contextualSpacing/>
        <w:rPr>
          <w:rFonts w:ascii="Times New Roman" w:hAnsi="Times New Roman" w:cs="Times New Roman"/>
          <w:color w:val="auto"/>
          <w:sz w:val="22"/>
          <w:szCs w:val="22"/>
        </w:rPr>
      </w:pPr>
      <w:r w:rsidRPr="00BE16D9">
        <w:rPr>
          <w:rFonts w:ascii="Times New Roman" w:hAnsi="Times New Roman" w:cs="Times New Roman"/>
          <w:color w:val="auto"/>
          <w:sz w:val="22"/>
          <w:szCs w:val="22"/>
          <w:u w:val="thick"/>
        </w:rPr>
        <w:t>WATER SYSTEM</w:t>
      </w:r>
      <w:r w:rsidRPr="00BE16D9">
        <w:rPr>
          <w:rFonts w:ascii="Times New Roman" w:hAnsi="Times New Roman" w:cs="Times New Roman"/>
          <w:color w:val="auto"/>
          <w:spacing w:val="-2"/>
          <w:sz w:val="22"/>
          <w:szCs w:val="22"/>
          <w:u w:val="thick"/>
        </w:rPr>
        <w:t xml:space="preserve"> </w:t>
      </w:r>
      <w:r w:rsidRPr="00BE16D9">
        <w:rPr>
          <w:rFonts w:ascii="Times New Roman" w:hAnsi="Times New Roman" w:cs="Times New Roman"/>
          <w:color w:val="auto"/>
          <w:sz w:val="22"/>
          <w:szCs w:val="22"/>
          <w:u w:val="thick"/>
        </w:rPr>
        <w:t>ANALYSIS</w:t>
      </w:r>
    </w:p>
    <w:p w14:paraId="31C7AA1D" w14:textId="77777777" w:rsidR="00BE16D9" w:rsidRPr="00BE16D9" w:rsidRDefault="00BE16D9" w:rsidP="00BE16D9">
      <w:pPr>
        <w:pStyle w:val="BodyText"/>
        <w:spacing w:before="1"/>
        <w:contextualSpacing/>
        <w:rPr>
          <w:b/>
          <w:sz w:val="22"/>
          <w:szCs w:val="22"/>
        </w:rPr>
      </w:pPr>
    </w:p>
    <w:p w14:paraId="53D5EFE1" w14:textId="77777777" w:rsidR="00BE16D9" w:rsidRPr="00BE16D9" w:rsidRDefault="00BE16D9" w:rsidP="0045769C">
      <w:pPr>
        <w:pStyle w:val="ListParagraph"/>
        <w:widowControl w:val="0"/>
        <w:numPr>
          <w:ilvl w:val="0"/>
          <w:numId w:val="11"/>
        </w:numPr>
        <w:tabs>
          <w:tab w:val="left" w:pos="1561"/>
        </w:tabs>
        <w:autoSpaceDE w:val="0"/>
        <w:autoSpaceDN w:val="0"/>
        <w:spacing w:before="92"/>
        <w:ind w:right="115" w:firstLine="0"/>
        <w:jc w:val="both"/>
        <w:rPr>
          <w:sz w:val="22"/>
          <w:szCs w:val="22"/>
        </w:rPr>
      </w:pPr>
      <w:r w:rsidRPr="00BE16D9">
        <w:rPr>
          <w:sz w:val="22"/>
          <w:szCs w:val="22"/>
        </w:rPr>
        <w:t xml:space="preserve">Contractor shall make an analysis of the water system and </w:t>
      </w:r>
      <w:r w:rsidRPr="00BE16D9">
        <w:rPr>
          <w:sz w:val="22"/>
          <w:szCs w:val="22"/>
          <w:u w:val="single"/>
        </w:rPr>
        <w:t>list and rank problems</w:t>
      </w:r>
      <w:r w:rsidRPr="00BE16D9">
        <w:rPr>
          <w:sz w:val="22"/>
          <w:szCs w:val="22"/>
        </w:rPr>
        <w:t xml:space="preserve"> and should present possible alternative actions and costs in providing solutions, while particularly considering the water system’s ability to provide reliable</w:t>
      </w:r>
      <w:r w:rsidRPr="00BE16D9">
        <w:rPr>
          <w:spacing w:val="-13"/>
          <w:sz w:val="22"/>
          <w:szCs w:val="22"/>
        </w:rPr>
        <w:t xml:space="preserve"> </w:t>
      </w:r>
      <w:r w:rsidRPr="00BE16D9">
        <w:rPr>
          <w:sz w:val="22"/>
          <w:szCs w:val="22"/>
        </w:rPr>
        <w:t>service,</w:t>
      </w:r>
      <w:r w:rsidRPr="00BE16D9">
        <w:rPr>
          <w:spacing w:val="-12"/>
          <w:sz w:val="22"/>
          <w:szCs w:val="22"/>
        </w:rPr>
        <w:t xml:space="preserve"> </w:t>
      </w:r>
      <w:r w:rsidRPr="00BE16D9">
        <w:rPr>
          <w:sz w:val="22"/>
          <w:szCs w:val="22"/>
        </w:rPr>
        <w:t>including</w:t>
      </w:r>
      <w:r w:rsidRPr="00BE16D9">
        <w:rPr>
          <w:spacing w:val="-14"/>
          <w:sz w:val="22"/>
          <w:szCs w:val="22"/>
        </w:rPr>
        <w:t xml:space="preserve"> </w:t>
      </w:r>
      <w:r w:rsidRPr="00BE16D9">
        <w:rPr>
          <w:sz w:val="22"/>
          <w:szCs w:val="22"/>
        </w:rPr>
        <w:t>fire</w:t>
      </w:r>
      <w:r w:rsidRPr="00BE16D9">
        <w:rPr>
          <w:spacing w:val="-12"/>
          <w:sz w:val="22"/>
          <w:szCs w:val="22"/>
        </w:rPr>
        <w:t xml:space="preserve"> </w:t>
      </w:r>
      <w:r w:rsidRPr="00BE16D9">
        <w:rPr>
          <w:sz w:val="22"/>
          <w:szCs w:val="22"/>
        </w:rPr>
        <w:t>protection</w:t>
      </w:r>
      <w:r w:rsidRPr="00BE16D9">
        <w:rPr>
          <w:spacing w:val="-12"/>
          <w:sz w:val="22"/>
          <w:szCs w:val="22"/>
        </w:rPr>
        <w:t xml:space="preserve"> </w:t>
      </w:r>
      <w:r w:rsidRPr="00BE16D9">
        <w:rPr>
          <w:sz w:val="22"/>
          <w:szCs w:val="22"/>
        </w:rPr>
        <w:t>within</w:t>
      </w:r>
      <w:r w:rsidRPr="00BE16D9">
        <w:rPr>
          <w:spacing w:val="-12"/>
          <w:sz w:val="22"/>
          <w:szCs w:val="22"/>
        </w:rPr>
        <w:t xml:space="preserve"> </w:t>
      </w:r>
      <w:r w:rsidRPr="00BE16D9">
        <w:rPr>
          <w:sz w:val="22"/>
          <w:szCs w:val="22"/>
        </w:rPr>
        <w:t>state</w:t>
      </w:r>
      <w:r w:rsidRPr="00BE16D9">
        <w:rPr>
          <w:spacing w:val="-12"/>
          <w:sz w:val="22"/>
          <w:szCs w:val="22"/>
        </w:rPr>
        <w:t xml:space="preserve"> </w:t>
      </w:r>
      <w:r w:rsidRPr="00BE16D9">
        <w:rPr>
          <w:sz w:val="22"/>
          <w:szCs w:val="22"/>
        </w:rPr>
        <w:t>standards</w:t>
      </w:r>
      <w:r w:rsidRPr="00BE16D9">
        <w:rPr>
          <w:spacing w:val="-11"/>
          <w:sz w:val="22"/>
          <w:szCs w:val="22"/>
        </w:rPr>
        <w:t xml:space="preserve"> </w:t>
      </w:r>
      <w:r w:rsidRPr="00BE16D9">
        <w:rPr>
          <w:sz w:val="22"/>
          <w:szCs w:val="22"/>
        </w:rPr>
        <w:t>during</w:t>
      </w:r>
      <w:r w:rsidRPr="00BE16D9">
        <w:rPr>
          <w:spacing w:val="-12"/>
          <w:sz w:val="22"/>
          <w:szCs w:val="22"/>
        </w:rPr>
        <w:t xml:space="preserve"> </w:t>
      </w:r>
      <w:r w:rsidRPr="00BE16D9">
        <w:rPr>
          <w:sz w:val="22"/>
          <w:szCs w:val="22"/>
        </w:rPr>
        <w:t>drought</w:t>
      </w:r>
      <w:r w:rsidRPr="00BE16D9">
        <w:rPr>
          <w:spacing w:val="-11"/>
          <w:sz w:val="22"/>
          <w:szCs w:val="22"/>
        </w:rPr>
        <w:t xml:space="preserve"> </w:t>
      </w:r>
      <w:r w:rsidRPr="00BE16D9">
        <w:rPr>
          <w:sz w:val="22"/>
          <w:szCs w:val="22"/>
        </w:rPr>
        <w:t>conditions.</w:t>
      </w:r>
      <w:r w:rsidRPr="00BE16D9">
        <w:rPr>
          <w:spacing w:val="31"/>
          <w:sz w:val="22"/>
          <w:szCs w:val="22"/>
        </w:rPr>
        <w:t xml:space="preserve"> </w:t>
      </w:r>
      <w:r w:rsidRPr="00BE16D9">
        <w:rPr>
          <w:sz w:val="22"/>
          <w:szCs w:val="22"/>
        </w:rPr>
        <w:t>As</w:t>
      </w:r>
      <w:r w:rsidRPr="00BE16D9">
        <w:rPr>
          <w:spacing w:val="-14"/>
          <w:sz w:val="22"/>
          <w:szCs w:val="22"/>
        </w:rPr>
        <w:t xml:space="preserve"> </w:t>
      </w:r>
      <w:r w:rsidRPr="00BE16D9">
        <w:rPr>
          <w:sz w:val="22"/>
          <w:szCs w:val="22"/>
        </w:rPr>
        <w:t>a</w:t>
      </w:r>
      <w:r w:rsidRPr="00BE16D9">
        <w:rPr>
          <w:spacing w:val="-12"/>
          <w:sz w:val="22"/>
          <w:szCs w:val="22"/>
        </w:rPr>
        <w:t xml:space="preserve"> </w:t>
      </w:r>
      <w:r w:rsidRPr="00BE16D9">
        <w:rPr>
          <w:sz w:val="22"/>
          <w:szCs w:val="22"/>
        </w:rPr>
        <w:t>minimum,</w:t>
      </w:r>
      <w:r w:rsidRPr="00BE16D9">
        <w:rPr>
          <w:spacing w:val="-14"/>
          <w:sz w:val="22"/>
          <w:szCs w:val="22"/>
        </w:rPr>
        <w:t xml:space="preserve"> </w:t>
      </w:r>
      <w:r w:rsidRPr="00BE16D9">
        <w:rPr>
          <w:sz w:val="22"/>
          <w:szCs w:val="22"/>
        </w:rPr>
        <w:t>the</w:t>
      </w:r>
      <w:r w:rsidRPr="00BE16D9">
        <w:rPr>
          <w:spacing w:val="-14"/>
          <w:sz w:val="22"/>
          <w:szCs w:val="22"/>
        </w:rPr>
        <w:t xml:space="preserve"> </w:t>
      </w:r>
      <w:r w:rsidRPr="00BE16D9">
        <w:rPr>
          <w:sz w:val="22"/>
          <w:szCs w:val="22"/>
        </w:rPr>
        <w:t>following should be considered in determining problems connected with the water</w:t>
      </w:r>
      <w:r w:rsidRPr="00BE16D9">
        <w:rPr>
          <w:spacing w:val="-6"/>
          <w:sz w:val="22"/>
          <w:szCs w:val="22"/>
        </w:rPr>
        <w:t xml:space="preserve"> </w:t>
      </w:r>
      <w:r w:rsidRPr="00BE16D9">
        <w:rPr>
          <w:sz w:val="22"/>
          <w:szCs w:val="22"/>
        </w:rPr>
        <w:t>system:</w:t>
      </w:r>
    </w:p>
    <w:p w14:paraId="51606BCF" w14:textId="77777777" w:rsidR="00BE16D9" w:rsidRPr="00BE16D9" w:rsidRDefault="00BE16D9" w:rsidP="00BE16D9">
      <w:pPr>
        <w:pStyle w:val="BodyText"/>
        <w:contextualSpacing/>
        <w:rPr>
          <w:sz w:val="22"/>
          <w:szCs w:val="22"/>
        </w:rPr>
      </w:pPr>
    </w:p>
    <w:p w14:paraId="7B14B6EB" w14:textId="77777777" w:rsidR="00BE16D9" w:rsidRPr="00BE16D9" w:rsidRDefault="00BE16D9" w:rsidP="0045769C">
      <w:pPr>
        <w:pStyle w:val="ListParagraph"/>
        <w:widowControl w:val="0"/>
        <w:numPr>
          <w:ilvl w:val="1"/>
          <w:numId w:val="11"/>
        </w:numPr>
        <w:tabs>
          <w:tab w:val="left" w:pos="2280"/>
          <w:tab w:val="left" w:pos="2281"/>
          <w:tab w:val="left" w:pos="5160"/>
          <w:tab w:val="left" w:pos="5881"/>
        </w:tabs>
        <w:autoSpaceDE w:val="0"/>
        <w:autoSpaceDN w:val="0"/>
        <w:rPr>
          <w:sz w:val="22"/>
          <w:szCs w:val="22"/>
        </w:rPr>
      </w:pPr>
      <w:r w:rsidRPr="00BE16D9">
        <w:rPr>
          <w:sz w:val="22"/>
          <w:szCs w:val="22"/>
        </w:rPr>
        <w:t>Water</w:t>
      </w:r>
      <w:r w:rsidRPr="00BE16D9">
        <w:rPr>
          <w:spacing w:val="-1"/>
          <w:sz w:val="22"/>
          <w:szCs w:val="22"/>
        </w:rPr>
        <w:t xml:space="preserve"> </w:t>
      </w:r>
      <w:r w:rsidRPr="00BE16D9">
        <w:rPr>
          <w:sz w:val="22"/>
          <w:szCs w:val="22"/>
        </w:rPr>
        <w:t>quality;</w:t>
      </w:r>
      <w:r w:rsidRPr="00BE16D9">
        <w:rPr>
          <w:sz w:val="22"/>
          <w:szCs w:val="22"/>
        </w:rPr>
        <w:tab/>
        <w:t>(6)</w:t>
      </w:r>
      <w:r w:rsidRPr="00BE16D9">
        <w:rPr>
          <w:sz w:val="22"/>
          <w:szCs w:val="22"/>
        </w:rPr>
        <w:tab/>
        <w:t>Water costs to</w:t>
      </w:r>
      <w:r w:rsidRPr="00BE16D9">
        <w:rPr>
          <w:spacing w:val="1"/>
          <w:sz w:val="22"/>
          <w:szCs w:val="22"/>
        </w:rPr>
        <w:t xml:space="preserve"> </w:t>
      </w:r>
      <w:r w:rsidRPr="00BE16D9">
        <w:rPr>
          <w:sz w:val="22"/>
          <w:szCs w:val="22"/>
        </w:rPr>
        <w:t>city;</w:t>
      </w:r>
    </w:p>
    <w:p w14:paraId="64BA4397" w14:textId="77777777" w:rsidR="00BE16D9" w:rsidRPr="00BE16D9" w:rsidRDefault="00BE16D9" w:rsidP="0045769C">
      <w:pPr>
        <w:pStyle w:val="ListParagraph"/>
        <w:widowControl w:val="0"/>
        <w:numPr>
          <w:ilvl w:val="1"/>
          <w:numId w:val="11"/>
        </w:numPr>
        <w:tabs>
          <w:tab w:val="left" w:pos="2280"/>
          <w:tab w:val="left" w:pos="2281"/>
          <w:tab w:val="left" w:pos="5160"/>
          <w:tab w:val="left" w:pos="5881"/>
        </w:tabs>
        <w:autoSpaceDE w:val="0"/>
        <w:autoSpaceDN w:val="0"/>
        <w:rPr>
          <w:sz w:val="22"/>
          <w:szCs w:val="22"/>
        </w:rPr>
      </w:pPr>
      <w:r w:rsidRPr="00BE16D9">
        <w:rPr>
          <w:sz w:val="22"/>
          <w:szCs w:val="22"/>
        </w:rPr>
        <w:t>Storage</w:t>
      </w:r>
      <w:r w:rsidRPr="00BE16D9">
        <w:rPr>
          <w:spacing w:val="-4"/>
          <w:sz w:val="22"/>
          <w:szCs w:val="22"/>
        </w:rPr>
        <w:t xml:space="preserve"> </w:t>
      </w:r>
      <w:r w:rsidRPr="00BE16D9">
        <w:rPr>
          <w:sz w:val="22"/>
          <w:szCs w:val="22"/>
        </w:rPr>
        <w:t>facilities;</w:t>
      </w:r>
      <w:r w:rsidRPr="00BE16D9">
        <w:rPr>
          <w:sz w:val="22"/>
          <w:szCs w:val="22"/>
        </w:rPr>
        <w:tab/>
        <w:t>(7)</w:t>
      </w:r>
      <w:r w:rsidRPr="00BE16D9">
        <w:rPr>
          <w:sz w:val="22"/>
          <w:szCs w:val="22"/>
        </w:rPr>
        <w:tab/>
        <w:t>Water cost to customers and review of current</w:t>
      </w:r>
      <w:r w:rsidRPr="00BE16D9">
        <w:rPr>
          <w:spacing w:val="-3"/>
          <w:sz w:val="22"/>
          <w:szCs w:val="22"/>
        </w:rPr>
        <w:t xml:space="preserve"> </w:t>
      </w:r>
      <w:r w:rsidRPr="00BE16D9">
        <w:rPr>
          <w:sz w:val="22"/>
          <w:szCs w:val="22"/>
        </w:rPr>
        <w:t>and</w:t>
      </w:r>
    </w:p>
    <w:p w14:paraId="58BFD930" w14:textId="77777777" w:rsidR="00BE16D9" w:rsidRPr="00BE16D9" w:rsidRDefault="00BE16D9" w:rsidP="0045769C">
      <w:pPr>
        <w:pStyle w:val="ListParagraph"/>
        <w:widowControl w:val="0"/>
        <w:numPr>
          <w:ilvl w:val="1"/>
          <w:numId w:val="11"/>
        </w:numPr>
        <w:tabs>
          <w:tab w:val="left" w:pos="2280"/>
          <w:tab w:val="left" w:pos="2281"/>
          <w:tab w:val="left" w:pos="5881"/>
        </w:tabs>
        <w:autoSpaceDE w:val="0"/>
        <w:autoSpaceDN w:val="0"/>
        <w:spacing w:before="1"/>
        <w:rPr>
          <w:sz w:val="22"/>
          <w:szCs w:val="22"/>
        </w:rPr>
      </w:pPr>
      <w:r w:rsidRPr="00BE16D9">
        <w:rPr>
          <w:sz w:val="22"/>
          <w:szCs w:val="22"/>
        </w:rPr>
        <w:t>Availability</w:t>
      </w:r>
      <w:r w:rsidRPr="00BE16D9">
        <w:rPr>
          <w:spacing w:val="-3"/>
          <w:sz w:val="22"/>
          <w:szCs w:val="22"/>
        </w:rPr>
        <w:t xml:space="preserve"> </w:t>
      </w:r>
      <w:r w:rsidRPr="00BE16D9">
        <w:rPr>
          <w:sz w:val="22"/>
          <w:szCs w:val="22"/>
        </w:rPr>
        <w:t>of</w:t>
      </w:r>
      <w:r w:rsidRPr="00BE16D9">
        <w:rPr>
          <w:spacing w:val="-2"/>
          <w:sz w:val="22"/>
          <w:szCs w:val="22"/>
        </w:rPr>
        <w:t xml:space="preserve"> </w:t>
      </w:r>
      <w:r w:rsidRPr="00BE16D9">
        <w:rPr>
          <w:sz w:val="22"/>
          <w:szCs w:val="22"/>
        </w:rPr>
        <w:t>water;</w:t>
      </w:r>
      <w:r w:rsidRPr="00BE16D9">
        <w:rPr>
          <w:sz w:val="22"/>
          <w:szCs w:val="22"/>
        </w:rPr>
        <w:tab/>
        <w:t>future needs;</w:t>
      </w:r>
    </w:p>
    <w:p w14:paraId="52FBDE67" w14:textId="77777777" w:rsidR="00BE16D9" w:rsidRPr="00BE16D9" w:rsidRDefault="00BE16D9" w:rsidP="0045769C">
      <w:pPr>
        <w:pStyle w:val="ListParagraph"/>
        <w:widowControl w:val="0"/>
        <w:numPr>
          <w:ilvl w:val="1"/>
          <w:numId w:val="11"/>
        </w:numPr>
        <w:tabs>
          <w:tab w:val="left" w:pos="2280"/>
          <w:tab w:val="left" w:pos="2281"/>
          <w:tab w:val="left" w:pos="5160"/>
          <w:tab w:val="left" w:pos="5881"/>
        </w:tabs>
        <w:autoSpaceDE w:val="0"/>
        <w:autoSpaceDN w:val="0"/>
        <w:rPr>
          <w:sz w:val="22"/>
          <w:szCs w:val="22"/>
        </w:rPr>
      </w:pPr>
      <w:r w:rsidRPr="00BE16D9">
        <w:rPr>
          <w:sz w:val="22"/>
          <w:szCs w:val="22"/>
        </w:rPr>
        <w:t>Water</w:t>
      </w:r>
      <w:r w:rsidRPr="00BE16D9">
        <w:rPr>
          <w:spacing w:val="-1"/>
          <w:sz w:val="22"/>
          <w:szCs w:val="22"/>
        </w:rPr>
        <w:t xml:space="preserve"> </w:t>
      </w:r>
      <w:r w:rsidRPr="00BE16D9">
        <w:rPr>
          <w:sz w:val="22"/>
          <w:szCs w:val="22"/>
        </w:rPr>
        <w:t>pressure;</w:t>
      </w:r>
      <w:r w:rsidRPr="00BE16D9">
        <w:rPr>
          <w:sz w:val="22"/>
          <w:szCs w:val="22"/>
        </w:rPr>
        <w:tab/>
        <w:t>(8)</w:t>
      </w:r>
      <w:r w:rsidRPr="00BE16D9">
        <w:rPr>
          <w:sz w:val="22"/>
          <w:szCs w:val="22"/>
        </w:rPr>
        <w:tab/>
        <w:t>Operation</w:t>
      </w:r>
      <w:r w:rsidRPr="00BE16D9">
        <w:rPr>
          <w:spacing w:val="-3"/>
          <w:sz w:val="22"/>
          <w:szCs w:val="22"/>
        </w:rPr>
        <w:t xml:space="preserve"> </w:t>
      </w:r>
      <w:r w:rsidRPr="00BE16D9">
        <w:rPr>
          <w:sz w:val="22"/>
          <w:szCs w:val="22"/>
        </w:rPr>
        <w:t>procedures.</w:t>
      </w:r>
    </w:p>
    <w:p w14:paraId="238FF8B3" w14:textId="77777777" w:rsidR="00BE16D9" w:rsidRPr="00BE16D9" w:rsidRDefault="00BE16D9" w:rsidP="0045769C">
      <w:pPr>
        <w:pStyle w:val="ListParagraph"/>
        <w:widowControl w:val="0"/>
        <w:numPr>
          <w:ilvl w:val="1"/>
          <w:numId w:val="11"/>
        </w:numPr>
        <w:tabs>
          <w:tab w:val="left" w:pos="2280"/>
          <w:tab w:val="left" w:pos="2281"/>
          <w:tab w:val="left" w:pos="5160"/>
          <w:tab w:val="left" w:pos="5881"/>
        </w:tabs>
        <w:autoSpaceDE w:val="0"/>
        <w:autoSpaceDN w:val="0"/>
        <w:spacing w:before="2"/>
        <w:rPr>
          <w:sz w:val="22"/>
          <w:szCs w:val="22"/>
        </w:rPr>
      </w:pPr>
      <w:r w:rsidRPr="00BE16D9">
        <w:rPr>
          <w:sz w:val="22"/>
          <w:szCs w:val="22"/>
        </w:rPr>
        <w:t>Distribution</w:t>
      </w:r>
      <w:r w:rsidRPr="00BE16D9">
        <w:rPr>
          <w:spacing w:val="-5"/>
          <w:sz w:val="22"/>
          <w:szCs w:val="22"/>
        </w:rPr>
        <w:t xml:space="preserve"> </w:t>
      </w:r>
      <w:r w:rsidRPr="00BE16D9">
        <w:rPr>
          <w:sz w:val="22"/>
          <w:szCs w:val="22"/>
        </w:rPr>
        <w:t>lines;</w:t>
      </w:r>
      <w:r w:rsidRPr="00BE16D9">
        <w:rPr>
          <w:sz w:val="22"/>
          <w:szCs w:val="22"/>
        </w:rPr>
        <w:tab/>
        <w:t>(9)</w:t>
      </w:r>
      <w:r w:rsidRPr="00BE16D9">
        <w:rPr>
          <w:sz w:val="22"/>
          <w:szCs w:val="22"/>
        </w:rPr>
        <w:tab/>
        <w:t>Ability</w:t>
      </w:r>
      <w:r w:rsidRPr="00BE16D9">
        <w:rPr>
          <w:spacing w:val="30"/>
          <w:sz w:val="22"/>
          <w:szCs w:val="22"/>
        </w:rPr>
        <w:t xml:space="preserve"> </w:t>
      </w:r>
      <w:r w:rsidRPr="00BE16D9">
        <w:rPr>
          <w:sz w:val="22"/>
          <w:szCs w:val="22"/>
        </w:rPr>
        <w:t>to</w:t>
      </w:r>
      <w:r w:rsidRPr="00BE16D9">
        <w:rPr>
          <w:spacing w:val="30"/>
          <w:sz w:val="22"/>
          <w:szCs w:val="22"/>
        </w:rPr>
        <w:t xml:space="preserve"> </w:t>
      </w:r>
      <w:r w:rsidRPr="00BE16D9">
        <w:rPr>
          <w:sz w:val="22"/>
          <w:szCs w:val="22"/>
        </w:rPr>
        <w:t>function</w:t>
      </w:r>
      <w:r w:rsidRPr="00BE16D9">
        <w:rPr>
          <w:spacing w:val="30"/>
          <w:sz w:val="22"/>
          <w:szCs w:val="22"/>
        </w:rPr>
        <w:t xml:space="preserve"> </w:t>
      </w:r>
      <w:r w:rsidRPr="00BE16D9">
        <w:rPr>
          <w:sz w:val="22"/>
          <w:szCs w:val="22"/>
        </w:rPr>
        <w:t>under</w:t>
      </w:r>
      <w:r w:rsidRPr="00BE16D9">
        <w:rPr>
          <w:spacing w:val="29"/>
          <w:sz w:val="22"/>
          <w:szCs w:val="22"/>
        </w:rPr>
        <w:t xml:space="preserve"> </w:t>
      </w:r>
      <w:r w:rsidRPr="00BE16D9">
        <w:rPr>
          <w:sz w:val="22"/>
          <w:szCs w:val="22"/>
        </w:rPr>
        <w:t>disaster</w:t>
      </w:r>
      <w:r w:rsidRPr="00BE16D9">
        <w:rPr>
          <w:spacing w:val="30"/>
          <w:sz w:val="22"/>
          <w:szCs w:val="22"/>
        </w:rPr>
        <w:t xml:space="preserve"> </w:t>
      </w:r>
      <w:r w:rsidRPr="00BE16D9">
        <w:rPr>
          <w:sz w:val="22"/>
          <w:szCs w:val="22"/>
        </w:rPr>
        <w:t>situations,</w:t>
      </w:r>
      <w:r w:rsidRPr="00BE16D9">
        <w:rPr>
          <w:spacing w:val="30"/>
          <w:sz w:val="22"/>
          <w:szCs w:val="22"/>
        </w:rPr>
        <w:t xml:space="preserve"> </w:t>
      </w:r>
      <w:r w:rsidRPr="00BE16D9">
        <w:rPr>
          <w:sz w:val="22"/>
          <w:szCs w:val="22"/>
        </w:rPr>
        <w:t>such</w:t>
      </w:r>
      <w:r w:rsidRPr="00BE16D9">
        <w:rPr>
          <w:spacing w:val="32"/>
          <w:sz w:val="22"/>
          <w:szCs w:val="22"/>
        </w:rPr>
        <w:t xml:space="preserve"> </w:t>
      </w:r>
      <w:r w:rsidRPr="00BE16D9">
        <w:rPr>
          <w:sz w:val="22"/>
          <w:szCs w:val="22"/>
        </w:rPr>
        <w:t>as,</w:t>
      </w:r>
      <w:r w:rsidRPr="00BE16D9">
        <w:rPr>
          <w:spacing w:val="32"/>
          <w:sz w:val="22"/>
          <w:szCs w:val="22"/>
        </w:rPr>
        <w:t xml:space="preserve"> </w:t>
      </w:r>
      <w:r w:rsidRPr="00BE16D9">
        <w:rPr>
          <w:sz w:val="22"/>
          <w:szCs w:val="22"/>
        </w:rPr>
        <w:t>flood,</w:t>
      </w:r>
    </w:p>
    <w:p w14:paraId="6544B85A" w14:textId="77777777" w:rsidR="00BE16D9" w:rsidRPr="00BE16D9" w:rsidRDefault="00BE16D9" w:rsidP="00BE16D9">
      <w:pPr>
        <w:pStyle w:val="BodyText"/>
        <w:ind w:left="5881"/>
        <w:contextualSpacing/>
        <w:rPr>
          <w:sz w:val="22"/>
          <w:szCs w:val="22"/>
        </w:rPr>
      </w:pPr>
      <w:r w:rsidRPr="00BE16D9">
        <w:rPr>
          <w:sz w:val="22"/>
          <w:szCs w:val="22"/>
        </w:rPr>
        <w:t>fire, tornado, power outages, etc.</w:t>
      </w:r>
    </w:p>
    <w:p w14:paraId="18613FEC" w14:textId="77777777" w:rsidR="00BE16D9" w:rsidRPr="00BE16D9" w:rsidRDefault="00BE16D9" w:rsidP="00BE16D9">
      <w:pPr>
        <w:pStyle w:val="BodyText"/>
        <w:contextualSpacing/>
        <w:rPr>
          <w:sz w:val="22"/>
          <w:szCs w:val="22"/>
        </w:rPr>
      </w:pPr>
    </w:p>
    <w:p w14:paraId="65DDF170" w14:textId="77777777" w:rsidR="00BE16D9" w:rsidRPr="00BE16D9" w:rsidRDefault="00BE16D9" w:rsidP="0045769C">
      <w:pPr>
        <w:pStyle w:val="ListParagraph"/>
        <w:widowControl w:val="0"/>
        <w:numPr>
          <w:ilvl w:val="0"/>
          <w:numId w:val="11"/>
        </w:numPr>
        <w:tabs>
          <w:tab w:val="left" w:pos="1561"/>
        </w:tabs>
        <w:autoSpaceDE w:val="0"/>
        <w:autoSpaceDN w:val="0"/>
        <w:spacing w:before="1"/>
        <w:ind w:left="1560" w:hanging="720"/>
        <w:jc w:val="both"/>
        <w:rPr>
          <w:sz w:val="22"/>
          <w:szCs w:val="22"/>
        </w:rPr>
      </w:pPr>
      <w:r w:rsidRPr="00BE16D9">
        <w:rPr>
          <w:sz w:val="22"/>
          <w:szCs w:val="22"/>
        </w:rPr>
        <w:t>Contractor shall determine the adequacy of the system to meet existing and forecasted</w:t>
      </w:r>
      <w:r w:rsidRPr="00BE16D9">
        <w:rPr>
          <w:spacing w:val="-17"/>
          <w:sz w:val="22"/>
          <w:szCs w:val="22"/>
        </w:rPr>
        <w:t xml:space="preserve"> </w:t>
      </w:r>
      <w:r w:rsidRPr="00BE16D9">
        <w:rPr>
          <w:sz w:val="22"/>
          <w:szCs w:val="22"/>
        </w:rPr>
        <w:t>needs.</w:t>
      </w:r>
    </w:p>
    <w:p w14:paraId="0E843214" w14:textId="77777777" w:rsidR="00BE16D9" w:rsidRPr="00BE16D9" w:rsidRDefault="00BE16D9" w:rsidP="00BE16D9">
      <w:pPr>
        <w:pStyle w:val="BodyText"/>
        <w:spacing w:before="2"/>
        <w:contextualSpacing/>
        <w:rPr>
          <w:sz w:val="22"/>
          <w:szCs w:val="22"/>
        </w:rPr>
      </w:pPr>
    </w:p>
    <w:p w14:paraId="0081DB52" w14:textId="77777777" w:rsidR="00BE16D9" w:rsidRPr="00BE16D9" w:rsidRDefault="00BE16D9" w:rsidP="0045769C">
      <w:pPr>
        <w:pStyle w:val="ListParagraph"/>
        <w:widowControl w:val="0"/>
        <w:numPr>
          <w:ilvl w:val="0"/>
          <w:numId w:val="11"/>
        </w:numPr>
        <w:tabs>
          <w:tab w:val="left" w:pos="1561"/>
        </w:tabs>
        <w:autoSpaceDE w:val="0"/>
        <w:autoSpaceDN w:val="0"/>
        <w:spacing w:before="1"/>
        <w:ind w:right="113" w:firstLine="0"/>
        <w:jc w:val="both"/>
        <w:rPr>
          <w:sz w:val="22"/>
          <w:szCs w:val="22"/>
        </w:rPr>
      </w:pPr>
      <w:r w:rsidRPr="00BE16D9">
        <w:rPr>
          <w:sz w:val="22"/>
          <w:szCs w:val="22"/>
        </w:rPr>
        <w:t>Contractor</w:t>
      </w:r>
      <w:r w:rsidRPr="00BE16D9">
        <w:rPr>
          <w:spacing w:val="-7"/>
          <w:sz w:val="22"/>
          <w:szCs w:val="22"/>
        </w:rPr>
        <w:t xml:space="preserve"> </w:t>
      </w:r>
      <w:r w:rsidRPr="00BE16D9">
        <w:rPr>
          <w:sz w:val="22"/>
          <w:szCs w:val="22"/>
        </w:rPr>
        <w:t>shall</w:t>
      </w:r>
      <w:r w:rsidRPr="00BE16D9">
        <w:rPr>
          <w:spacing w:val="-6"/>
          <w:sz w:val="22"/>
          <w:szCs w:val="22"/>
        </w:rPr>
        <w:t xml:space="preserve"> </w:t>
      </w:r>
      <w:r w:rsidRPr="00BE16D9">
        <w:rPr>
          <w:sz w:val="22"/>
          <w:szCs w:val="22"/>
        </w:rPr>
        <w:t>evaluate</w:t>
      </w:r>
      <w:r w:rsidRPr="00BE16D9">
        <w:rPr>
          <w:spacing w:val="-5"/>
          <w:sz w:val="22"/>
          <w:szCs w:val="22"/>
        </w:rPr>
        <w:t xml:space="preserve"> </w:t>
      </w:r>
      <w:r w:rsidRPr="00BE16D9">
        <w:rPr>
          <w:sz w:val="22"/>
          <w:szCs w:val="22"/>
        </w:rPr>
        <w:t>the</w:t>
      </w:r>
      <w:r w:rsidRPr="00BE16D9">
        <w:rPr>
          <w:spacing w:val="-5"/>
          <w:sz w:val="22"/>
          <w:szCs w:val="22"/>
        </w:rPr>
        <w:t xml:space="preserve"> </w:t>
      </w:r>
      <w:r w:rsidRPr="00BE16D9">
        <w:rPr>
          <w:sz w:val="22"/>
          <w:szCs w:val="22"/>
        </w:rPr>
        <w:t>local</w:t>
      </w:r>
      <w:r w:rsidRPr="00BE16D9">
        <w:rPr>
          <w:spacing w:val="-4"/>
          <w:sz w:val="22"/>
          <w:szCs w:val="22"/>
        </w:rPr>
        <w:t xml:space="preserve"> </w:t>
      </w:r>
      <w:r w:rsidRPr="00BE16D9">
        <w:rPr>
          <w:sz w:val="22"/>
          <w:szCs w:val="22"/>
        </w:rPr>
        <w:t>system’s</w:t>
      </w:r>
      <w:r w:rsidRPr="00BE16D9">
        <w:rPr>
          <w:spacing w:val="-7"/>
          <w:sz w:val="22"/>
          <w:szCs w:val="22"/>
        </w:rPr>
        <w:t xml:space="preserve"> </w:t>
      </w:r>
      <w:r w:rsidRPr="00BE16D9">
        <w:rPr>
          <w:sz w:val="22"/>
          <w:szCs w:val="22"/>
        </w:rPr>
        <w:t>capability</w:t>
      </w:r>
      <w:r w:rsidRPr="00BE16D9">
        <w:rPr>
          <w:spacing w:val="-7"/>
          <w:sz w:val="22"/>
          <w:szCs w:val="22"/>
        </w:rPr>
        <w:t xml:space="preserve"> </w:t>
      </w:r>
      <w:r w:rsidRPr="00BE16D9">
        <w:rPr>
          <w:sz w:val="22"/>
          <w:szCs w:val="22"/>
        </w:rPr>
        <w:t>to</w:t>
      </w:r>
      <w:r w:rsidRPr="00BE16D9">
        <w:rPr>
          <w:spacing w:val="-6"/>
          <w:sz w:val="22"/>
          <w:szCs w:val="22"/>
        </w:rPr>
        <w:t xml:space="preserve"> </w:t>
      </w:r>
      <w:r w:rsidRPr="00BE16D9">
        <w:rPr>
          <w:sz w:val="22"/>
          <w:szCs w:val="22"/>
        </w:rPr>
        <w:t>provide</w:t>
      </w:r>
      <w:r w:rsidRPr="00BE16D9">
        <w:rPr>
          <w:spacing w:val="-7"/>
          <w:sz w:val="22"/>
          <w:szCs w:val="22"/>
        </w:rPr>
        <w:t xml:space="preserve"> </w:t>
      </w:r>
      <w:r w:rsidRPr="00BE16D9">
        <w:rPr>
          <w:sz w:val="22"/>
          <w:szCs w:val="22"/>
        </w:rPr>
        <w:t>water</w:t>
      </w:r>
      <w:r w:rsidRPr="00BE16D9">
        <w:rPr>
          <w:spacing w:val="-6"/>
          <w:sz w:val="22"/>
          <w:szCs w:val="22"/>
        </w:rPr>
        <w:t xml:space="preserve"> </w:t>
      </w:r>
      <w:r w:rsidRPr="00BE16D9">
        <w:rPr>
          <w:sz w:val="22"/>
          <w:szCs w:val="22"/>
        </w:rPr>
        <w:t>under</w:t>
      </w:r>
      <w:r w:rsidRPr="00BE16D9">
        <w:rPr>
          <w:spacing w:val="-5"/>
          <w:sz w:val="22"/>
          <w:szCs w:val="22"/>
        </w:rPr>
        <w:t xml:space="preserve"> </w:t>
      </w:r>
      <w:r w:rsidRPr="00BE16D9">
        <w:rPr>
          <w:sz w:val="22"/>
          <w:szCs w:val="22"/>
        </w:rPr>
        <w:t>drought</w:t>
      </w:r>
      <w:r w:rsidRPr="00BE16D9">
        <w:rPr>
          <w:spacing w:val="-6"/>
          <w:sz w:val="22"/>
          <w:szCs w:val="22"/>
        </w:rPr>
        <w:t xml:space="preserve"> </w:t>
      </w:r>
      <w:r w:rsidRPr="00BE16D9">
        <w:rPr>
          <w:sz w:val="22"/>
          <w:szCs w:val="22"/>
        </w:rPr>
        <w:t>and</w:t>
      </w:r>
      <w:r w:rsidRPr="00BE16D9">
        <w:rPr>
          <w:spacing w:val="-4"/>
          <w:sz w:val="22"/>
          <w:szCs w:val="22"/>
        </w:rPr>
        <w:t xml:space="preserve"> </w:t>
      </w:r>
      <w:r w:rsidRPr="00BE16D9">
        <w:rPr>
          <w:sz w:val="22"/>
          <w:szCs w:val="22"/>
        </w:rPr>
        <w:t>other</w:t>
      </w:r>
      <w:r w:rsidRPr="00BE16D9">
        <w:rPr>
          <w:spacing w:val="-5"/>
          <w:sz w:val="22"/>
          <w:szCs w:val="22"/>
        </w:rPr>
        <w:t xml:space="preserve"> </w:t>
      </w:r>
      <w:r w:rsidRPr="00BE16D9">
        <w:rPr>
          <w:sz w:val="22"/>
          <w:szCs w:val="22"/>
        </w:rPr>
        <w:t>disaster-related conditions and in regard to its drought contingency and water conservation plan and accepted conservation</w:t>
      </w:r>
      <w:r w:rsidRPr="00BE16D9">
        <w:rPr>
          <w:spacing w:val="-28"/>
          <w:sz w:val="22"/>
          <w:szCs w:val="22"/>
        </w:rPr>
        <w:t xml:space="preserve"> </w:t>
      </w:r>
      <w:r w:rsidRPr="00BE16D9">
        <w:rPr>
          <w:sz w:val="22"/>
          <w:szCs w:val="22"/>
        </w:rPr>
        <w:t>practices.</w:t>
      </w:r>
    </w:p>
    <w:p w14:paraId="544B4822" w14:textId="5E9EA682" w:rsidR="00BE16D9" w:rsidRPr="00BE16D9" w:rsidRDefault="00BE16D9" w:rsidP="0045769C">
      <w:pPr>
        <w:pStyle w:val="ListParagraph"/>
        <w:widowControl w:val="0"/>
        <w:numPr>
          <w:ilvl w:val="0"/>
          <w:numId w:val="11"/>
        </w:numPr>
        <w:tabs>
          <w:tab w:val="left" w:pos="1561"/>
        </w:tabs>
        <w:autoSpaceDE w:val="0"/>
        <w:autoSpaceDN w:val="0"/>
        <w:ind w:right="119" w:firstLine="0"/>
        <w:jc w:val="both"/>
        <w:rPr>
          <w:sz w:val="22"/>
          <w:szCs w:val="22"/>
        </w:rPr>
      </w:pPr>
      <w:r w:rsidRPr="00BE16D9">
        <w:rPr>
          <w:sz w:val="22"/>
          <w:szCs w:val="22"/>
        </w:rPr>
        <w:t>Contractor shall evaluate the local system’s capability to provide water, including during drought and other disaster-related conditions, and coordinate with the Regional Water Plan and the State Water Plan, where</w:t>
      </w:r>
      <w:r w:rsidRPr="00BE16D9">
        <w:rPr>
          <w:spacing w:val="-26"/>
          <w:sz w:val="22"/>
          <w:szCs w:val="22"/>
        </w:rPr>
        <w:t xml:space="preserve"> </w:t>
      </w:r>
      <w:r w:rsidRPr="00BE16D9">
        <w:rPr>
          <w:sz w:val="22"/>
          <w:szCs w:val="22"/>
        </w:rPr>
        <w:t>applicable.</w:t>
      </w:r>
    </w:p>
    <w:p w14:paraId="03B32B7C" w14:textId="77777777" w:rsidR="00BE16D9" w:rsidRDefault="00BE16D9" w:rsidP="00BE16D9">
      <w:pPr>
        <w:contextualSpacing/>
        <w:jc w:val="both"/>
        <w:rPr>
          <w:sz w:val="22"/>
          <w:szCs w:val="22"/>
        </w:rPr>
      </w:pPr>
    </w:p>
    <w:p w14:paraId="14B337FE" w14:textId="77777777" w:rsidR="00BE16D9" w:rsidRPr="00BE16D9" w:rsidRDefault="00BE16D9" w:rsidP="0045769C">
      <w:pPr>
        <w:pStyle w:val="Heading3"/>
        <w:keepNext w:val="0"/>
        <w:keepLines w:val="0"/>
        <w:widowControl w:val="0"/>
        <w:numPr>
          <w:ilvl w:val="1"/>
          <w:numId w:val="25"/>
        </w:numPr>
        <w:tabs>
          <w:tab w:val="left" w:pos="840"/>
        </w:tabs>
        <w:autoSpaceDE w:val="0"/>
        <w:autoSpaceDN w:val="0"/>
        <w:spacing w:before="78"/>
        <w:contextualSpacing/>
        <w:rPr>
          <w:rFonts w:ascii="Times New Roman" w:hAnsi="Times New Roman" w:cs="Times New Roman"/>
          <w:color w:val="auto"/>
          <w:sz w:val="22"/>
          <w:szCs w:val="22"/>
        </w:rPr>
      </w:pPr>
      <w:r w:rsidRPr="00BE16D9">
        <w:rPr>
          <w:rFonts w:ascii="Times New Roman" w:hAnsi="Times New Roman" w:cs="Times New Roman"/>
          <w:color w:val="auto"/>
          <w:sz w:val="22"/>
          <w:szCs w:val="22"/>
          <w:u w:val="thick"/>
        </w:rPr>
        <w:t>WATER SYSTEM</w:t>
      </w:r>
      <w:r w:rsidRPr="00BE16D9">
        <w:rPr>
          <w:rFonts w:ascii="Times New Roman" w:hAnsi="Times New Roman" w:cs="Times New Roman"/>
          <w:color w:val="auto"/>
          <w:spacing w:val="-2"/>
          <w:sz w:val="22"/>
          <w:szCs w:val="22"/>
          <w:u w:val="thick"/>
        </w:rPr>
        <w:t xml:space="preserve"> </w:t>
      </w:r>
      <w:r w:rsidRPr="00BE16D9">
        <w:rPr>
          <w:rFonts w:ascii="Times New Roman" w:hAnsi="Times New Roman" w:cs="Times New Roman"/>
          <w:color w:val="auto"/>
          <w:sz w:val="22"/>
          <w:szCs w:val="22"/>
          <w:u w:val="thick"/>
        </w:rPr>
        <w:t>PLAN</w:t>
      </w:r>
    </w:p>
    <w:p w14:paraId="3A77CFD5" w14:textId="77777777" w:rsidR="00BE16D9" w:rsidRPr="00BE16D9" w:rsidRDefault="00BE16D9" w:rsidP="00BE16D9">
      <w:pPr>
        <w:pStyle w:val="BodyText"/>
        <w:spacing w:before="1"/>
        <w:contextualSpacing/>
        <w:rPr>
          <w:b/>
          <w:sz w:val="22"/>
          <w:szCs w:val="22"/>
        </w:rPr>
      </w:pPr>
    </w:p>
    <w:p w14:paraId="216CFFF0" w14:textId="77777777" w:rsidR="00BE16D9" w:rsidRPr="00BE16D9" w:rsidRDefault="00BE16D9" w:rsidP="0045769C">
      <w:pPr>
        <w:pStyle w:val="ListParagraph"/>
        <w:widowControl w:val="0"/>
        <w:numPr>
          <w:ilvl w:val="0"/>
          <w:numId w:val="10"/>
        </w:numPr>
        <w:tabs>
          <w:tab w:val="left" w:pos="1561"/>
        </w:tabs>
        <w:autoSpaceDE w:val="0"/>
        <w:autoSpaceDN w:val="0"/>
        <w:spacing w:before="92"/>
        <w:ind w:right="117" w:firstLine="0"/>
        <w:jc w:val="both"/>
        <w:rPr>
          <w:sz w:val="22"/>
          <w:szCs w:val="22"/>
        </w:rPr>
      </w:pPr>
      <w:r w:rsidRPr="00BE16D9">
        <w:rPr>
          <w:sz w:val="22"/>
          <w:szCs w:val="22"/>
        </w:rPr>
        <w:lastRenderedPageBreak/>
        <w:t>Contractor shall prepare a goal(s) statement and water system-related objectives for the planning period and should</w:t>
      </w:r>
      <w:r w:rsidRPr="00BE16D9">
        <w:rPr>
          <w:spacing w:val="-8"/>
          <w:sz w:val="22"/>
          <w:szCs w:val="22"/>
        </w:rPr>
        <w:t xml:space="preserve"> </w:t>
      </w:r>
      <w:r w:rsidRPr="00BE16D9">
        <w:rPr>
          <w:sz w:val="22"/>
          <w:szCs w:val="22"/>
        </w:rPr>
        <w:t>include</w:t>
      </w:r>
      <w:r w:rsidRPr="00BE16D9">
        <w:rPr>
          <w:spacing w:val="-8"/>
          <w:sz w:val="22"/>
          <w:szCs w:val="22"/>
        </w:rPr>
        <w:t xml:space="preserve"> </w:t>
      </w:r>
      <w:r w:rsidRPr="00BE16D9">
        <w:rPr>
          <w:sz w:val="22"/>
          <w:szCs w:val="22"/>
        </w:rPr>
        <w:t>construction-related</w:t>
      </w:r>
      <w:r w:rsidRPr="00BE16D9">
        <w:rPr>
          <w:spacing w:val="-9"/>
          <w:sz w:val="22"/>
          <w:szCs w:val="22"/>
        </w:rPr>
        <w:t xml:space="preserve"> </w:t>
      </w:r>
      <w:r w:rsidRPr="00BE16D9">
        <w:rPr>
          <w:sz w:val="22"/>
          <w:szCs w:val="22"/>
        </w:rPr>
        <w:t>and</w:t>
      </w:r>
      <w:r w:rsidRPr="00BE16D9">
        <w:rPr>
          <w:spacing w:val="-7"/>
          <w:sz w:val="22"/>
          <w:szCs w:val="22"/>
        </w:rPr>
        <w:t xml:space="preserve"> </w:t>
      </w:r>
      <w:r w:rsidRPr="00BE16D9">
        <w:rPr>
          <w:sz w:val="22"/>
          <w:szCs w:val="22"/>
        </w:rPr>
        <w:t>policy–related</w:t>
      </w:r>
      <w:r w:rsidRPr="00BE16D9">
        <w:rPr>
          <w:spacing w:val="-9"/>
          <w:sz w:val="22"/>
          <w:szCs w:val="22"/>
        </w:rPr>
        <w:t xml:space="preserve"> </w:t>
      </w:r>
      <w:r w:rsidRPr="00BE16D9">
        <w:rPr>
          <w:sz w:val="22"/>
          <w:szCs w:val="22"/>
        </w:rPr>
        <w:t>recommendations</w:t>
      </w:r>
      <w:r w:rsidRPr="00BE16D9">
        <w:rPr>
          <w:spacing w:val="-9"/>
          <w:sz w:val="22"/>
          <w:szCs w:val="22"/>
        </w:rPr>
        <w:t xml:space="preserve"> </w:t>
      </w:r>
      <w:r w:rsidRPr="00BE16D9">
        <w:rPr>
          <w:sz w:val="22"/>
          <w:szCs w:val="22"/>
        </w:rPr>
        <w:t>regarding</w:t>
      </w:r>
      <w:r w:rsidRPr="00BE16D9">
        <w:rPr>
          <w:spacing w:val="-7"/>
          <w:sz w:val="22"/>
          <w:szCs w:val="22"/>
        </w:rPr>
        <w:t xml:space="preserve"> </w:t>
      </w:r>
      <w:r w:rsidRPr="00BE16D9">
        <w:rPr>
          <w:sz w:val="22"/>
          <w:szCs w:val="22"/>
        </w:rPr>
        <w:t>water</w:t>
      </w:r>
      <w:r w:rsidRPr="00BE16D9">
        <w:rPr>
          <w:spacing w:val="-6"/>
          <w:sz w:val="22"/>
          <w:szCs w:val="22"/>
        </w:rPr>
        <w:t xml:space="preserve"> </w:t>
      </w:r>
      <w:r w:rsidRPr="00BE16D9">
        <w:rPr>
          <w:sz w:val="22"/>
          <w:szCs w:val="22"/>
        </w:rPr>
        <w:t>system</w:t>
      </w:r>
      <w:r w:rsidRPr="00BE16D9">
        <w:rPr>
          <w:spacing w:val="-8"/>
          <w:sz w:val="22"/>
          <w:szCs w:val="22"/>
        </w:rPr>
        <w:t xml:space="preserve"> </w:t>
      </w:r>
      <w:r w:rsidRPr="00BE16D9">
        <w:rPr>
          <w:sz w:val="22"/>
          <w:szCs w:val="22"/>
        </w:rPr>
        <w:t>improvements.</w:t>
      </w:r>
      <w:r w:rsidRPr="00BE16D9">
        <w:rPr>
          <w:spacing w:val="39"/>
          <w:sz w:val="22"/>
          <w:szCs w:val="22"/>
        </w:rPr>
        <w:t xml:space="preserve"> </w:t>
      </w:r>
      <w:r w:rsidRPr="00BE16D9">
        <w:rPr>
          <w:sz w:val="22"/>
          <w:szCs w:val="22"/>
        </w:rPr>
        <w:t>To</w:t>
      </w:r>
      <w:r w:rsidRPr="00BE16D9">
        <w:rPr>
          <w:spacing w:val="-10"/>
          <w:sz w:val="22"/>
          <w:szCs w:val="22"/>
        </w:rPr>
        <w:t xml:space="preserve"> </w:t>
      </w:r>
      <w:r w:rsidRPr="00BE16D9">
        <w:rPr>
          <w:sz w:val="22"/>
          <w:szCs w:val="22"/>
        </w:rPr>
        <w:t>the extent possible, objectives shall be stated in quantifiable terms and target dates set for their achievement. General improvements to meet standards and disaster resiliency needs for at least the first five to ten years shall be stated and include: (1) priorities; (2) estimated costs; and (3) sources of possible</w:t>
      </w:r>
      <w:r w:rsidRPr="00BE16D9">
        <w:rPr>
          <w:spacing w:val="-7"/>
          <w:sz w:val="22"/>
          <w:szCs w:val="22"/>
        </w:rPr>
        <w:t xml:space="preserve"> </w:t>
      </w:r>
      <w:r w:rsidRPr="00BE16D9">
        <w:rPr>
          <w:sz w:val="22"/>
          <w:szCs w:val="22"/>
        </w:rPr>
        <w:t>funding.</w:t>
      </w:r>
    </w:p>
    <w:p w14:paraId="6DA360B1" w14:textId="77777777" w:rsidR="00BE16D9" w:rsidRPr="00BE16D9" w:rsidRDefault="00BE16D9" w:rsidP="00BE16D9">
      <w:pPr>
        <w:pStyle w:val="BodyText"/>
        <w:spacing w:before="10"/>
        <w:contextualSpacing/>
        <w:rPr>
          <w:sz w:val="22"/>
          <w:szCs w:val="22"/>
        </w:rPr>
      </w:pPr>
    </w:p>
    <w:p w14:paraId="2FC16395" w14:textId="77777777" w:rsidR="00BE16D9" w:rsidRPr="00BE16D9" w:rsidRDefault="00BE16D9" w:rsidP="0045769C">
      <w:pPr>
        <w:pStyle w:val="ListParagraph"/>
        <w:widowControl w:val="0"/>
        <w:numPr>
          <w:ilvl w:val="0"/>
          <w:numId w:val="10"/>
        </w:numPr>
        <w:tabs>
          <w:tab w:val="left" w:pos="1561"/>
        </w:tabs>
        <w:autoSpaceDE w:val="0"/>
        <w:autoSpaceDN w:val="0"/>
        <w:spacing w:before="1"/>
        <w:ind w:right="125" w:firstLine="0"/>
        <w:jc w:val="both"/>
        <w:rPr>
          <w:sz w:val="22"/>
          <w:szCs w:val="22"/>
        </w:rPr>
      </w:pPr>
      <w:r w:rsidRPr="00BE16D9">
        <w:rPr>
          <w:sz w:val="22"/>
          <w:szCs w:val="22"/>
        </w:rPr>
        <w:t>The studies and plans developed shall be in strict accord with criteria established by the Texas Commission on Environmental Quality (TCEQ), Texas Water Development Board (TWDB), and the Texas Department of</w:t>
      </w:r>
      <w:r w:rsidRPr="00BE16D9">
        <w:rPr>
          <w:spacing w:val="-24"/>
          <w:sz w:val="22"/>
          <w:szCs w:val="22"/>
        </w:rPr>
        <w:t xml:space="preserve"> </w:t>
      </w:r>
      <w:r w:rsidRPr="00BE16D9">
        <w:rPr>
          <w:sz w:val="22"/>
          <w:szCs w:val="22"/>
        </w:rPr>
        <w:t>Insurance.</w:t>
      </w:r>
    </w:p>
    <w:p w14:paraId="29161995" w14:textId="77777777" w:rsidR="00BE16D9" w:rsidRPr="00BE16D9" w:rsidRDefault="00BE16D9" w:rsidP="00BE16D9">
      <w:pPr>
        <w:pStyle w:val="BodyText"/>
        <w:spacing w:before="10"/>
        <w:contextualSpacing/>
        <w:rPr>
          <w:sz w:val="22"/>
          <w:szCs w:val="22"/>
        </w:rPr>
      </w:pPr>
    </w:p>
    <w:p w14:paraId="4FE0236C" w14:textId="77777777" w:rsidR="00BE16D9" w:rsidRPr="00BE16D9" w:rsidRDefault="00BE16D9" w:rsidP="0045769C">
      <w:pPr>
        <w:pStyle w:val="ListParagraph"/>
        <w:widowControl w:val="0"/>
        <w:numPr>
          <w:ilvl w:val="0"/>
          <w:numId w:val="10"/>
        </w:numPr>
        <w:tabs>
          <w:tab w:val="left" w:pos="1561"/>
        </w:tabs>
        <w:autoSpaceDE w:val="0"/>
        <w:autoSpaceDN w:val="0"/>
        <w:spacing w:before="1"/>
        <w:ind w:right="118" w:firstLine="0"/>
        <w:jc w:val="both"/>
        <w:rPr>
          <w:sz w:val="22"/>
          <w:szCs w:val="22"/>
        </w:rPr>
      </w:pPr>
      <w:r w:rsidRPr="00BE16D9">
        <w:rPr>
          <w:sz w:val="22"/>
          <w:szCs w:val="22"/>
        </w:rPr>
        <w:t>As much as is applicable, appropriate and possible during the contract period and in coordination with TCEQ, which requires drought management plans, Contractor shall include drought and conservation plans in its overall water system plan. The plans should also include consideration of water provision during other disaster situations, such as flood, fire, tornado, power outages,</w:t>
      </w:r>
      <w:r w:rsidRPr="00BE16D9">
        <w:rPr>
          <w:spacing w:val="-3"/>
          <w:sz w:val="22"/>
          <w:szCs w:val="22"/>
        </w:rPr>
        <w:t xml:space="preserve"> </w:t>
      </w:r>
      <w:r w:rsidRPr="00BE16D9">
        <w:rPr>
          <w:sz w:val="22"/>
          <w:szCs w:val="22"/>
        </w:rPr>
        <w:t>etc.</w:t>
      </w:r>
    </w:p>
    <w:p w14:paraId="64BBCC36" w14:textId="77777777" w:rsidR="00BE16D9" w:rsidRPr="00BE16D9" w:rsidRDefault="00BE16D9" w:rsidP="00BE16D9">
      <w:pPr>
        <w:pStyle w:val="BodyText"/>
        <w:spacing w:before="2"/>
        <w:contextualSpacing/>
        <w:rPr>
          <w:sz w:val="22"/>
          <w:szCs w:val="22"/>
        </w:rPr>
      </w:pPr>
    </w:p>
    <w:p w14:paraId="139615A0" w14:textId="77777777" w:rsidR="00BE16D9" w:rsidRPr="00BE16D9" w:rsidRDefault="00BE16D9" w:rsidP="0045769C">
      <w:pPr>
        <w:pStyle w:val="ListParagraph"/>
        <w:widowControl w:val="0"/>
        <w:numPr>
          <w:ilvl w:val="0"/>
          <w:numId w:val="10"/>
        </w:numPr>
        <w:tabs>
          <w:tab w:val="left" w:pos="1561"/>
        </w:tabs>
        <w:autoSpaceDE w:val="0"/>
        <w:autoSpaceDN w:val="0"/>
        <w:ind w:right="115" w:firstLine="0"/>
        <w:jc w:val="both"/>
        <w:rPr>
          <w:sz w:val="22"/>
          <w:szCs w:val="22"/>
        </w:rPr>
      </w:pPr>
      <w:r w:rsidRPr="00BE16D9">
        <w:rPr>
          <w:sz w:val="22"/>
          <w:szCs w:val="22"/>
        </w:rPr>
        <w:t xml:space="preserve">Using the base map at its contracted scale for illustrative purposes, Contractor shall illustrate the existing and proposed water system and findings on a Future Water System Map. Recommended improvements shall be shown </w:t>
      </w:r>
      <w:r w:rsidRPr="00BE16D9">
        <w:rPr>
          <w:spacing w:val="-3"/>
          <w:sz w:val="22"/>
          <w:szCs w:val="22"/>
          <w:u w:val="single"/>
        </w:rPr>
        <w:t xml:space="preserve">by </w:t>
      </w:r>
      <w:r w:rsidRPr="00BE16D9">
        <w:rPr>
          <w:sz w:val="22"/>
          <w:szCs w:val="22"/>
          <w:u w:val="single"/>
        </w:rPr>
        <w:t>phases</w:t>
      </w:r>
      <w:r w:rsidRPr="00BE16D9">
        <w:rPr>
          <w:sz w:val="22"/>
          <w:szCs w:val="22"/>
        </w:rPr>
        <w:t>.</w:t>
      </w:r>
    </w:p>
    <w:p w14:paraId="7FC86513" w14:textId="77777777" w:rsidR="00BE16D9" w:rsidRPr="00BE16D9" w:rsidRDefault="00BE16D9" w:rsidP="00BE16D9">
      <w:pPr>
        <w:pStyle w:val="BodyText"/>
        <w:spacing w:before="11"/>
        <w:contextualSpacing/>
        <w:rPr>
          <w:sz w:val="22"/>
          <w:szCs w:val="22"/>
        </w:rPr>
      </w:pPr>
    </w:p>
    <w:p w14:paraId="45DA94D2" w14:textId="77777777" w:rsidR="00BE16D9" w:rsidRPr="00BE16D9" w:rsidRDefault="00BE16D9" w:rsidP="0045769C">
      <w:pPr>
        <w:pStyle w:val="Heading3"/>
        <w:keepNext w:val="0"/>
        <w:keepLines w:val="0"/>
        <w:widowControl w:val="0"/>
        <w:numPr>
          <w:ilvl w:val="0"/>
          <w:numId w:val="25"/>
        </w:numPr>
        <w:tabs>
          <w:tab w:val="left" w:pos="420"/>
        </w:tabs>
        <w:autoSpaceDE w:val="0"/>
        <w:autoSpaceDN w:val="0"/>
        <w:spacing w:before="91"/>
        <w:ind w:left="420" w:hanging="300"/>
        <w:contextualSpacing/>
        <w:rPr>
          <w:rFonts w:ascii="Times New Roman" w:hAnsi="Times New Roman" w:cs="Times New Roman"/>
          <w:color w:val="auto"/>
          <w:sz w:val="22"/>
          <w:szCs w:val="22"/>
        </w:rPr>
      </w:pPr>
      <w:r w:rsidRPr="00BE16D9">
        <w:rPr>
          <w:rFonts w:ascii="Times New Roman" w:hAnsi="Times New Roman" w:cs="Times New Roman"/>
          <w:color w:val="auto"/>
          <w:sz w:val="22"/>
          <w:szCs w:val="22"/>
          <w:u w:val="thick"/>
        </w:rPr>
        <w:t>WASTEWATER</w:t>
      </w:r>
      <w:r w:rsidRPr="00BE16D9">
        <w:rPr>
          <w:rFonts w:ascii="Times New Roman" w:hAnsi="Times New Roman" w:cs="Times New Roman"/>
          <w:color w:val="auto"/>
          <w:spacing w:val="-2"/>
          <w:sz w:val="22"/>
          <w:szCs w:val="22"/>
          <w:u w:val="thick"/>
        </w:rPr>
        <w:t xml:space="preserve"> </w:t>
      </w:r>
      <w:r w:rsidRPr="00BE16D9">
        <w:rPr>
          <w:rFonts w:ascii="Times New Roman" w:hAnsi="Times New Roman" w:cs="Times New Roman"/>
          <w:color w:val="auto"/>
          <w:sz w:val="22"/>
          <w:szCs w:val="22"/>
          <w:u w:val="thick"/>
        </w:rPr>
        <w:t>SYSTEM</w:t>
      </w:r>
    </w:p>
    <w:p w14:paraId="6D8C0D22" w14:textId="77777777" w:rsidR="00BE16D9" w:rsidRPr="00BE16D9" w:rsidRDefault="00BE16D9" w:rsidP="00BE16D9">
      <w:pPr>
        <w:pStyle w:val="BodyText"/>
        <w:spacing w:before="1"/>
        <w:contextualSpacing/>
        <w:rPr>
          <w:b/>
          <w:sz w:val="22"/>
          <w:szCs w:val="22"/>
        </w:rPr>
      </w:pPr>
    </w:p>
    <w:p w14:paraId="30E0D12E" w14:textId="77777777" w:rsidR="00BE16D9" w:rsidRPr="00BE16D9" w:rsidRDefault="00BE16D9" w:rsidP="0045769C">
      <w:pPr>
        <w:pStyle w:val="Heading3"/>
        <w:keepNext w:val="0"/>
        <w:keepLines w:val="0"/>
        <w:widowControl w:val="0"/>
        <w:numPr>
          <w:ilvl w:val="1"/>
          <w:numId w:val="25"/>
        </w:numPr>
        <w:tabs>
          <w:tab w:val="left" w:pos="840"/>
        </w:tabs>
        <w:autoSpaceDE w:val="0"/>
        <w:autoSpaceDN w:val="0"/>
        <w:spacing w:before="92"/>
        <w:contextualSpacing/>
        <w:rPr>
          <w:rFonts w:ascii="Times New Roman" w:hAnsi="Times New Roman" w:cs="Times New Roman"/>
          <w:color w:val="auto"/>
          <w:sz w:val="22"/>
          <w:szCs w:val="22"/>
        </w:rPr>
      </w:pPr>
      <w:r w:rsidRPr="00BE16D9">
        <w:rPr>
          <w:rFonts w:ascii="Times New Roman" w:hAnsi="Times New Roman" w:cs="Times New Roman"/>
          <w:color w:val="auto"/>
          <w:sz w:val="22"/>
          <w:szCs w:val="22"/>
          <w:u w:val="thick"/>
        </w:rPr>
        <w:t>WASTEWATER SYSTEM</w:t>
      </w:r>
      <w:r w:rsidRPr="00BE16D9">
        <w:rPr>
          <w:rFonts w:ascii="Times New Roman" w:hAnsi="Times New Roman" w:cs="Times New Roman"/>
          <w:color w:val="auto"/>
          <w:spacing w:val="-2"/>
          <w:sz w:val="22"/>
          <w:szCs w:val="22"/>
          <w:u w:val="thick"/>
        </w:rPr>
        <w:t xml:space="preserve"> </w:t>
      </w:r>
      <w:r w:rsidRPr="00BE16D9">
        <w:rPr>
          <w:rFonts w:ascii="Times New Roman" w:hAnsi="Times New Roman" w:cs="Times New Roman"/>
          <w:color w:val="auto"/>
          <w:sz w:val="22"/>
          <w:szCs w:val="22"/>
          <w:u w:val="thick"/>
        </w:rPr>
        <w:t>INVENTORY</w:t>
      </w:r>
    </w:p>
    <w:p w14:paraId="3BC5A70E" w14:textId="77777777" w:rsidR="00BE16D9" w:rsidRPr="00BE16D9" w:rsidRDefault="00BE16D9" w:rsidP="00BE16D9">
      <w:pPr>
        <w:pStyle w:val="BodyText"/>
        <w:spacing w:before="1"/>
        <w:contextualSpacing/>
        <w:rPr>
          <w:b/>
          <w:sz w:val="22"/>
          <w:szCs w:val="22"/>
        </w:rPr>
      </w:pPr>
    </w:p>
    <w:p w14:paraId="28A699A8" w14:textId="77777777" w:rsidR="00BE16D9" w:rsidRPr="00BE16D9" w:rsidRDefault="00BE16D9" w:rsidP="0045769C">
      <w:pPr>
        <w:pStyle w:val="ListParagraph"/>
        <w:widowControl w:val="0"/>
        <w:numPr>
          <w:ilvl w:val="0"/>
          <w:numId w:val="9"/>
        </w:numPr>
        <w:tabs>
          <w:tab w:val="left" w:pos="1560"/>
          <w:tab w:val="left" w:pos="1561"/>
        </w:tabs>
        <w:autoSpaceDE w:val="0"/>
        <w:autoSpaceDN w:val="0"/>
        <w:spacing w:before="91"/>
        <w:ind w:right="113" w:firstLine="0"/>
        <w:rPr>
          <w:sz w:val="22"/>
          <w:szCs w:val="22"/>
        </w:rPr>
      </w:pPr>
      <w:r w:rsidRPr="00BE16D9">
        <w:rPr>
          <w:sz w:val="22"/>
          <w:szCs w:val="22"/>
        </w:rPr>
        <w:t xml:space="preserve">Contractor shall make a review of all information regarding the existing wastewater system. Engineering </w:t>
      </w:r>
      <w:r w:rsidRPr="00BE16D9">
        <w:rPr>
          <w:spacing w:val="2"/>
          <w:sz w:val="22"/>
          <w:szCs w:val="22"/>
        </w:rPr>
        <w:t xml:space="preserve">and </w:t>
      </w:r>
      <w:r w:rsidRPr="00BE16D9">
        <w:rPr>
          <w:sz w:val="22"/>
          <w:szCs w:val="22"/>
        </w:rPr>
        <w:t>planning studies prepared previously should be listed with the date and name of the firm that prepared the</w:t>
      </w:r>
      <w:r w:rsidRPr="00BE16D9">
        <w:rPr>
          <w:spacing w:val="-29"/>
          <w:sz w:val="22"/>
          <w:szCs w:val="22"/>
        </w:rPr>
        <w:t xml:space="preserve"> </w:t>
      </w:r>
      <w:r w:rsidRPr="00BE16D9">
        <w:rPr>
          <w:sz w:val="22"/>
          <w:szCs w:val="22"/>
        </w:rPr>
        <w:t>study.</w:t>
      </w:r>
    </w:p>
    <w:p w14:paraId="1A618625" w14:textId="77777777" w:rsidR="00BE16D9" w:rsidRPr="00BE16D9" w:rsidRDefault="00BE16D9" w:rsidP="00BE16D9">
      <w:pPr>
        <w:pStyle w:val="BodyText"/>
        <w:contextualSpacing/>
        <w:rPr>
          <w:sz w:val="22"/>
          <w:szCs w:val="22"/>
        </w:rPr>
      </w:pPr>
    </w:p>
    <w:p w14:paraId="2A63F131" w14:textId="77777777" w:rsidR="00BE16D9" w:rsidRPr="00BE16D9" w:rsidRDefault="00BE16D9" w:rsidP="0045769C">
      <w:pPr>
        <w:pStyle w:val="ListParagraph"/>
        <w:widowControl w:val="0"/>
        <w:numPr>
          <w:ilvl w:val="0"/>
          <w:numId w:val="9"/>
        </w:numPr>
        <w:tabs>
          <w:tab w:val="left" w:pos="1560"/>
          <w:tab w:val="left" w:pos="1561"/>
        </w:tabs>
        <w:autoSpaceDE w:val="0"/>
        <w:autoSpaceDN w:val="0"/>
        <w:ind w:right="125" w:firstLine="0"/>
        <w:rPr>
          <w:sz w:val="22"/>
          <w:szCs w:val="22"/>
        </w:rPr>
      </w:pPr>
      <w:r w:rsidRPr="00BE16D9">
        <w:rPr>
          <w:sz w:val="22"/>
          <w:szCs w:val="22"/>
        </w:rPr>
        <w:t>Contractor shall make an inventory of the physical characteristics of the system to include, but not necessarily limited to the</w:t>
      </w:r>
      <w:r w:rsidRPr="00BE16D9">
        <w:rPr>
          <w:spacing w:val="-8"/>
          <w:sz w:val="22"/>
          <w:szCs w:val="22"/>
        </w:rPr>
        <w:t xml:space="preserve"> </w:t>
      </w:r>
      <w:r w:rsidRPr="00BE16D9">
        <w:rPr>
          <w:sz w:val="22"/>
          <w:szCs w:val="22"/>
        </w:rPr>
        <w:t>following:</w:t>
      </w:r>
    </w:p>
    <w:p w14:paraId="57289DAC" w14:textId="77777777" w:rsidR="00BE16D9" w:rsidRPr="00BE16D9" w:rsidRDefault="00BE16D9" w:rsidP="00BE16D9">
      <w:pPr>
        <w:pStyle w:val="BodyText"/>
        <w:spacing w:before="11"/>
        <w:contextualSpacing/>
        <w:rPr>
          <w:sz w:val="22"/>
          <w:szCs w:val="22"/>
        </w:rPr>
      </w:pPr>
    </w:p>
    <w:p w14:paraId="4C35A427" w14:textId="77777777" w:rsidR="00BE16D9" w:rsidRPr="00BE16D9" w:rsidRDefault="00BE16D9" w:rsidP="0045769C">
      <w:pPr>
        <w:pStyle w:val="ListParagraph"/>
        <w:widowControl w:val="0"/>
        <w:numPr>
          <w:ilvl w:val="1"/>
          <w:numId w:val="9"/>
        </w:numPr>
        <w:tabs>
          <w:tab w:val="left" w:pos="2280"/>
          <w:tab w:val="left" w:pos="2281"/>
        </w:tabs>
        <w:autoSpaceDE w:val="0"/>
        <w:autoSpaceDN w:val="0"/>
        <w:rPr>
          <w:sz w:val="22"/>
          <w:szCs w:val="22"/>
        </w:rPr>
      </w:pPr>
      <w:r w:rsidRPr="00BE16D9">
        <w:rPr>
          <w:sz w:val="22"/>
          <w:szCs w:val="22"/>
        </w:rPr>
        <w:t>Location, condition, and size of lines as</w:t>
      </w:r>
      <w:r w:rsidRPr="00BE16D9">
        <w:rPr>
          <w:spacing w:val="-9"/>
          <w:sz w:val="22"/>
          <w:szCs w:val="22"/>
        </w:rPr>
        <w:t xml:space="preserve"> </w:t>
      </w:r>
      <w:r w:rsidRPr="00BE16D9">
        <w:rPr>
          <w:sz w:val="22"/>
          <w:szCs w:val="22"/>
        </w:rPr>
        <w:t>available;</w:t>
      </w:r>
    </w:p>
    <w:p w14:paraId="40E74FBF" w14:textId="77777777" w:rsidR="00BE16D9" w:rsidRPr="00BE16D9" w:rsidRDefault="00BE16D9" w:rsidP="0045769C">
      <w:pPr>
        <w:pStyle w:val="ListParagraph"/>
        <w:widowControl w:val="0"/>
        <w:numPr>
          <w:ilvl w:val="1"/>
          <w:numId w:val="9"/>
        </w:numPr>
        <w:tabs>
          <w:tab w:val="left" w:pos="2280"/>
          <w:tab w:val="left" w:pos="2281"/>
        </w:tabs>
        <w:autoSpaceDE w:val="0"/>
        <w:autoSpaceDN w:val="0"/>
        <w:spacing w:before="2"/>
        <w:rPr>
          <w:sz w:val="22"/>
          <w:szCs w:val="22"/>
        </w:rPr>
      </w:pPr>
      <w:r w:rsidRPr="00BE16D9">
        <w:rPr>
          <w:sz w:val="22"/>
          <w:szCs w:val="22"/>
        </w:rPr>
        <w:t>Location of manholes and</w:t>
      </w:r>
      <w:r w:rsidRPr="00BE16D9">
        <w:rPr>
          <w:spacing w:val="-6"/>
          <w:sz w:val="22"/>
          <w:szCs w:val="22"/>
        </w:rPr>
        <w:t xml:space="preserve"> </w:t>
      </w:r>
      <w:r w:rsidRPr="00BE16D9">
        <w:rPr>
          <w:sz w:val="22"/>
          <w:szCs w:val="22"/>
        </w:rPr>
        <w:t>cleanouts;</w:t>
      </w:r>
    </w:p>
    <w:p w14:paraId="04EB3B97" w14:textId="77777777" w:rsidR="00BE16D9" w:rsidRPr="00BE16D9" w:rsidRDefault="00BE16D9" w:rsidP="0045769C">
      <w:pPr>
        <w:pStyle w:val="ListParagraph"/>
        <w:widowControl w:val="0"/>
        <w:numPr>
          <w:ilvl w:val="1"/>
          <w:numId w:val="9"/>
        </w:numPr>
        <w:tabs>
          <w:tab w:val="left" w:pos="2280"/>
          <w:tab w:val="left" w:pos="2281"/>
        </w:tabs>
        <w:autoSpaceDE w:val="0"/>
        <w:autoSpaceDN w:val="0"/>
        <w:rPr>
          <w:sz w:val="22"/>
          <w:szCs w:val="22"/>
        </w:rPr>
      </w:pPr>
      <w:r w:rsidRPr="00BE16D9">
        <w:rPr>
          <w:sz w:val="22"/>
          <w:szCs w:val="22"/>
        </w:rPr>
        <w:t>Location and capacities of lift</w:t>
      </w:r>
      <w:r w:rsidRPr="00BE16D9">
        <w:rPr>
          <w:spacing w:val="-5"/>
          <w:sz w:val="22"/>
          <w:szCs w:val="22"/>
        </w:rPr>
        <w:t xml:space="preserve"> </w:t>
      </w:r>
      <w:r w:rsidRPr="00BE16D9">
        <w:rPr>
          <w:sz w:val="22"/>
          <w:szCs w:val="22"/>
        </w:rPr>
        <w:t>stations;</w:t>
      </w:r>
    </w:p>
    <w:p w14:paraId="4F59C43B" w14:textId="77777777" w:rsidR="00BE16D9" w:rsidRPr="00BE16D9" w:rsidRDefault="00BE16D9" w:rsidP="0045769C">
      <w:pPr>
        <w:pStyle w:val="ListParagraph"/>
        <w:widowControl w:val="0"/>
        <w:numPr>
          <w:ilvl w:val="1"/>
          <w:numId w:val="9"/>
        </w:numPr>
        <w:tabs>
          <w:tab w:val="left" w:pos="2280"/>
          <w:tab w:val="left" w:pos="2281"/>
        </w:tabs>
        <w:autoSpaceDE w:val="0"/>
        <w:autoSpaceDN w:val="0"/>
        <w:rPr>
          <w:sz w:val="22"/>
          <w:szCs w:val="22"/>
        </w:rPr>
      </w:pPr>
      <w:r w:rsidRPr="00BE16D9">
        <w:rPr>
          <w:sz w:val="22"/>
          <w:szCs w:val="22"/>
        </w:rPr>
        <w:t>Location and capacity of</w:t>
      </w:r>
      <w:r w:rsidRPr="00BE16D9">
        <w:rPr>
          <w:spacing w:val="-6"/>
          <w:sz w:val="22"/>
          <w:szCs w:val="22"/>
        </w:rPr>
        <w:t xml:space="preserve"> </w:t>
      </w:r>
      <w:r w:rsidRPr="00BE16D9">
        <w:rPr>
          <w:sz w:val="22"/>
          <w:szCs w:val="22"/>
        </w:rPr>
        <w:t>generators;</w:t>
      </w:r>
    </w:p>
    <w:p w14:paraId="41C9E400" w14:textId="77777777" w:rsidR="00BE16D9" w:rsidRPr="00BE16D9" w:rsidRDefault="00BE16D9" w:rsidP="0045769C">
      <w:pPr>
        <w:pStyle w:val="ListParagraph"/>
        <w:widowControl w:val="0"/>
        <w:numPr>
          <w:ilvl w:val="1"/>
          <w:numId w:val="9"/>
        </w:numPr>
        <w:tabs>
          <w:tab w:val="left" w:pos="2280"/>
          <w:tab w:val="left" w:pos="2281"/>
        </w:tabs>
        <w:autoSpaceDE w:val="0"/>
        <w:autoSpaceDN w:val="0"/>
        <w:spacing w:before="1"/>
        <w:rPr>
          <w:sz w:val="22"/>
          <w:szCs w:val="22"/>
        </w:rPr>
      </w:pPr>
      <w:r w:rsidRPr="00BE16D9">
        <w:rPr>
          <w:sz w:val="22"/>
          <w:szCs w:val="22"/>
        </w:rPr>
        <w:t>Treatment facility and operation</w:t>
      </w:r>
      <w:r w:rsidRPr="00BE16D9">
        <w:rPr>
          <w:spacing w:val="-3"/>
          <w:sz w:val="22"/>
          <w:szCs w:val="22"/>
        </w:rPr>
        <w:t xml:space="preserve"> </w:t>
      </w:r>
      <w:r w:rsidRPr="00BE16D9">
        <w:rPr>
          <w:sz w:val="22"/>
          <w:szCs w:val="22"/>
        </w:rPr>
        <w:t>arrangement.</w:t>
      </w:r>
    </w:p>
    <w:p w14:paraId="793CA24C" w14:textId="77777777" w:rsidR="00BE16D9" w:rsidRPr="00BE16D9" w:rsidRDefault="00BE16D9" w:rsidP="00BE16D9">
      <w:pPr>
        <w:pStyle w:val="BodyText"/>
        <w:contextualSpacing/>
        <w:rPr>
          <w:sz w:val="22"/>
          <w:szCs w:val="22"/>
        </w:rPr>
      </w:pPr>
    </w:p>
    <w:p w14:paraId="262B36B2" w14:textId="77777777" w:rsidR="00BE16D9" w:rsidRPr="00BE16D9" w:rsidRDefault="00BE16D9" w:rsidP="0045769C">
      <w:pPr>
        <w:pStyle w:val="ListParagraph"/>
        <w:widowControl w:val="0"/>
        <w:numPr>
          <w:ilvl w:val="0"/>
          <w:numId w:val="9"/>
        </w:numPr>
        <w:tabs>
          <w:tab w:val="left" w:pos="1560"/>
          <w:tab w:val="left" w:pos="1561"/>
        </w:tabs>
        <w:autoSpaceDE w:val="0"/>
        <w:autoSpaceDN w:val="0"/>
        <w:ind w:right="125" w:firstLine="0"/>
        <w:rPr>
          <w:sz w:val="22"/>
          <w:szCs w:val="22"/>
        </w:rPr>
      </w:pPr>
      <w:r w:rsidRPr="00BE16D9">
        <w:rPr>
          <w:sz w:val="22"/>
          <w:szCs w:val="22"/>
        </w:rPr>
        <w:t>Using the base map at its contracted scale for illustrative purposes, Contractor shall prepare a Wastewater System Map showing the existing facilities in relation to topographic</w:t>
      </w:r>
      <w:r w:rsidRPr="00BE16D9">
        <w:rPr>
          <w:spacing w:val="-14"/>
          <w:sz w:val="22"/>
          <w:szCs w:val="22"/>
        </w:rPr>
        <w:t xml:space="preserve"> </w:t>
      </w:r>
      <w:r w:rsidRPr="00BE16D9">
        <w:rPr>
          <w:sz w:val="22"/>
          <w:szCs w:val="22"/>
        </w:rPr>
        <w:t>features.</w:t>
      </w:r>
    </w:p>
    <w:p w14:paraId="62DE1285" w14:textId="77777777" w:rsidR="00BE16D9" w:rsidRPr="00BE16D9" w:rsidRDefault="00BE16D9" w:rsidP="00BE16D9">
      <w:pPr>
        <w:pStyle w:val="BodyText"/>
        <w:contextualSpacing/>
        <w:rPr>
          <w:sz w:val="22"/>
          <w:szCs w:val="22"/>
        </w:rPr>
      </w:pPr>
    </w:p>
    <w:p w14:paraId="7C795992" w14:textId="77777777" w:rsidR="00BE16D9" w:rsidRPr="00BE16D9" w:rsidRDefault="00BE16D9" w:rsidP="0045769C">
      <w:pPr>
        <w:pStyle w:val="ListParagraph"/>
        <w:widowControl w:val="0"/>
        <w:numPr>
          <w:ilvl w:val="0"/>
          <w:numId w:val="9"/>
        </w:numPr>
        <w:tabs>
          <w:tab w:val="left" w:pos="1560"/>
          <w:tab w:val="left" w:pos="1561"/>
        </w:tabs>
        <w:autoSpaceDE w:val="0"/>
        <w:autoSpaceDN w:val="0"/>
        <w:ind w:right="119" w:firstLine="0"/>
        <w:rPr>
          <w:sz w:val="22"/>
          <w:szCs w:val="22"/>
        </w:rPr>
      </w:pPr>
      <w:r w:rsidRPr="00BE16D9">
        <w:rPr>
          <w:sz w:val="22"/>
          <w:szCs w:val="22"/>
        </w:rPr>
        <w:t>Contractor shall report standards or criteria used to determine wastewater system needs and include the criteria in the narrative section of the report with the name of the publication(s) where standards can be</w:t>
      </w:r>
      <w:r w:rsidRPr="00BE16D9">
        <w:rPr>
          <w:spacing w:val="-19"/>
          <w:sz w:val="22"/>
          <w:szCs w:val="22"/>
        </w:rPr>
        <w:t xml:space="preserve"> </w:t>
      </w:r>
      <w:r w:rsidRPr="00BE16D9">
        <w:rPr>
          <w:sz w:val="22"/>
          <w:szCs w:val="22"/>
        </w:rPr>
        <w:t>found.</w:t>
      </w:r>
    </w:p>
    <w:p w14:paraId="566E2D66" w14:textId="77777777" w:rsidR="00BE16D9" w:rsidRPr="00BE16D9" w:rsidRDefault="00BE16D9" w:rsidP="00BE16D9">
      <w:pPr>
        <w:pStyle w:val="BodyText"/>
        <w:spacing w:before="11"/>
        <w:contextualSpacing/>
        <w:rPr>
          <w:sz w:val="22"/>
          <w:szCs w:val="22"/>
        </w:rPr>
      </w:pPr>
    </w:p>
    <w:p w14:paraId="5BD08987" w14:textId="56204B43" w:rsidR="00BE16D9" w:rsidRPr="00BE16D9" w:rsidRDefault="00BE16D9" w:rsidP="0045769C">
      <w:pPr>
        <w:pStyle w:val="Heading3"/>
        <w:keepNext w:val="0"/>
        <w:keepLines w:val="0"/>
        <w:widowControl w:val="0"/>
        <w:numPr>
          <w:ilvl w:val="1"/>
          <w:numId w:val="25"/>
        </w:numPr>
        <w:tabs>
          <w:tab w:val="left" w:pos="840"/>
        </w:tabs>
        <w:autoSpaceDE w:val="0"/>
        <w:autoSpaceDN w:val="0"/>
        <w:spacing w:before="0"/>
        <w:contextualSpacing/>
        <w:rPr>
          <w:rFonts w:ascii="Times New Roman" w:hAnsi="Times New Roman" w:cs="Times New Roman"/>
          <w:color w:val="auto"/>
          <w:sz w:val="22"/>
          <w:szCs w:val="22"/>
        </w:rPr>
      </w:pPr>
      <w:r w:rsidRPr="00BE16D9">
        <w:rPr>
          <w:rFonts w:ascii="Times New Roman" w:hAnsi="Times New Roman" w:cs="Times New Roman"/>
          <w:color w:val="auto"/>
          <w:sz w:val="22"/>
          <w:szCs w:val="22"/>
          <w:u w:val="thick"/>
        </w:rPr>
        <w:t>WASTEWATER SYSTEM</w:t>
      </w:r>
      <w:r w:rsidRPr="00BE16D9">
        <w:rPr>
          <w:rFonts w:ascii="Times New Roman" w:hAnsi="Times New Roman" w:cs="Times New Roman"/>
          <w:color w:val="auto"/>
          <w:spacing w:val="-2"/>
          <w:sz w:val="22"/>
          <w:szCs w:val="22"/>
          <w:u w:val="thick"/>
        </w:rPr>
        <w:t xml:space="preserve"> </w:t>
      </w:r>
      <w:r w:rsidRPr="00BE16D9">
        <w:rPr>
          <w:rFonts w:ascii="Times New Roman" w:hAnsi="Times New Roman" w:cs="Times New Roman"/>
          <w:color w:val="auto"/>
          <w:sz w:val="22"/>
          <w:szCs w:val="22"/>
          <w:u w:val="thick"/>
        </w:rPr>
        <w:t>ANALYSIS</w:t>
      </w:r>
    </w:p>
    <w:p w14:paraId="6A38FA53" w14:textId="77777777" w:rsidR="00BE16D9" w:rsidRPr="00BE16D9" w:rsidRDefault="00BE16D9" w:rsidP="00BE16D9">
      <w:pPr>
        <w:pStyle w:val="BodyText"/>
        <w:spacing w:before="1"/>
        <w:contextualSpacing/>
        <w:rPr>
          <w:b/>
          <w:sz w:val="22"/>
          <w:szCs w:val="22"/>
        </w:rPr>
      </w:pPr>
    </w:p>
    <w:p w14:paraId="26E82CC7" w14:textId="77777777" w:rsidR="00BE16D9" w:rsidRPr="00BE16D9" w:rsidRDefault="00BE16D9" w:rsidP="00BE16D9">
      <w:pPr>
        <w:pStyle w:val="BodyText"/>
        <w:spacing w:before="92"/>
        <w:ind w:left="840" w:right="116"/>
        <w:contextualSpacing/>
        <w:jc w:val="both"/>
        <w:rPr>
          <w:sz w:val="22"/>
          <w:szCs w:val="22"/>
        </w:rPr>
      </w:pPr>
      <w:r w:rsidRPr="00BE16D9">
        <w:rPr>
          <w:sz w:val="22"/>
          <w:szCs w:val="22"/>
        </w:rPr>
        <w:t xml:space="preserve">Contractor shall </w:t>
      </w:r>
      <w:r w:rsidRPr="00BE16D9">
        <w:rPr>
          <w:sz w:val="22"/>
          <w:szCs w:val="22"/>
          <w:u w:val="single"/>
        </w:rPr>
        <w:t>list and rank problems</w:t>
      </w:r>
      <w:r w:rsidRPr="00BE16D9">
        <w:rPr>
          <w:sz w:val="22"/>
          <w:szCs w:val="22"/>
        </w:rPr>
        <w:t xml:space="preserve"> related to the wastewater system and should present possible alternative actions and costs in providing solutions. As a minimum, the following should be considered in determining problems of the wastewater system:</w:t>
      </w:r>
    </w:p>
    <w:p w14:paraId="340A93FA" w14:textId="77777777" w:rsidR="00BE16D9" w:rsidRPr="00BE16D9" w:rsidRDefault="00BE16D9" w:rsidP="00BE16D9">
      <w:pPr>
        <w:pStyle w:val="BodyText"/>
        <w:spacing w:before="1"/>
        <w:contextualSpacing/>
        <w:rPr>
          <w:sz w:val="22"/>
          <w:szCs w:val="22"/>
        </w:rPr>
      </w:pPr>
    </w:p>
    <w:p w14:paraId="14DBB4D1" w14:textId="77777777" w:rsidR="00BE16D9" w:rsidRPr="00BE16D9" w:rsidRDefault="00BE16D9" w:rsidP="0045769C">
      <w:pPr>
        <w:pStyle w:val="ListParagraph"/>
        <w:widowControl w:val="0"/>
        <w:numPr>
          <w:ilvl w:val="2"/>
          <w:numId w:val="25"/>
        </w:numPr>
        <w:tabs>
          <w:tab w:val="left" w:pos="2280"/>
          <w:tab w:val="left" w:pos="2281"/>
        </w:tabs>
        <w:autoSpaceDE w:val="0"/>
        <w:autoSpaceDN w:val="0"/>
        <w:rPr>
          <w:sz w:val="22"/>
          <w:szCs w:val="22"/>
        </w:rPr>
      </w:pPr>
      <w:r w:rsidRPr="00BE16D9">
        <w:rPr>
          <w:sz w:val="22"/>
          <w:szCs w:val="22"/>
        </w:rPr>
        <w:t>Infiltration;</w:t>
      </w:r>
    </w:p>
    <w:p w14:paraId="4BB464FB" w14:textId="77777777" w:rsidR="00BE16D9" w:rsidRPr="00BE16D9" w:rsidRDefault="00BE16D9" w:rsidP="0045769C">
      <w:pPr>
        <w:pStyle w:val="ListParagraph"/>
        <w:widowControl w:val="0"/>
        <w:numPr>
          <w:ilvl w:val="2"/>
          <w:numId w:val="25"/>
        </w:numPr>
        <w:tabs>
          <w:tab w:val="left" w:pos="2280"/>
          <w:tab w:val="left" w:pos="2281"/>
        </w:tabs>
        <w:autoSpaceDE w:val="0"/>
        <w:autoSpaceDN w:val="0"/>
        <w:rPr>
          <w:sz w:val="22"/>
          <w:szCs w:val="22"/>
        </w:rPr>
      </w:pPr>
      <w:r w:rsidRPr="00BE16D9">
        <w:rPr>
          <w:sz w:val="22"/>
          <w:szCs w:val="22"/>
        </w:rPr>
        <w:lastRenderedPageBreak/>
        <w:t>Industrial waste and special treatment</w:t>
      </w:r>
      <w:r w:rsidRPr="00BE16D9">
        <w:rPr>
          <w:spacing w:val="1"/>
          <w:sz w:val="22"/>
          <w:szCs w:val="22"/>
        </w:rPr>
        <w:t xml:space="preserve"> </w:t>
      </w:r>
      <w:r w:rsidRPr="00BE16D9">
        <w:rPr>
          <w:sz w:val="22"/>
          <w:szCs w:val="22"/>
        </w:rPr>
        <w:t>facilities;</w:t>
      </w:r>
    </w:p>
    <w:p w14:paraId="6292CDB8" w14:textId="77777777" w:rsidR="00BE16D9" w:rsidRPr="00BE16D9" w:rsidRDefault="00BE16D9" w:rsidP="0045769C">
      <w:pPr>
        <w:pStyle w:val="ListParagraph"/>
        <w:widowControl w:val="0"/>
        <w:numPr>
          <w:ilvl w:val="2"/>
          <w:numId w:val="25"/>
        </w:numPr>
        <w:tabs>
          <w:tab w:val="left" w:pos="2280"/>
          <w:tab w:val="left" w:pos="2281"/>
        </w:tabs>
        <w:autoSpaceDE w:val="0"/>
        <w:autoSpaceDN w:val="0"/>
        <w:rPr>
          <w:sz w:val="22"/>
          <w:szCs w:val="22"/>
        </w:rPr>
      </w:pPr>
      <w:r w:rsidRPr="00BE16D9">
        <w:rPr>
          <w:sz w:val="22"/>
          <w:szCs w:val="22"/>
        </w:rPr>
        <w:t>Operational</w:t>
      </w:r>
      <w:r w:rsidRPr="00BE16D9">
        <w:rPr>
          <w:spacing w:val="-3"/>
          <w:sz w:val="22"/>
          <w:szCs w:val="22"/>
        </w:rPr>
        <w:t xml:space="preserve"> </w:t>
      </w:r>
      <w:r w:rsidRPr="00BE16D9">
        <w:rPr>
          <w:sz w:val="22"/>
          <w:szCs w:val="22"/>
        </w:rPr>
        <w:t>procedures;</w:t>
      </w:r>
    </w:p>
    <w:p w14:paraId="34EAF232" w14:textId="77777777" w:rsidR="00BE16D9" w:rsidRPr="00BE16D9" w:rsidRDefault="00BE16D9" w:rsidP="0045769C">
      <w:pPr>
        <w:pStyle w:val="ListParagraph"/>
        <w:widowControl w:val="0"/>
        <w:numPr>
          <w:ilvl w:val="2"/>
          <w:numId w:val="25"/>
        </w:numPr>
        <w:tabs>
          <w:tab w:val="left" w:pos="2280"/>
          <w:tab w:val="left" w:pos="2281"/>
        </w:tabs>
        <w:autoSpaceDE w:val="0"/>
        <w:autoSpaceDN w:val="0"/>
        <w:spacing w:before="1"/>
        <w:rPr>
          <w:sz w:val="22"/>
          <w:szCs w:val="22"/>
        </w:rPr>
      </w:pPr>
      <w:r w:rsidRPr="00BE16D9">
        <w:rPr>
          <w:sz w:val="22"/>
          <w:szCs w:val="22"/>
        </w:rPr>
        <w:t>Unserved</w:t>
      </w:r>
      <w:r w:rsidRPr="00BE16D9">
        <w:rPr>
          <w:spacing w:val="-1"/>
          <w:sz w:val="22"/>
          <w:szCs w:val="22"/>
        </w:rPr>
        <w:t xml:space="preserve"> </w:t>
      </w:r>
      <w:r w:rsidRPr="00BE16D9">
        <w:rPr>
          <w:sz w:val="22"/>
          <w:szCs w:val="22"/>
        </w:rPr>
        <w:t>areas;</w:t>
      </w:r>
    </w:p>
    <w:p w14:paraId="345A46A6" w14:textId="77777777" w:rsidR="00BE16D9" w:rsidRPr="00BE16D9" w:rsidRDefault="00BE16D9" w:rsidP="0045769C">
      <w:pPr>
        <w:pStyle w:val="ListParagraph"/>
        <w:widowControl w:val="0"/>
        <w:numPr>
          <w:ilvl w:val="2"/>
          <w:numId w:val="25"/>
        </w:numPr>
        <w:tabs>
          <w:tab w:val="left" w:pos="2280"/>
          <w:tab w:val="left" w:pos="2281"/>
        </w:tabs>
        <w:autoSpaceDE w:val="0"/>
        <w:autoSpaceDN w:val="0"/>
        <w:rPr>
          <w:sz w:val="22"/>
          <w:szCs w:val="22"/>
        </w:rPr>
      </w:pPr>
      <w:r w:rsidRPr="00BE16D9">
        <w:rPr>
          <w:sz w:val="22"/>
          <w:szCs w:val="22"/>
        </w:rPr>
        <w:t>Characteristics of the soil and terrain affecting collection</w:t>
      </w:r>
      <w:r w:rsidRPr="00BE16D9">
        <w:rPr>
          <w:spacing w:val="-9"/>
          <w:sz w:val="22"/>
          <w:szCs w:val="22"/>
        </w:rPr>
        <w:t xml:space="preserve"> </w:t>
      </w:r>
      <w:r w:rsidRPr="00BE16D9">
        <w:rPr>
          <w:sz w:val="22"/>
          <w:szCs w:val="22"/>
        </w:rPr>
        <w:t>treatment;</w:t>
      </w:r>
    </w:p>
    <w:p w14:paraId="06552A05" w14:textId="77777777" w:rsidR="00BE16D9" w:rsidRPr="00BE16D9" w:rsidRDefault="00BE16D9" w:rsidP="0045769C">
      <w:pPr>
        <w:pStyle w:val="ListParagraph"/>
        <w:widowControl w:val="0"/>
        <w:numPr>
          <w:ilvl w:val="2"/>
          <w:numId w:val="25"/>
        </w:numPr>
        <w:tabs>
          <w:tab w:val="left" w:pos="2280"/>
          <w:tab w:val="left" w:pos="2281"/>
        </w:tabs>
        <w:autoSpaceDE w:val="0"/>
        <w:autoSpaceDN w:val="0"/>
        <w:spacing w:before="2"/>
        <w:rPr>
          <w:sz w:val="22"/>
          <w:szCs w:val="22"/>
        </w:rPr>
      </w:pPr>
      <w:r w:rsidRPr="00BE16D9">
        <w:rPr>
          <w:sz w:val="22"/>
          <w:szCs w:val="22"/>
        </w:rPr>
        <w:t>Ability to function under disaster situations, (flood, fire, tornado, power outages,</w:t>
      </w:r>
      <w:r w:rsidRPr="00BE16D9">
        <w:rPr>
          <w:spacing w:val="-19"/>
          <w:sz w:val="22"/>
          <w:szCs w:val="22"/>
        </w:rPr>
        <w:t xml:space="preserve"> </w:t>
      </w:r>
      <w:r w:rsidRPr="00BE16D9">
        <w:rPr>
          <w:sz w:val="22"/>
          <w:szCs w:val="22"/>
        </w:rPr>
        <w:t>etc.).</w:t>
      </w:r>
    </w:p>
    <w:p w14:paraId="184D3806" w14:textId="77777777" w:rsidR="00BE16D9" w:rsidRDefault="00BE16D9" w:rsidP="00BE16D9">
      <w:pPr>
        <w:contextualSpacing/>
        <w:rPr>
          <w:sz w:val="22"/>
          <w:szCs w:val="22"/>
        </w:rPr>
      </w:pPr>
    </w:p>
    <w:p w14:paraId="1ECFBA32" w14:textId="77777777" w:rsidR="00BE16D9" w:rsidRPr="00BE16D9" w:rsidRDefault="00BE16D9" w:rsidP="0045769C">
      <w:pPr>
        <w:pStyle w:val="Heading3"/>
        <w:keepNext w:val="0"/>
        <w:keepLines w:val="0"/>
        <w:widowControl w:val="0"/>
        <w:numPr>
          <w:ilvl w:val="1"/>
          <w:numId w:val="25"/>
        </w:numPr>
        <w:tabs>
          <w:tab w:val="left" w:pos="840"/>
        </w:tabs>
        <w:autoSpaceDE w:val="0"/>
        <w:autoSpaceDN w:val="0"/>
        <w:spacing w:before="70"/>
        <w:contextualSpacing/>
        <w:rPr>
          <w:rFonts w:ascii="Times New Roman" w:hAnsi="Times New Roman" w:cs="Times New Roman"/>
          <w:color w:val="auto"/>
          <w:sz w:val="22"/>
          <w:szCs w:val="22"/>
        </w:rPr>
      </w:pPr>
      <w:r w:rsidRPr="00BE16D9">
        <w:rPr>
          <w:rFonts w:ascii="Times New Roman" w:hAnsi="Times New Roman" w:cs="Times New Roman"/>
          <w:color w:val="auto"/>
          <w:sz w:val="22"/>
          <w:szCs w:val="22"/>
          <w:u w:val="thick"/>
        </w:rPr>
        <w:t>WASTEWATER SYSTEM</w:t>
      </w:r>
      <w:r w:rsidRPr="00BE16D9">
        <w:rPr>
          <w:rFonts w:ascii="Times New Roman" w:hAnsi="Times New Roman" w:cs="Times New Roman"/>
          <w:color w:val="auto"/>
          <w:spacing w:val="-2"/>
          <w:sz w:val="22"/>
          <w:szCs w:val="22"/>
          <w:u w:val="thick"/>
        </w:rPr>
        <w:t xml:space="preserve"> </w:t>
      </w:r>
      <w:r w:rsidRPr="00BE16D9">
        <w:rPr>
          <w:rFonts w:ascii="Times New Roman" w:hAnsi="Times New Roman" w:cs="Times New Roman"/>
          <w:color w:val="auto"/>
          <w:sz w:val="22"/>
          <w:szCs w:val="22"/>
          <w:u w:val="thick"/>
        </w:rPr>
        <w:t>PLAN</w:t>
      </w:r>
    </w:p>
    <w:p w14:paraId="2226C165" w14:textId="77777777" w:rsidR="00BE16D9" w:rsidRPr="00BE16D9" w:rsidRDefault="00BE16D9" w:rsidP="00BE16D9">
      <w:pPr>
        <w:pStyle w:val="BodyText"/>
        <w:spacing w:before="1"/>
        <w:contextualSpacing/>
        <w:rPr>
          <w:b/>
          <w:sz w:val="22"/>
          <w:szCs w:val="22"/>
        </w:rPr>
      </w:pPr>
    </w:p>
    <w:p w14:paraId="43D60021" w14:textId="77777777" w:rsidR="00BE16D9" w:rsidRPr="00BE16D9" w:rsidRDefault="00BE16D9" w:rsidP="0045769C">
      <w:pPr>
        <w:pStyle w:val="ListParagraph"/>
        <w:widowControl w:val="0"/>
        <w:numPr>
          <w:ilvl w:val="0"/>
          <w:numId w:val="8"/>
        </w:numPr>
        <w:tabs>
          <w:tab w:val="left" w:pos="1561"/>
        </w:tabs>
        <w:autoSpaceDE w:val="0"/>
        <w:autoSpaceDN w:val="0"/>
        <w:spacing w:before="92"/>
        <w:ind w:right="113" w:firstLine="0"/>
        <w:jc w:val="both"/>
        <w:rPr>
          <w:sz w:val="22"/>
          <w:szCs w:val="22"/>
        </w:rPr>
      </w:pPr>
      <w:r w:rsidRPr="00BE16D9">
        <w:rPr>
          <w:sz w:val="22"/>
          <w:szCs w:val="22"/>
        </w:rPr>
        <w:t>Contractor shall prepare a goal(s) statement and wastewater system-related objectives for the planning period and should include construction-related and policy–related recommendations regarding wastewater system improvements. To the extent possible, objectives shall be stated in quantifiable terms and target dates set for their achievement.</w:t>
      </w:r>
      <w:r w:rsidRPr="00BE16D9">
        <w:rPr>
          <w:spacing w:val="38"/>
          <w:sz w:val="22"/>
          <w:szCs w:val="22"/>
        </w:rPr>
        <w:t xml:space="preserve"> </w:t>
      </w:r>
      <w:r w:rsidRPr="00BE16D9">
        <w:rPr>
          <w:sz w:val="22"/>
          <w:szCs w:val="22"/>
        </w:rPr>
        <w:t>General</w:t>
      </w:r>
      <w:r w:rsidRPr="00BE16D9">
        <w:rPr>
          <w:spacing w:val="-8"/>
          <w:sz w:val="22"/>
          <w:szCs w:val="22"/>
        </w:rPr>
        <w:t xml:space="preserve"> </w:t>
      </w:r>
      <w:r w:rsidRPr="00BE16D9">
        <w:rPr>
          <w:sz w:val="22"/>
          <w:szCs w:val="22"/>
        </w:rPr>
        <w:t>improvements</w:t>
      </w:r>
      <w:r w:rsidRPr="00BE16D9">
        <w:rPr>
          <w:spacing w:val="-7"/>
          <w:sz w:val="22"/>
          <w:szCs w:val="22"/>
        </w:rPr>
        <w:t xml:space="preserve"> </w:t>
      </w:r>
      <w:r w:rsidRPr="00BE16D9">
        <w:rPr>
          <w:sz w:val="22"/>
          <w:szCs w:val="22"/>
        </w:rPr>
        <w:t>to</w:t>
      </w:r>
      <w:r w:rsidRPr="00BE16D9">
        <w:rPr>
          <w:spacing w:val="-11"/>
          <w:sz w:val="22"/>
          <w:szCs w:val="22"/>
        </w:rPr>
        <w:t xml:space="preserve"> </w:t>
      </w:r>
      <w:r w:rsidRPr="00BE16D9">
        <w:rPr>
          <w:sz w:val="22"/>
          <w:szCs w:val="22"/>
        </w:rPr>
        <w:t>meet</w:t>
      </w:r>
      <w:r w:rsidRPr="00BE16D9">
        <w:rPr>
          <w:spacing w:val="-7"/>
          <w:sz w:val="22"/>
          <w:szCs w:val="22"/>
        </w:rPr>
        <w:t xml:space="preserve"> </w:t>
      </w:r>
      <w:r w:rsidRPr="00BE16D9">
        <w:rPr>
          <w:sz w:val="22"/>
          <w:szCs w:val="22"/>
        </w:rPr>
        <w:t>standards</w:t>
      </w:r>
      <w:r w:rsidRPr="00BE16D9">
        <w:rPr>
          <w:spacing w:val="-11"/>
          <w:sz w:val="22"/>
          <w:szCs w:val="22"/>
        </w:rPr>
        <w:t xml:space="preserve"> </w:t>
      </w:r>
      <w:r w:rsidRPr="00BE16D9">
        <w:rPr>
          <w:sz w:val="22"/>
          <w:szCs w:val="22"/>
        </w:rPr>
        <w:t>and</w:t>
      </w:r>
      <w:r w:rsidRPr="00BE16D9">
        <w:rPr>
          <w:spacing w:val="-7"/>
          <w:sz w:val="22"/>
          <w:szCs w:val="22"/>
        </w:rPr>
        <w:t xml:space="preserve"> </w:t>
      </w:r>
      <w:r w:rsidRPr="00BE16D9">
        <w:rPr>
          <w:sz w:val="22"/>
          <w:szCs w:val="22"/>
        </w:rPr>
        <w:t>disaster</w:t>
      </w:r>
      <w:r w:rsidRPr="00BE16D9">
        <w:rPr>
          <w:spacing w:val="-10"/>
          <w:sz w:val="22"/>
          <w:szCs w:val="22"/>
        </w:rPr>
        <w:t xml:space="preserve"> </w:t>
      </w:r>
      <w:r w:rsidRPr="00BE16D9">
        <w:rPr>
          <w:sz w:val="22"/>
          <w:szCs w:val="22"/>
        </w:rPr>
        <w:t>resiliency</w:t>
      </w:r>
      <w:r w:rsidRPr="00BE16D9">
        <w:rPr>
          <w:spacing w:val="-8"/>
          <w:sz w:val="22"/>
          <w:szCs w:val="22"/>
        </w:rPr>
        <w:t xml:space="preserve"> </w:t>
      </w:r>
      <w:r w:rsidRPr="00BE16D9">
        <w:rPr>
          <w:sz w:val="22"/>
          <w:szCs w:val="22"/>
        </w:rPr>
        <w:t>needs</w:t>
      </w:r>
      <w:r w:rsidRPr="00BE16D9">
        <w:rPr>
          <w:spacing w:val="-8"/>
          <w:sz w:val="22"/>
          <w:szCs w:val="22"/>
        </w:rPr>
        <w:t xml:space="preserve"> </w:t>
      </w:r>
      <w:r w:rsidRPr="00BE16D9">
        <w:rPr>
          <w:sz w:val="22"/>
          <w:szCs w:val="22"/>
        </w:rPr>
        <w:t>for</w:t>
      </w:r>
      <w:r w:rsidRPr="00BE16D9">
        <w:rPr>
          <w:spacing w:val="-9"/>
          <w:sz w:val="22"/>
          <w:szCs w:val="22"/>
        </w:rPr>
        <w:t xml:space="preserve"> </w:t>
      </w:r>
      <w:r w:rsidRPr="00BE16D9">
        <w:rPr>
          <w:sz w:val="22"/>
          <w:szCs w:val="22"/>
        </w:rPr>
        <w:t>at</w:t>
      </w:r>
      <w:r w:rsidRPr="00BE16D9">
        <w:rPr>
          <w:spacing w:val="-10"/>
          <w:sz w:val="22"/>
          <w:szCs w:val="22"/>
        </w:rPr>
        <w:t xml:space="preserve"> </w:t>
      </w:r>
      <w:r w:rsidRPr="00BE16D9">
        <w:rPr>
          <w:sz w:val="22"/>
          <w:szCs w:val="22"/>
        </w:rPr>
        <w:t>least</w:t>
      </w:r>
      <w:r w:rsidRPr="00BE16D9">
        <w:rPr>
          <w:spacing w:val="-7"/>
          <w:sz w:val="22"/>
          <w:szCs w:val="22"/>
        </w:rPr>
        <w:t xml:space="preserve"> </w:t>
      </w:r>
      <w:r w:rsidRPr="00BE16D9">
        <w:rPr>
          <w:sz w:val="22"/>
          <w:szCs w:val="22"/>
        </w:rPr>
        <w:t>the</w:t>
      </w:r>
      <w:r w:rsidRPr="00BE16D9">
        <w:rPr>
          <w:spacing w:val="-7"/>
          <w:sz w:val="22"/>
          <w:szCs w:val="22"/>
        </w:rPr>
        <w:t xml:space="preserve"> </w:t>
      </w:r>
      <w:r w:rsidRPr="00BE16D9">
        <w:rPr>
          <w:sz w:val="22"/>
          <w:szCs w:val="22"/>
        </w:rPr>
        <w:t>first</w:t>
      </w:r>
      <w:r w:rsidRPr="00BE16D9">
        <w:rPr>
          <w:spacing w:val="-9"/>
          <w:sz w:val="22"/>
          <w:szCs w:val="22"/>
        </w:rPr>
        <w:t xml:space="preserve"> </w:t>
      </w:r>
      <w:r w:rsidRPr="00BE16D9">
        <w:rPr>
          <w:sz w:val="22"/>
          <w:szCs w:val="22"/>
        </w:rPr>
        <w:t>five</w:t>
      </w:r>
      <w:r w:rsidRPr="00BE16D9">
        <w:rPr>
          <w:spacing w:val="-8"/>
          <w:sz w:val="22"/>
          <w:szCs w:val="22"/>
        </w:rPr>
        <w:t xml:space="preserve"> </w:t>
      </w:r>
      <w:r w:rsidRPr="00BE16D9">
        <w:rPr>
          <w:sz w:val="22"/>
          <w:szCs w:val="22"/>
        </w:rPr>
        <w:t>to</w:t>
      </w:r>
      <w:r w:rsidRPr="00BE16D9">
        <w:rPr>
          <w:spacing w:val="-11"/>
          <w:sz w:val="22"/>
          <w:szCs w:val="22"/>
        </w:rPr>
        <w:t xml:space="preserve"> </w:t>
      </w:r>
      <w:r w:rsidRPr="00BE16D9">
        <w:rPr>
          <w:sz w:val="22"/>
          <w:szCs w:val="22"/>
        </w:rPr>
        <w:t>ten</w:t>
      </w:r>
      <w:r w:rsidRPr="00BE16D9">
        <w:rPr>
          <w:spacing w:val="-7"/>
          <w:sz w:val="22"/>
          <w:szCs w:val="22"/>
        </w:rPr>
        <w:t xml:space="preserve"> </w:t>
      </w:r>
      <w:r w:rsidRPr="00BE16D9">
        <w:rPr>
          <w:sz w:val="22"/>
          <w:szCs w:val="22"/>
        </w:rPr>
        <w:t>years shall be stated and include: (1) priorities; (2) estimated costs; and (3) sources of possible</w:t>
      </w:r>
      <w:r w:rsidRPr="00BE16D9">
        <w:rPr>
          <w:spacing w:val="-17"/>
          <w:sz w:val="22"/>
          <w:szCs w:val="22"/>
        </w:rPr>
        <w:t xml:space="preserve"> </w:t>
      </w:r>
      <w:r w:rsidRPr="00BE16D9">
        <w:rPr>
          <w:sz w:val="22"/>
          <w:szCs w:val="22"/>
        </w:rPr>
        <w:t>funding.</w:t>
      </w:r>
    </w:p>
    <w:p w14:paraId="03CFD3EC" w14:textId="77777777" w:rsidR="00BE16D9" w:rsidRPr="00BE16D9" w:rsidRDefault="00BE16D9" w:rsidP="00BE16D9">
      <w:pPr>
        <w:pStyle w:val="BodyText"/>
        <w:spacing w:before="1"/>
        <w:contextualSpacing/>
        <w:rPr>
          <w:sz w:val="22"/>
          <w:szCs w:val="22"/>
        </w:rPr>
      </w:pPr>
    </w:p>
    <w:p w14:paraId="5701C7B8" w14:textId="77777777" w:rsidR="00BE16D9" w:rsidRPr="00BE16D9" w:rsidRDefault="00BE16D9" w:rsidP="0045769C">
      <w:pPr>
        <w:pStyle w:val="ListParagraph"/>
        <w:widowControl w:val="0"/>
        <w:numPr>
          <w:ilvl w:val="0"/>
          <w:numId w:val="8"/>
        </w:numPr>
        <w:tabs>
          <w:tab w:val="left" w:pos="1561"/>
        </w:tabs>
        <w:autoSpaceDE w:val="0"/>
        <w:autoSpaceDN w:val="0"/>
        <w:ind w:right="119" w:firstLine="0"/>
        <w:jc w:val="both"/>
        <w:rPr>
          <w:sz w:val="22"/>
          <w:szCs w:val="22"/>
        </w:rPr>
      </w:pPr>
      <w:r w:rsidRPr="00BE16D9">
        <w:rPr>
          <w:sz w:val="22"/>
          <w:szCs w:val="22"/>
        </w:rPr>
        <w:t>Using</w:t>
      </w:r>
      <w:r w:rsidRPr="00BE16D9">
        <w:rPr>
          <w:spacing w:val="-12"/>
          <w:sz w:val="22"/>
          <w:szCs w:val="22"/>
        </w:rPr>
        <w:t xml:space="preserve"> </w:t>
      </w:r>
      <w:r w:rsidRPr="00BE16D9">
        <w:rPr>
          <w:sz w:val="22"/>
          <w:szCs w:val="22"/>
        </w:rPr>
        <w:t>the</w:t>
      </w:r>
      <w:r w:rsidRPr="00BE16D9">
        <w:rPr>
          <w:spacing w:val="-12"/>
          <w:sz w:val="22"/>
          <w:szCs w:val="22"/>
        </w:rPr>
        <w:t xml:space="preserve"> </w:t>
      </w:r>
      <w:r w:rsidRPr="00BE16D9">
        <w:rPr>
          <w:sz w:val="22"/>
          <w:szCs w:val="22"/>
        </w:rPr>
        <w:t>base</w:t>
      </w:r>
      <w:r w:rsidRPr="00BE16D9">
        <w:rPr>
          <w:spacing w:val="-13"/>
          <w:sz w:val="22"/>
          <w:szCs w:val="22"/>
        </w:rPr>
        <w:t xml:space="preserve"> </w:t>
      </w:r>
      <w:r w:rsidRPr="00BE16D9">
        <w:rPr>
          <w:sz w:val="22"/>
          <w:szCs w:val="22"/>
        </w:rPr>
        <w:t>map</w:t>
      </w:r>
      <w:r w:rsidRPr="00BE16D9">
        <w:rPr>
          <w:spacing w:val="-12"/>
          <w:sz w:val="22"/>
          <w:szCs w:val="22"/>
        </w:rPr>
        <w:t xml:space="preserve"> </w:t>
      </w:r>
      <w:r w:rsidRPr="00BE16D9">
        <w:rPr>
          <w:sz w:val="22"/>
          <w:szCs w:val="22"/>
        </w:rPr>
        <w:t>at</w:t>
      </w:r>
      <w:r w:rsidRPr="00BE16D9">
        <w:rPr>
          <w:spacing w:val="-10"/>
          <w:sz w:val="22"/>
          <w:szCs w:val="22"/>
        </w:rPr>
        <w:t xml:space="preserve"> </w:t>
      </w:r>
      <w:r w:rsidRPr="00BE16D9">
        <w:rPr>
          <w:sz w:val="22"/>
          <w:szCs w:val="22"/>
        </w:rPr>
        <w:t>its</w:t>
      </w:r>
      <w:r w:rsidRPr="00BE16D9">
        <w:rPr>
          <w:spacing w:val="-11"/>
          <w:sz w:val="22"/>
          <w:szCs w:val="22"/>
        </w:rPr>
        <w:t xml:space="preserve"> </w:t>
      </w:r>
      <w:r w:rsidRPr="00BE16D9">
        <w:rPr>
          <w:sz w:val="22"/>
          <w:szCs w:val="22"/>
        </w:rPr>
        <w:t>contracted</w:t>
      </w:r>
      <w:r w:rsidRPr="00BE16D9">
        <w:rPr>
          <w:spacing w:val="-11"/>
          <w:sz w:val="22"/>
          <w:szCs w:val="22"/>
        </w:rPr>
        <w:t xml:space="preserve"> </w:t>
      </w:r>
      <w:r w:rsidRPr="00BE16D9">
        <w:rPr>
          <w:sz w:val="22"/>
          <w:szCs w:val="22"/>
        </w:rPr>
        <w:t>scale</w:t>
      </w:r>
      <w:r w:rsidRPr="00BE16D9">
        <w:rPr>
          <w:spacing w:val="-14"/>
          <w:sz w:val="22"/>
          <w:szCs w:val="22"/>
        </w:rPr>
        <w:t xml:space="preserve"> </w:t>
      </w:r>
      <w:r w:rsidRPr="00BE16D9">
        <w:rPr>
          <w:sz w:val="22"/>
          <w:szCs w:val="22"/>
        </w:rPr>
        <w:t>for</w:t>
      </w:r>
      <w:r w:rsidRPr="00BE16D9">
        <w:rPr>
          <w:spacing w:val="-11"/>
          <w:sz w:val="22"/>
          <w:szCs w:val="22"/>
        </w:rPr>
        <w:t xml:space="preserve"> </w:t>
      </w:r>
      <w:r w:rsidRPr="00BE16D9">
        <w:rPr>
          <w:sz w:val="22"/>
          <w:szCs w:val="22"/>
        </w:rPr>
        <w:t>illustrative</w:t>
      </w:r>
      <w:r w:rsidRPr="00BE16D9">
        <w:rPr>
          <w:spacing w:val="-11"/>
          <w:sz w:val="22"/>
          <w:szCs w:val="22"/>
        </w:rPr>
        <w:t xml:space="preserve"> </w:t>
      </w:r>
      <w:r w:rsidRPr="00BE16D9">
        <w:rPr>
          <w:sz w:val="22"/>
          <w:szCs w:val="22"/>
        </w:rPr>
        <w:t>purposes,</w:t>
      </w:r>
      <w:r w:rsidRPr="00BE16D9">
        <w:rPr>
          <w:spacing w:val="-11"/>
          <w:sz w:val="22"/>
          <w:szCs w:val="22"/>
        </w:rPr>
        <w:t xml:space="preserve"> </w:t>
      </w:r>
      <w:r w:rsidRPr="00BE16D9">
        <w:rPr>
          <w:sz w:val="22"/>
          <w:szCs w:val="22"/>
        </w:rPr>
        <w:t>Contractor</w:t>
      </w:r>
      <w:r w:rsidRPr="00BE16D9">
        <w:rPr>
          <w:spacing w:val="-13"/>
          <w:sz w:val="22"/>
          <w:szCs w:val="22"/>
        </w:rPr>
        <w:t xml:space="preserve"> </w:t>
      </w:r>
      <w:r w:rsidRPr="00BE16D9">
        <w:rPr>
          <w:sz w:val="22"/>
          <w:szCs w:val="22"/>
        </w:rPr>
        <w:t>shall</w:t>
      </w:r>
      <w:r w:rsidRPr="00BE16D9">
        <w:rPr>
          <w:spacing w:val="-13"/>
          <w:sz w:val="22"/>
          <w:szCs w:val="22"/>
        </w:rPr>
        <w:t xml:space="preserve"> </w:t>
      </w:r>
      <w:r w:rsidRPr="00BE16D9">
        <w:rPr>
          <w:sz w:val="22"/>
          <w:szCs w:val="22"/>
        </w:rPr>
        <w:t>prepare</w:t>
      </w:r>
      <w:r w:rsidRPr="00BE16D9">
        <w:rPr>
          <w:spacing w:val="-11"/>
          <w:sz w:val="22"/>
          <w:szCs w:val="22"/>
        </w:rPr>
        <w:t xml:space="preserve"> </w:t>
      </w:r>
      <w:r w:rsidRPr="00BE16D9">
        <w:rPr>
          <w:sz w:val="22"/>
          <w:szCs w:val="22"/>
        </w:rPr>
        <w:t>a</w:t>
      </w:r>
      <w:r w:rsidRPr="00BE16D9">
        <w:rPr>
          <w:spacing w:val="-12"/>
          <w:sz w:val="22"/>
          <w:szCs w:val="22"/>
        </w:rPr>
        <w:t xml:space="preserve"> </w:t>
      </w:r>
      <w:r w:rsidRPr="00BE16D9">
        <w:rPr>
          <w:sz w:val="22"/>
          <w:szCs w:val="22"/>
        </w:rPr>
        <w:t>Future</w:t>
      </w:r>
      <w:r w:rsidRPr="00BE16D9">
        <w:rPr>
          <w:spacing w:val="-11"/>
          <w:sz w:val="22"/>
          <w:szCs w:val="22"/>
        </w:rPr>
        <w:t xml:space="preserve"> </w:t>
      </w:r>
      <w:r w:rsidRPr="00BE16D9">
        <w:rPr>
          <w:sz w:val="22"/>
          <w:szCs w:val="22"/>
        </w:rPr>
        <w:t xml:space="preserve">Wastewater System Map </w:t>
      </w:r>
      <w:r w:rsidRPr="00BE16D9">
        <w:rPr>
          <w:sz w:val="22"/>
          <w:szCs w:val="22"/>
          <w:u w:val="single"/>
        </w:rPr>
        <w:t>illustrating phased improvements</w:t>
      </w:r>
      <w:r w:rsidRPr="00BE16D9">
        <w:rPr>
          <w:sz w:val="22"/>
          <w:szCs w:val="22"/>
        </w:rPr>
        <w:t xml:space="preserve"> to the wastewater system in relation to the existing system and topographic</w:t>
      </w:r>
      <w:r w:rsidRPr="00BE16D9">
        <w:rPr>
          <w:spacing w:val="-3"/>
          <w:sz w:val="22"/>
          <w:szCs w:val="22"/>
        </w:rPr>
        <w:t xml:space="preserve"> </w:t>
      </w:r>
      <w:r w:rsidRPr="00BE16D9">
        <w:rPr>
          <w:sz w:val="22"/>
          <w:szCs w:val="22"/>
        </w:rPr>
        <w:t>features.</w:t>
      </w:r>
    </w:p>
    <w:p w14:paraId="7A57C684" w14:textId="77777777" w:rsidR="00BE16D9" w:rsidRPr="00BE16D9" w:rsidRDefault="00BE16D9" w:rsidP="00BE16D9">
      <w:pPr>
        <w:pStyle w:val="BodyText"/>
        <w:spacing w:before="10"/>
        <w:contextualSpacing/>
        <w:rPr>
          <w:sz w:val="22"/>
          <w:szCs w:val="22"/>
        </w:rPr>
      </w:pPr>
    </w:p>
    <w:p w14:paraId="1467ACA4" w14:textId="77777777" w:rsidR="00BE16D9" w:rsidRPr="00BE16D9" w:rsidRDefault="00BE16D9" w:rsidP="0045769C">
      <w:pPr>
        <w:pStyle w:val="ListParagraph"/>
        <w:widowControl w:val="0"/>
        <w:numPr>
          <w:ilvl w:val="0"/>
          <w:numId w:val="8"/>
        </w:numPr>
        <w:tabs>
          <w:tab w:val="left" w:pos="1561"/>
        </w:tabs>
        <w:autoSpaceDE w:val="0"/>
        <w:autoSpaceDN w:val="0"/>
        <w:ind w:right="120" w:firstLine="0"/>
        <w:jc w:val="both"/>
        <w:rPr>
          <w:sz w:val="22"/>
          <w:szCs w:val="22"/>
        </w:rPr>
      </w:pPr>
      <w:r w:rsidRPr="00BE16D9">
        <w:rPr>
          <w:sz w:val="22"/>
          <w:szCs w:val="22"/>
        </w:rPr>
        <w:t>Such</w:t>
      </w:r>
      <w:r w:rsidRPr="00BE16D9">
        <w:rPr>
          <w:spacing w:val="-12"/>
          <w:sz w:val="22"/>
          <w:szCs w:val="22"/>
        </w:rPr>
        <w:t xml:space="preserve"> </w:t>
      </w:r>
      <w:r w:rsidRPr="00BE16D9">
        <w:rPr>
          <w:sz w:val="22"/>
          <w:szCs w:val="22"/>
        </w:rPr>
        <w:t>prepared</w:t>
      </w:r>
      <w:r w:rsidRPr="00BE16D9">
        <w:rPr>
          <w:spacing w:val="-13"/>
          <w:sz w:val="22"/>
          <w:szCs w:val="22"/>
        </w:rPr>
        <w:t xml:space="preserve"> </w:t>
      </w:r>
      <w:r w:rsidRPr="00BE16D9">
        <w:rPr>
          <w:sz w:val="22"/>
          <w:szCs w:val="22"/>
        </w:rPr>
        <w:t>plan</w:t>
      </w:r>
      <w:r w:rsidRPr="00BE16D9">
        <w:rPr>
          <w:spacing w:val="-13"/>
          <w:sz w:val="22"/>
          <w:szCs w:val="22"/>
        </w:rPr>
        <w:t xml:space="preserve"> </w:t>
      </w:r>
      <w:r w:rsidRPr="00BE16D9">
        <w:rPr>
          <w:sz w:val="22"/>
          <w:szCs w:val="22"/>
        </w:rPr>
        <w:t>shall</w:t>
      </w:r>
      <w:r w:rsidRPr="00BE16D9">
        <w:rPr>
          <w:spacing w:val="-13"/>
          <w:sz w:val="22"/>
          <w:szCs w:val="22"/>
        </w:rPr>
        <w:t xml:space="preserve"> </w:t>
      </w:r>
      <w:r w:rsidRPr="00BE16D9">
        <w:rPr>
          <w:sz w:val="22"/>
          <w:szCs w:val="22"/>
        </w:rPr>
        <w:t>be</w:t>
      </w:r>
      <w:r w:rsidRPr="00BE16D9">
        <w:rPr>
          <w:spacing w:val="-15"/>
          <w:sz w:val="22"/>
          <w:szCs w:val="22"/>
        </w:rPr>
        <w:t xml:space="preserve"> </w:t>
      </w:r>
      <w:r w:rsidRPr="00BE16D9">
        <w:rPr>
          <w:sz w:val="22"/>
          <w:szCs w:val="22"/>
        </w:rPr>
        <w:t>done</w:t>
      </w:r>
      <w:r w:rsidRPr="00BE16D9">
        <w:rPr>
          <w:spacing w:val="-13"/>
          <w:sz w:val="22"/>
          <w:szCs w:val="22"/>
        </w:rPr>
        <w:t xml:space="preserve"> </w:t>
      </w:r>
      <w:r w:rsidRPr="00BE16D9">
        <w:rPr>
          <w:sz w:val="22"/>
          <w:szCs w:val="22"/>
        </w:rPr>
        <w:t>in</w:t>
      </w:r>
      <w:r w:rsidRPr="00BE16D9">
        <w:rPr>
          <w:spacing w:val="-14"/>
          <w:sz w:val="22"/>
          <w:szCs w:val="22"/>
        </w:rPr>
        <w:t xml:space="preserve"> </w:t>
      </w:r>
      <w:r w:rsidRPr="00BE16D9">
        <w:rPr>
          <w:sz w:val="22"/>
          <w:szCs w:val="22"/>
        </w:rPr>
        <w:t>accordance</w:t>
      </w:r>
      <w:r w:rsidRPr="00BE16D9">
        <w:rPr>
          <w:spacing w:val="-13"/>
          <w:sz w:val="22"/>
          <w:szCs w:val="22"/>
        </w:rPr>
        <w:t xml:space="preserve"> </w:t>
      </w:r>
      <w:r w:rsidRPr="00BE16D9">
        <w:rPr>
          <w:sz w:val="22"/>
          <w:szCs w:val="22"/>
        </w:rPr>
        <w:t>with</w:t>
      </w:r>
      <w:r w:rsidRPr="00BE16D9">
        <w:rPr>
          <w:spacing w:val="-11"/>
          <w:sz w:val="22"/>
          <w:szCs w:val="22"/>
        </w:rPr>
        <w:t xml:space="preserve"> </w:t>
      </w:r>
      <w:r w:rsidRPr="00BE16D9">
        <w:rPr>
          <w:sz w:val="22"/>
          <w:szCs w:val="22"/>
        </w:rPr>
        <w:t>criteria</w:t>
      </w:r>
      <w:r w:rsidRPr="00BE16D9">
        <w:rPr>
          <w:spacing w:val="-12"/>
          <w:sz w:val="22"/>
          <w:szCs w:val="22"/>
        </w:rPr>
        <w:t xml:space="preserve"> </w:t>
      </w:r>
      <w:r w:rsidRPr="00BE16D9">
        <w:rPr>
          <w:sz w:val="22"/>
          <w:szCs w:val="22"/>
        </w:rPr>
        <w:t>and</w:t>
      </w:r>
      <w:r w:rsidRPr="00BE16D9">
        <w:rPr>
          <w:spacing w:val="-11"/>
          <w:sz w:val="22"/>
          <w:szCs w:val="22"/>
        </w:rPr>
        <w:t xml:space="preserve"> </w:t>
      </w:r>
      <w:r w:rsidRPr="00BE16D9">
        <w:rPr>
          <w:sz w:val="22"/>
          <w:szCs w:val="22"/>
        </w:rPr>
        <w:t>standards</w:t>
      </w:r>
      <w:r w:rsidRPr="00BE16D9">
        <w:rPr>
          <w:spacing w:val="-13"/>
          <w:sz w:val="22"/>
          <w:szCs w:val="22"/>
        </w:rPr>
        <w:t xml:space="preserve"> </w:t>
      </w:r>
      <w:r w:rsidRPr="00BE16D9">
        <w:rPr>
          <w:sz w:val="22"/>
          <w:szCs w:val="22"/>
        </w:rPr>
        <w:t>established</w:t>
      </w:r>
      <w:r w:rsidRPr="00BE16D9">
        <w:rPr>
          <w:spacing w:val="-12"/>
          <w:sz w:val="22"/>
          <w:szCs w:val="22"/>
        </w:rPr>
        <w:t xml:space="preserve"> </w:t>
      </w:r>
      <w:r w:rsidRPr="00BE16D9">
        <w:rPr>
          <w:sz w:val="22"/>
          <w:szCs w:val="22"/>
        </w:rPr>
        <w:t>by</w:t>
      </w:r>
      <w:r w:rsidRPr="00BE16D9">
        <w:rPr>
          <w:spacing w:val="-13"/>
          <w:sz w:val="22"/>
          <w:szCs w:val="22"/>
        </w:rPr>
        <w:t xml:space="preserve"> </w:t>
      </w:r>
      <w:r w:rsidRPr="00BE16D9">
        <w:rPr>
          <w:sz w:val="22"/>
          <w:szCs w:val="22"/>
        </w:rPr>
        <w:t>the</w:t>
      </w:r>
      <w:r w:rsidRPr="00BE16D9">
        <w:rPr>
          <w:spacing w:val="-11"/>
          <w:sz w:val="22"/>
          <w:szCs w:val="22"/>
        </w:rPr>
        <w:t xml:space="preserve"> </w:t>
      </w:r>
      <w:r w:rsidRPr="00BE16D9">
        <w:rPr>
          <w:sz w:val="22"/>
          <w:szCs w:val="22"/>
        </w:rPr>
        <w:t>Texas</w:t>
      </w:r>
      <w:r w:rsidRPr="00BE16D9">
        <w:rPr>
          <w:spacing w:val="-13"/>
          <w:sz w:val="22"/>
          <w:szCs w:val="22"/>
        </w:rPr>
        <w:t xml:space="preserve"> </w:t>
      </w:r>
      <w:r w:rsidRPr="00BE16D9">
        <w:rPr>
          <w:sz w:val="22"/>
          <w:szCs w:val="22"/>
        </w:rPr>
        <w:t>Commission on Environmental Quality (TCEQ).</w:t>
      </w:r>
    </w:p>
    <w:p w14:paraId="6856DEA0" w14:textId="77777777" w:rsidR="00BE16D9" w:rsidRPr="00BE16D9" w:rsidRDefault="00BE16D9" w:rsidP="00BE16D9">
      <w:pPr>
        <w:pStyle w:val="BodyText"/>
        <w:spacing w:before="2"/>
        <w:contextualSpacing/>
        <w:rPr>
          <w:sz w:val="22"/>
          <w:szCs w:val="22"/>
        </w:rPr>
      </w:pPr>
    </w:p>
    <w:p w14:paraId="67A7922A" w14:textId="77777777" w:rsidR="00BE16D9" w:rsidRPr="00BE16D9" w:rsidRDefault="00BE16D9" w:rsidP="0045769C">
      <w:pPr>
        <w:pStyle w:val="Heading3"/>
        <w:keepNext w:val="0"/>
        <w:keepLines w:val="0"/>
        <w:widowControl w:val="0"/>
        <w:numPr>
          <w:ilvl w:val="0"/>
          <w:numId w:val="25"/>
        </w:numPr>
        <w:tabs>
          <w:tab w:val="left" w:pos="459"/>
        </w:tabs>
        <w:autoSpaceDE w:val="0"/>
        <w:autoSpaceDN w:val="0"/>
        <w:spacing w:before="0"/>
        <w:ind w:left="458" w:hanging="338"/>
        <w:contextualSpacing/>
        <w:rPr>
          <w:rFonts w:ascii="Times New Roman" w:hAnsi="Times New Roman" w:cs="Times New Roman"/>
          <w:color w:val="auto"/>
          <w:sz w:val="22"/>
          <w:szCs w:val="22"/>
        </w:rPr>
      </w:pPr>
      <w:r w:rsidRPr="00BE16D9">
        <w:rPr>
          <w:rFonts w:ascii="Times New Roman" w:hAnsi="Times New Roman" w:cs="Times New Roman"/>
          <w:color w:val="auto"/>
          <w:sz w:val="22"/>
          <w:szCs w:val="22"/>
          <w:u w:val="thick"/>
        </w:rPr>
        <w:t>STORM DRAINAGE</w:t>
      </w:r>
      <w:r w:rsidRPr="00BE16D9">
        <w:rPr>
          <w:rFonts w:ascii="Times New Roman" w:hAnsi="Times New Roman" w:cs="Times New Roman"/>
          <w:color w:val="auto"/>
          <w:spacing w:val="-5"/>
          <w:sz w:val="22"/>
          <w:szCs w:val="22"/>
          <w:u w:val="thick"/>
        </w:rPr>
        <w:t xml:space="preserve"> </w:t>
      </w:r>
      <w:r w:rsidRPr="00BE16D9">
        <w:rPr>
          <w:rFonts w:ascii="Times New Roman" w:hAnsi="Times New Roman" w:cs="Times New Roman"/>
          <w:color w:val="auto"/>
          <w:sz w:val="22"/>
          <w:szCs w:val="22"/>
          <w:u w:val="thick"/>
        </w:rPr>
        <w:t>SYSTEM</w:t>
      </w:r>
    </w:p>
    <w:p w14:paraId="229F40A2" w14:textId="77777777" w:rsidR="00BE16D9" w:rsidRPr="00BE16D9" w:rsidRDefault="00BE16D9" w:rsidP="00BE16D9">
      <w:pPr>
        <w:pStyle w:val="BodyText"/>
        <w:spacing w:before="11"/>
        <w:contextualSpacing/>
        <w:rPr>
          <w:b/>
          <w:sz w:val="22"/>
          <w:szCs w:val="22"/>
        </w:rPr>
      </w:pPr>
    </w:p>
    <w:p w14:paraId="527F457E" w14:textId="77777777" w:rsidR="00BE16D9" w:rsidRPr="00BE16D9" w:rsidRDefault="00BE16D9" w:rsidP="0045769C">
      <w:pPr>
        <w:pStyle w:val="Heading3"/>
        <w:keepNext w:val="0"/>
        <w:keepLines w:val="0"/>
        <w:widowControl w:val="0"/>
        <w:numPr>
          <w:ilvl w:val="1"/>
          <w:numId w:val="25"/>
        </w:numPr>
        <w:tabs>
          <w:tab w:val="left" w:pos="840"/>
        </w:tabs>
        <w:autoSpaceDE w:val="0"/>
        <w:autoSpaceDN w:val="0"/>
        <w:spacing w:before="91"/>
        <w:contextualSpacing/>
        <w:rPr>
          <w:rFonts w:ascii="Times New Roman" w:hAnsi="Times New Roman" w:cs="Times New Roman"/>
          <w:color w:val="auto"/>
          <w:sz w:val="22"/>
          <w:szCs w:val="22"/>
        </w:rPr>
      </w:pPr>
      <w:r w:rsidRPr="00BE16D9">
        <w:rPr>
          <w:rFonts w:ascii="Times New Roman" w:hAnsi="Times New Roman" w:cs="Times New Roman"/>
          <w:color w:val="auto"/>
          <w:sz w:val="22"/>
          <w:szCs w:val="22"/>
          <w:u w:val="thick"/>
        </w:rPr>
        <w:t>STORM DRAINAGE</w:t>
      </w:r>
      <w:r w:rsidRPr="00BE16D9">
        <w:rPr>
          <w:rFonts w:ascii="Times New Roman" w:hAnsi="Times New Roman" w:cs="Times New Roman"/>
          <w:color w:val="auto"/>
          <w:spacing w:val="-2"/>
          <w:sz w:val="22"/>
          <w:szCs w:val="22"/>
          <w:u w:val="thick"/>
        </w:rPr>
        <w:t xml:space="preserve"> </w:t>
      </w:r>
      <w:r w:rsidRPr="00BE16D9">
        <w:rPr>
          <w:rFonts w:ascii="Times New Roman" w:hAnsi="Times New Roman" w:cs="Times New Roman"/>
          <w:color w:val="auto"/>
          <w:sz w:val="22"/>
          <w:szCs w:val="22"/>
          <w:u w:val="thick"/>
        </w:rPr>
        <w:t>INVENTORY</w:t>
      </w:r>
    </w:p>
    <w:p w14:paraId="7799C6EA" w14:textId="77777777" w:rsidR="00BE16D9" w:rsidRPr="00BE16D9" w:rsidRDefault="00BE16D9" w:rsidP="00BE16D9">
      <w:pPr>
        <w:pStyle w:val="BodyText"/>
        <w:spacing w:before="1"/>
        <w:contextualSpacing/>
        <w:rPr>
          <w:b/>
          <w:sz w:val="22"/>
          <w:szCs w:val="22"/>
        </w:rPr>
      </w:pPr>
    </w:p>
    <w:p w14:paraId="6170FE89" w14:textId="77777777" w:rsidR="00BE16D9" w:rsidRPr="00BE16D9" w:rsidRDefault="00BE16D9" w:rsidP="0045769C">
      <w:pPr>
        <w:pStyle w:val="ListParagraph"/>
        <w:widowControl w:val="0"/>
        <w:numPr>
          <w:ilvl w:val="0"/>
          <w:numId w:val="7"/>
        </w:numPr>
        <w:tabs>
          <w:tab w:val="left" w:pos="1560"/>
          <w:tab w:val="left" w:pos="1561"/>
        </w:tabs>
        <w:autoSpaceDE w:val="0"/>
        <w:autoSpaceDN w:val="0"/>
        <w:spacing w:before="92"/>
        <w:ind w:right="113" w:firstLine="0"/>
        <w:rPr>
          <w:sz w:val="22"/>
          <w:szCs w:val="22"/>
        </w:rPr>
      </w:pPr>
      <w:r w:rsidRPr="00BE16D9">
        <w:rPr>
          <w:sz w:val="22"/>
          <w:szCs w:val="22"/>
        </w:rPr>
        <w:t>Contractor</w:t>
      </w:r>
      <w:r w:rsidRPr="00BE16D9">
        <w:rPr>
          <w:spacing w:val="-11"/>
          <w:sz w:val="22"/>
          <w:szCs w:val="22"/>
        </w:rPr>
        <w:t xml:space="preserve"> </w:t>
      </w:r>
      <w:r w:rsidRPr="00BE16D9">
        <w:rPr>
          <w:sz w:val="22"/>
          <w:szCs w:val="22"/>
        </w:rPr>
        <w:t>shall</w:t>
      </w:r>
      <w:r w:rsidRPr="00BE16D9">
        <w:rPr>
          <w:spacing w:val="-11"/>
          <w:sz w:val="22"/>
          <w:szCs w:val="22"/>
        </w:rPr>
        <w:t xml:space="preserve"> </w:t>
      </w:r>
      <w:r w:rsidRPr="00BE16D9">
        <w:rPr>
          <w:sz w:val="22"/>
          <w:szCs w:val="22"/>
        </w:rPr>
        <w:t>make</w:t>
      </w:r>
      <w:r w:rsidRPr="00BE16D9">
        <w:rPr>
          <w:spacing w:val="-13"/>
          <w:sz w:val="22"/>
          <w:szCs w:val="22"/>
        </w:rPr>
        <w:t xml:space="preserve"> </w:t>
      </w:r>
      <w:r w:rsidRPr="00BE16D9">
        <w:rPr>
          <w:sz w:val="22"/>
          <w:szCs w:val="22"/>
        </w:rPr>
        <w:t>a</w:t>
      </w:r>
      <w:r w:rsidRPr="00BE16D9">
        <w:rPr>
          <w:spacing w:val="-11"/>
          <w:sz w:val="22"/>
          <w:szCs w:val="22"/>
        </w:rPr>
        <w:t xml:space="preserve"> </w:t>
      </w:r>
      <w:r w:rsidRPr="00BE16D9">
        <w:rPr>
          <w:sz w:val="22"/>
          <w:szCs w:val="22"/>
        </w:rPr>
        <w:t>review</w:t>
      </w:r>
      <w:r w:rsidRPr="00BE16D9">
        <w:rPr>
          <w:spacing w:val="-11"/>
          <w:sz w:val="22"/>
          <w:szCs w:val="22"/>
        </w:rPr>
        <w:t xml:space="preserve"> </w:t>
      </w:r>
      <w:r w:rsidRPr="00BE16D9">
        <w:rPr>
          <w:sz w:val="22"/>
          <w:szCs w:val="22"/>
        </w:rPr>
        <w:t>of</w:t>
      </w:r>
      <w:r w:rsidRPr="00BE16D9">
        <w:rPr>
          <w:spacing w:val="-10"/>
          <w:sz w:val="22"/>
          <w:szCs w:val="22"/>
        </w:rPr>
        <w:t xml:space="preserve"> </w:t>
      </w:r>
      <w:r w:rsidRPr="00BE16D9">
        <w:rPr>
          <w:sz w:val="22"/>
          <w:szCs w:val="22"/>
        </w:rPr>
        <w:t>all</w:t>
      </w:r>
      <w:r w:rsidRPr="00BE16D9">
        <w:rPr>
          <w:spacing w:val="-12"/>
          <w:sz w:val="22"/>
          <w:szCs w:val="22"/>
        </w:rPr>
        <w:t xml:space="preserve"> </w:t>
      </w:r>
      <w:r w:rsidRPr="00BE16D9">
        <w:rPr>
          <w:sz w:val="22"/>
          <w:szCs w:val="22"/>
        </w:rPr>
        <w:t>available</w:t>
      </w:r>
      <w:r w:rsidRPr="00BE16D9">
        <w:rPr>
          <w:spacing w:val="-13"/>
          <w:sz w:val="22"/>
          <w:szCs w:val="22"/>
        </w:rPr>
        <w:t xml:space="preserve"> </w:t>
      </w:r>
      <w:r w:rsidRPr="00BE16D9">
        <w:rPr>
          <w:sz w:val="22"/>
          <w:szCs w:val="22"/>
        </w:rPr>
        <w:t>information</w:t>
      </w:r>
      <w:r w:rsidRPr="00BE16D9">
        <w:rPr>
          <w:spacing w:val="-11"/>
          <w:sz w:val="22"/>
          <w:szCs w:val="22"/>
        </w:rPr>
        <w:t xml:space="preserve"> </w:t>
      </w:r>
      <w:r w:rsidRPr="00BE16D9">
        <w:rPr>
          <w:sz w:val="22"/>
          <w:szCs w:val="22"/>
        </w:rPr>
        <w:t>on</w:t>
      </w:r>
      <w:r w:rsidRPr="00BE16D9">
        <w:rPr>
          <w:spacing w:val="-11"/>
          <w:sz w:val="22"/>
          <w:szCs w:val="22"/>
        </w:rPr>
        <w:t xml:space="preserve"> </w:t>
      </w:r>
      <w:r w:rsidRPr="00BE16D9">
        <w:rPr>
          <w:sz w:val="22"/>
          <w:szCs w:val="22"/>
        </w:rPr>
        <w:t>storm</w:t>
      </w:r>
      <w:r w:rsidRPr="00BE16D9">
        <w:rPr>
          <w:spacing w:val="-10"/>
          <w:sz w:val="22"/>
          <w:szCs w:val="22"/>
        </w:rPr>
        <w:t xml:space="preserve"> </w:t>
      </w:r>
      <w:r w:rsidRPr="00BE16D9">
        <w:rPr>
          <w:sz w:val="22"/>
          <w:szCs w:val="22"/>
        </w:rPr>
        <w:t>drainage</w:t>
      </w:r>
      <w:r w:rsidRPr="00BE16D9">
        <w:rPr>
          <w:spacing w:val="-10"/>
          <w:sz w:val="22"/>
          <w:szCs w:val="22"/>
        </w:rPr>
        <w:t xml:space="preserve"> </w:t>
      </w:r>
      <w:r w:rsidRPr="00BE16D9">
        <w:rPr>
          <w:sz w:val="22"/>
          <w:szCs w:val="22"/>
        </w:rPr>
        <w:t>within</w:t>
      </w:r>
      <w:r w:rsidRPr="00BE16D9">
        <w:rPr>
          <w:spacing w:val="-13"/>
          <w:sz w:val="22"/>
          <w:szCs w:val="22"/>
        </w:rPr>
        <w:t xml:space="preserve"> </w:t>
      </w:r>
      <w:r w:rsidRPr="00BE16D9">
        <w:rPr>
          <w:sz w:val="22"/>
          <w:szCs w:val="22"/>
        </w:rPr>
        <w:t>the</w:t>
      </w:r>
      <w:r w:rsidRPr="00BE16D9">
        <w:rPr>
          <w:spacing w:val="-11"/>
          <w:sz w:val="22"/>
          <w:szCs w:val="22"/>
        </w:rPr>
        <w:t xml:space="preserve"> </w:t>
      </w:r>
      <w:r w:rsidRPr="00BE16D9">
        <w:rPr>
          <w:sz w:val="22"/>
          <w:szCs w:val="22"/>
        </w:rPr>
        <w:t>city.</w:t>
      </w:r>
      <w:r w:rsidRPr="00BE16D9">
        <w:rPr>
          <w:spacing w:val="34"/>
          <w:sz w:val="22"/>
          <w:szCs w:val="22"/>
        </w:rPr>
        <w:t xml:space="preserve"> </w:t>
      </w:r>
      <w:r w:rsidRPr="00BE16D9">
        <w:rPr>
          <w:sz w:val="22"/>
          <w:szCs w:val="22"/>
        </w:rPr>
        <w:t>If</w:t>
      </w:r>
      <w:r w:rsidRPr="00BE16D9">
        <w:rPr>
          <w:spacing w:val="-10"/>
          <w:sz w:val="22"/>
          <w:szCs w:val="22"/>
        </w:rPr>
        <w:t xml:space="preserve"> </w:t>
      </w:r>
      <w:r w:rsidRPr="00BE16D9">
        <w:rPr>
          <w:sz w:val="22"/>
          <w:szCs w:val="22"/>
        </w:rPr>
        <w:t>any</w:t>
      </w:r>
      <w:r w:rsidRPr="00BE16D9">
        <w:rPr>
          <w:spacing w:val="-13"/>
          <w:sz w:val="22"/>
          <w:szCs w:val="22"/>
        </w:rPr>
        <w:t xml:space="preserve"> </w:t>
      </w:r>
      <w:r w:rsidRPr="00BE16D9">
        <w:rPr>
          <w:sz w:val="22"/>
          <w:szCs w:val="22"/>
        </w:rPr>
        <w:t>engineering and planning studies have been prepared on drainage, they should be listed with the firm name and</w:t>
      </w:r>
      <w:r w:rsidRPr="00BE16D9">
        <w:rPr>
          <w:spacing w:val="-19"/>
          <w:sz w:val="22"/>
          <w:szCs w:val="22"/>
        </w:rPr>
        <w:t xml:space="preserve"> </w:t>
      </w:r>
      <w:r w:rsidRPr="00BE16D9">
        <w:rPr>
          <w:sz w:val="22"/>
          <w:szCs w:val="22"/>
        </w:rPr>
        <w:t>date.</w:t>
      </w:r>
    </w:p>
    <w:p w14:paraId="46E1AD9A" w14:textId="77777777" w:rsidR="00BE16D9" w:rsidRPr="00BE16D9" w:rsidRDefault="00BE16D9" w:rsidP="00BE16D9">
      <w:pPr>
        <w:pStyle w:val="BodyText"/>
        <w:spacing w:before="11"/>
        <w:contextualSpacing/>
        <w:rPr>
          <w:sz w:val="22"/>
          <w:szCs w:val="22"/>
        </w:rPr>
      </w:pPr>
    </w:p>
    <w:p w14:paraId="5ACDD2FF" w14:textId="77777777" w:rsidR="00BE16D9" w:rsidRPr="00BE16D9" w:rsidRDefault="00BE16D9" w:rsidP="0045769C">
      <w:pPr>
        <w:pStyle w:val="ListParagraph"/>
        <w:widowControl w:val="0"/>
        <w:numPr>
          <w:ilvl w:val="0"/>
          <w:numId w:val="7"/>
        </w:numPr>
        <w:tabs>
          <w:tab w:val="left" w:pos="1560"/>
          <w:tab w:val="left" w:pos="1561"/>
        </w:tabs>
        <w:autoSpaceDE w:val="0"/>
        <w:autoSpaceDN w:val="0"/>
        <w:ind w:right="115" w:firstLine="0"/>
        <w:rPr>
          <w:sz w:val="22"/>
          <w:szCs w:val="22"/>
        </w:rPr>
      </w:pPr>
      <w:r w:rsidRPr="00BE16D9">
        <w:rPr>
          <w:sz w:val="22"/>
          <w:szCs w:val="22"/>
        </w:rPr>
        <w:t>Contractor shall conduct an assessment of the project area for any existing storm drainage facilities and all natural drainage courses to include as a</w:t>
      </w:r>
      <w:r w:rsidRPr="00BE16D9">
        <w:rPr>
          <w:spacing w:val="-11"/>
          <w:sz w:val="22"/>
          <w:szCs w:val="22"/>
        </w:rPr>
        <w:t xml:space="preserve"> </w:t>
      </w:r>
      <w:r w:rsidRPr="00BE16D9">
        <w:rPr>
          <w:sz w:val="22"/>
          <w:szCs w:val="22"/>
        </w:rPr>
        <w:t>minimum:</w:t>
      </w:r>
    </w:p>
    <w:p w14:paraId="2524699D" w14:textId="77777777" w:rsidR="00BE16D9" w:rsidRPr="00BE16D9" w:rsidRDefault="00BE16D9" w:rsidP="00BE16D9">
      <w:pPr>
        <w:pStyle w:val="BodyText"/>
        <w:spacing w:before="2"/>
        <w:contextualSpacing/>
        <w:rPr>
          <w:sz w:val="22"/>
          <w:szCs w:val="22"/>
        </w:rPr>
      </w:pPr>
    </w:p>
    <w:p w14:paraId="00F471DF" w14:textId="77777777" w:rsidR="00BE16D9" w:rsidRPr="00BE16D9" w:rsidRDefault="00BE16D9" w:rsidP="0045769C">
      <w:pPr>
        <w:pStyle w:val="ListParagraph"/>
        <w:widowControl w:val="0"/>
        <w:numPr>
          <w:ilvl w:val="1"/>
          <w:numId w:val="7"/>
        </w:numPr>
        <w:tabs>
          <w:tab w:val="left" w:pos="2280"/>
          <w:tab w:val="left" w:pos="2281"/>
        </w:tabs>
        <w:autoSpaceDE w:val="0"/>
        <w:autoSpaceDN w:val="0"/>
        <w:rPr>
          <w:sz w:val="22"/>
          <w:szCs w:val="22"/>
        </w:rPr>
      </w:pPr>
      <w:r w:rsidRPr="00BE16D9">
        <w:rPr>
          <w:sz w:val="22"/>
          <w:szCs w:val="22"/>
        </w:rPr>
        <w:t>Location and condition of drainage</w:t>
      </w:r>
      <w:r w:rsidRPr="00BE16D9">
        <w:rPr>
          <w:spacing w:val="-6"/>
          <w:sz w:val="22"/>
          <w:szCs w:val="22"/>
        </w:rPr>
        <w:t xml:space="preserve"> </w:t>
      </w:r>
      <w:r w:rsidRPr="00BE16D9">
        <w:rPr>
          <w:sz w:val="22"/>
          <w:szCs w:val="22"/>
        </w:rPr>
        <w:t>ways;</w:t>
      </w:r>
    </w:p>
    <w:p w14:paraId="3CC13694" w14:textId="77777777" w:rsidR="00BE16D9" w:rsidRPr="00BE16D9" w:rsidRDefault="00BE16D9" w:rsidP="0045769C">
      <w:pPr>
        <w:pStyle w:val="ListParagraph"/>
        <w:widowControl w:val="0"/>
        <w:numPr>
          <w:ilvl w:val="1"/>
          <w:numId w:val="7"/>
        </w:numPr>
        <w:tabs>
          <w:tab w:val="left" w:pos="2280"/>
          <w:tab w:val="left" w:pos="2281"/>
        </w:tabs>
        <w:autoSpaceDE w:val="0"/>
        <w:autoSpaceDN w:val="0"/>
        <w:rPr>
          <w:sz w:val="22"/>
          <w:szCs w:val="22"/>
        </w:rPr>
      </w:pPr>
      <w:r w:rsidRPr="00BE16D9">
        <w:rPr>
          <w:sz w:val="22"/>
          <w:szCs w:val="22"/>
        </w:rPr>
        <w:t>Location and condition of curb and gutter, borrow (roadside) ditches, culverts, and storm</w:t>
      </w:r>
      <w:r w:rsidRPr="00BE16D9">
        <w:rPr>
          <w:spacing w:val="-24"/>
          <w:sz w:val="22"/>
          <w:szCs w:val="22"/>
        </w:rPr>
        <w:t xml:space="preserve"> </w:t>
      </w:r>
      <w:r w:rsidRPr="00BE16D9">
        <w:rPr>
          <w:sz w:val="22"/>
          <w:szCs w:val="22"/>
        </w:rPr>
        <w:t>sewers;</w:t>
      </w:r>
    </w:p>
    <w:p w14:paraId="5B5798F1" w14:textId="77777777" w:rsidR="00BE16D9" w:rsidRPr="00BE16D9" w:rsidRDefault="00BE16D9" w:rsidP="0045769C">
      <w:pPr>
        <w:pStyle w:val="ListParagraph"/>
        <w:widowControl w:val="0"/>
        <w:numPr>
          <w:ilvl w:val="1"/>
          <w:numId w:val="7"/>
        </w:numPr>
        <w:tabs>
          <w:tab w:val="left" w:pos="2280"/>
          <w:tab w:val="left" w:pos="2281"/>
        </w:tabs>
        <w:autoSpaceDE w:val="0"/>
        <w:autoSpaceDN w:val="0"/>
        <w:rPr>
          <w:sz w:val="22"/>
          <w:szCs w:val="22"/>
        </w:rPr>
      </w:pPr>
      <w:r w:rsidRPr="00BE16D9">
        <w:rPr>
          <w:sz w:val="22"/>
          <w:szCs w:val="22"/>
        </w:rPr>
        <w:t>Location of 100 years flood hazard areas;</w:t>
      </w:r>
      <w:r w:rsidRPr="00BE16D9">
        <w:rPr>
          <w:spacing w:val="-8"/>
          <w:sz w:val="22"/>
          <w:szCs w:val="22"/>
        </w:rPr>
        <w:t xml:space="preserve"> </w:t>
      </w:r>
      <w:r w:rsidRPr="00BE16D9">
        <w:rPr>
          <w:sz w:val="22"/>
          <w:szCs w:val="22"/>
        </w:rPr>
        <w:t>and</w:t>
      </w:r>
    </w:p>
    <w:p w14:paraId="4A933E4D" w14:textId="77777777" w:rsidR="00BE16D9" w:rsidRPr="00BE16D9" w:rsidRDefault="00BE16D9" w:rsidP="0045769C">
      <w:pPr>
        <w:pStyle w:val="ListParagraph"/>
        <w:widowControl w:val="0"/>
        <w:numPr>
          <w:ilvl w:val="1"/>
          <w:numId w:val="7"/>
        </w:numPr>
        <w:tabs>
          <w:tab w:val="left" w:pos="2280"/>
          <w:tab w:val="left" w:pos="2281"/>
        </w:tabs>
        <w:autoSpaceDE w:val="0"/>
        <w:autoSpaceDN w:val="0"/>
        <w:spacing w:before="1"/>
        <w:rPr>
          <w:sz w:val="22"/>
          <w:szCs w:val="22"/>
        </w:rPr>
      </w:pPr>
      <w:r w:rsidRPr="00BE16D9">
        <w:rPr>
          <w:sz w:val="22"/>
          <w:szCs w:val="22"/>
        </w:rPr>
        <w:t>Identification of areas within the community where local flooding has</w:t>
      </w:r>
      <w:r w:rsidRPr="00BE16D9">
        <w:rPr>
          <w:spacing w:val="-9"/>
          <w:sz w:val="22"/>
          <w:szCs w:val="22"/>
        </w:rPr>
        <w:t xml:space="preserve"> </w:t>
      </w:r>
      <w:r w:rsidRPr="00BE16D9">
        <w:rPr>
          <w:sz w:val="22"/>
          <w:szCs w:val="22"/>
        </w:rPr>
        <w:t>occurred.</w:t>
      </w:r>
    </w:p>
    <w:p w14:paraId="0DC9E744" w14:textId="77777777" w:rsidR="00BE16D9" w:rsidRPr="00BE16D9" w:rsidRDefault="00BE16D9" w:rsidP="00BE16D9">
      <w:pPr>
        <w:pStyle w:val="BodyText"/>
        <w:spacing w:before="1"/>
        <w:contextualSpacing/>
        <w:rPr>
          <w:sz w:val="22"/>
          <w:szCs w:val="22"/>
        </w:rPr>
      </w:pPr>
    </w:p>
    <w:p w14:paraId="15B9E6A2" w14:textId="77777777" w:rsidR="00BE16D9" w:rsidRPr="00BE16D9" w:rsidRDefault="00BE16D9" w:rsidP="0045769C">
      <w:pPr>
        <w:pStyle w:val="ListParagraph"/>
        <w:widowControl w:val="0"/>
        <w:numPr>
          <w:ilvl w:val="0"/>
          <w:numId w:val="7"/>
        </w:numPr>
        <w:tabs>
          <w:tab w:val="left" w:pos="1560"/>
          <w:tab w:val="left" w:pos="1561"/>
        </w:tabs>
        <w:autoSpaceDE w:val="0"/>
        <w:autoSpaceDN w:val="0"/>
        <w:ind w:right="124" w:firstLine="0"/>
        <w:rPr>
          <w:sz w:val="22"/>
          <w:szCs w:val="22"/>
        </w:rPr>
      </w:pPr>
      <w:r w:rsidRPr="00BE16D9">
        <w:rPr>
          <w:sz w:val="22"/>
          <w:szCs w:val="22"/>
        </w:rPr>
        <w:t>Using the base map at its contracted scale for illustrative purposes, Contractor shall prepare a Storm Drainage Map showing the existing facilities in relation to topographic</w:t>
      </w:r>
      <w:r w:rsidRPr="00BE16D9">
        <w:rPr>
          <w:spacing w:val="-11"/>
          <w:sz w:val="22"/>
          <w:szCs w:val="22"/>
        </w:rPr>
        <w:t xml:space="preserve"> </w:t>
      </w:r>
      <w:r w:rsidRPr="00BE16D9">
        <w:rPr>
          <w:sz w:val="22"/>
          <w:szCs w:val="22"/>
        </w:rPr>
        <w:t>features.</w:t>
      </w:r>
    </w:p>
    <w:p w14:paraId="17D1A0E8" w14:textId="77777777" w:rsidR="00BE16D9" w:rsidRPr="00BE16D9" w:rsidRDefault="00BE16D9" w:rsidP="00BE16D9">
      <w:pPr>
        <w:pStyle w:val="BodyText"/>
        <w:spacing w:before="11"/>
        <w:contextualSpacing/>
        <w:rPr>
          <w:sz w:val="22"/>
          <w:szCs w:val="22"/>
        </w:rPr>
      </w:pPr>
    </w:p>
    <w:p w14:paraId="524151A7" w14:textId="77777777" w:rsidR="00153A5D" w:rsidRDefault="00153A5D">
      <w:pPr>
        <w:rPr>
          <w:rFonts w:eastAsiaTheme="majorEastAsia"/>
          <w:sz w:val="22"/>
          <w:szCs w:val="22"/>
          <w:u w:val="thick"/>
        </w:rPr>
      </w:pPr>
      <w:r>
        <w:rPr>
          <w:sz w:val="22"/>
          <w:szCs w:val="22"/>
          <w:u w:val="thick"/>
        </w:rPr>
        <w:br w:type="page"/>
      </w:r>
    </w:p>
    <w:p w14:paraId="6016A5C4" w14:textId="656AEE35" w:rsidR="00BE16D9" w:rsidRPr="00BE16D9" w:rsidRDefault="00BE16D9" w:rsidP="0045769C">
      <w:pPr>
        <w:pStyle w:val="Heading3"/>
        <w:keepNext w:val="0"/>
        <w:keepLines w:val="0"/>
        <w:widowControl w:val="0"/>
        <w:numPr>
          <w:ilvl w:val="1"/>
          <w:numId w:val="25"/>
        </w:numPr>
        <w:tabs>
          <w:tab w:val="left" w:pos="840"/>
        </w:tabs>
        <w:autoSpaceDE w:val="0"/>
        <w:autoSpaceDN w:val="0"/>
        <w:spacing w:before="0"/>
        <w:contextualSpacing/>
        <w:rPr>
          <w:rFonts w:ascii="Times New Roman" w:hAnsi="Times New Roman" w:cs="Times New Roman"/>
          <w:color w:val="auto"/>
          <w:sz w:val="22"/>
          <w:szCs w:val="22"/>
        </w:rPr>
      </w:pPr>
      <w:r w:rsidRPr="00BE16D9">
        <w:rPr>
          <w:rFonts w:ascii="Times New Roman" w:hAnsi="Times New Roman" w:cs="Times New Roman"/>
          <w:color w:val="auto"/>
          <w:sz w:val="22"/>
          <w:szCs w:val="22"/>
          <w:u w:val="thick"/>
        </w:rPr>
        <w:lastRenderedPageBreak/>
        <w:t>STORM DRAINAGE</w:t>
      </w:r>
      <w:r w:rsidRPr="00BE16D9">
        <w:rPr>
          <w:rFonts w:ascii="Times New Roman" w:hAnsi="Times New Roman" w:cs="Times New Roman"/>
          <w:color w:val="auto"/>
          <w:spacing w:val="-2"/>
          <w:sz w:val="22"/>
          <w:szCs w:val="22"/>
          <w:u w:val="thick"/>
        </w:rPr>
        <w:t xml:space="preserve"> </w:t>
      </w:r>
      <w:r w:rsidRPr="00BE16D9">
        <w:rPr>
          <w:rFonts w:ascii="Times New Roman" w:hAnsi="Times New Roman" w:cs="Times New Roman"/>
          <w:color w:val="auto"/>
          <w:sz w:val="22"/>
          <w:szCs w:val="22"/>
          <w:u w:val="thick"/>
        </w:rPr>
        <w:t>ANALYSIS</w:t>
      </w:r>
    </w:p>
    <w:p w14:paraId="5FE246F6" w14:textId="77777777" w:rsidR="00BE16D9" w:rsidRPr="00BE16D9" w:rsidRDefault="00BE16D9" w:rsidP="00BE16D9">
      <w:pPr>
        <w:pStyle w:val="BodyText"/>
        <w:spacing w:before="1"/>
        <w:contextualSpacing/>
        <w:rPr>
          <w:b/>
          <w:sz w:val="22"/>
          <w:szCs w:val="22"/>
        </w:rPr>
      </w:pPr>
    </w:p>
    <w:p w14:paraId="06C947C1" w14:textId="77777777" w:rsidR="00BE16D9" w:rsidRPr="00BE16D9" w:rsidRDefault="00BE16D9" w:rsidP="0045769C">
      <w:pPr>
        <w:pStyle w:val="ListParagraph"/>
        <w:widowControl w:val="0"/>
        <w:numPr>
          <w:ilvl w:val="0"/>
          <w:numId w:val="6"/>
        </w:numPr>
        <w:tabs>
          <w:tab w:val="left" w:pos="1561"/>
        </w:tabs>
        <w:autoSpaceDE w:val="0"/>
        <w:autoSpaceDN w:val="0"/>
        <w:spacing w:before="91"/>
        <w:ind w:right="123" w:firstLine="0"/>
        <w:jc w:val="both"/>
        <w:rPr>
          <w:sz w:val="22"/>
          <w:szCs w:val="22"/>
        </w:rPr>
      </w:pPr>
      <w:r w:rsidRPr="00BE16D9">
        <w:rPr>
          <w:sz w:val="22"/>
          <w:szCs w:val="22"/>
        </w:rPr>
        <w:t>Contractor</w:t>
      </w:r>
      <w:r w:rsidRPr="00BE16D9">
        <w:rPr>
          <w:spacing w:val="-4"/>
          <w:sz w:val="22"/>
          <w:szCs w:val="22"/>
        </w:rPr>
        <w:t xml:space="preserve"> </w:t>
      </w:r>
      <w:r w:rsidRPr="00BE16D9">
        <w:rPr>
          <w:sz w:val="22"/>
          <w:szCs w:val="22"/>
        </w:rPr>
        <w:t>shall</w:t>
      </w:r>
      <w:r w:rsidRPr="00BE16D9">
        <w:rPr>
          <w:spacing w:val="-6"/>
          <w:sz w:val="22"/>
          <w:szCs w:val="22"/>
        </w:rPr>
        <w:t xml:space="preserve"> </w:t>
      </w:r>
      <w:r w:rsidRPr="00BE16D9">
        <w:rPr>
          <w:sz w:val="22"/>
          <w:szCs w:val="22"/>
        </w:rPr>
        <w:t>list</w:t>
      </w:r>
      <w:r w:rsidRPr="00BE16D9">
        <w:rPr>
          <w:spacing w:val="-4"/>
          <w:sz w:val="22"/>
          <w:szCs w:val="22"/>
        </w:rPr>
        <w:t xml:space="preserve"> </w:t>
      </w:r>
      <w:r w:rsidRPr="00BE16D9">
        <w:rPr>
          <w:sz w:val="22"/>
          <w:szCs w:val="22"/>
        </w:rPr>
        <w:t>and</w:t>
      </w:r>
      <w:r w:rsidRPr="00BE16D9">
        <w:rPr>
          <w:spacing w:val="-5"/>
          <w:sz w:val="22"/>
          <w:szCs w:val="22"/>
        </w:rPr>
        <w:t xml:space="preserve"> </w:t>
      </w:r>
      <w:r w:rsidRPr="00BE16D9">
        <w:rPr>
          <w:sz w:val="22"/>
          <w:szCs w:val="22"/>
        </w:rPr>
        <w:t>rank</w:t>
      </w:r>
      <w:r w:rsidRPr="00BE16D9">
        <w:rPr>
          <w:spacing w:val="-5"/>
          <w:sz w:val="22"/>
          <w:szCs w:val="22"/>
        </w:rPr>
        <w:t xml:space="preserve"> </w:t>
      </w:r>
      <w:r w:rsidRPr="00BE16D9">
        <w:rPr>
          <w:sz w:val="22"/>
          <w:szCs w:val="22"/>
        </w:rPr>
        <w:t>problems</w:t>
      </w:r>
      <w:r w:rsidRPr="00BE16D9">
        <w:rPr>
          <w:spacing w:val="-5"/>
          <w:sz w:val="22"/>
          <w:szCs w:val="22"/>
        </w:rPr>
        <w:t xml:space="preserve"> </w:t>
      </w:r>
      <w:r w:rsidRPr="00BE16D9">
        <w:rPr>
          <w:sz w:val="22"/>
          <w:szCs w:val="22"/>
        </w:rPr>
        <w:t>related</w:t>
      </w:r>
      <w:r w:rsidRPr="00BE16D9">
        <w:rPr>
          <w:spacing w:val="-7"/>
          <w:sz w:val="22"/>
          <w:szCs w:val="22"/>
        </w:rPr>
        <w:t xml:space="preserve"> </w:t>
      </w:r>
      <w:r w:rsidRPr="00BE16D9">
        <w:rPr>
          <w:sz w:val="22"/>
          <w:szCs w:val="22"/>
        </w:rPr>
        <w:t>to</w:t>
      </w:r>
      <w:r w:rsidRPr="00BE16D9">
        <w:rPr>
          <w:spacing w:val="-5"/>
          <w:sz w:val="22"/>
          <w:szCs w:val="22"/>
        </w:rPr>
        <w:t xml:space="preserve"> </w:t>
      </w:r>
      <w:r w:rsidRPr="00BE16D9">
        <w:rPr>
          <w:sz w:val="22"/>
          <w:szCs w:val="22"/>
        </w:rPr>
        <w:t>storm</w:t>
      </w:r>
      <w:r w:rsidRPr="00BE16D9">
        <w:rPr>
          <w:spacing w:val="-6"/>
          <w:sz w:val="22"/>
          <w:szCs w:val="22"/>
        </w:rPr>
        <w:t xml:space="preserve"> </w:t>
      </w:r>
      <w:r w:rsidRPr="00BE16D9">
        <w:rPr>
          <w:sz w:val="22"/>
          <w:szCs w:val="22"/>
        </w:rPr>
        <w:t>drainage</w:t>
      </w:r>
      <w:r w:rsidRPr="00BE16D9">
        <w:rPr>
          <w:spacing w:val="-4"/>
          <w:sz w:val="22"/>
          <w:szCs w:val="22"/>
        </w:rPr>
        <w:t xml:space="preserve"> </w:t>
      </w:r>
      <w:r w:rsidRPr="00BE16D9">
        <w:rPr>
          <w:sz w:val="22"/>
          <w:szCs w:val="22"/>
        </w:rPr>
        <w:t>and</w:t>
      </w:r>
      <w:r w:rsidRPr="00BE16D9">
        <w:rPr>
          <w:spacing w:val="-7"/>
          <w:sz w:val="22"/>
          <w:szCs w:val="22"/>
        </w:rPr>
        <w:t xml:space="preserve"> </w:t>
      </w:r>
      <w:r w:rsidRPr="00BE16D9">
        <w:rPr>
          <w:sz w:val="22"/>
          <w:szCs w:val="22"/>
        </w:rPr>
        <w:t>should</w:t>
      </w:r>
      <w:r w:rsidRPr="00BE16D9">
        <w:rPr>
          <w:spacing w:val="-4"/>
          <w:sz w:val="22"/>
          <w:szCs w:val="22"/>
        </w:rPr>
        <w:t xml:space="preserve"> </w:t>
      </w:r>
      <w:r w:rsidRPr="00BE16D9">
        <w:rPr>
          <w:sz w:val="22"/>
          <w:szCs w:val="22"/>
        </w:rPr>
        <w:t>present</w:t>
      </w:r>
      <w:r w:rsidRPr="00BE16D9">
        <w:rPr>
          <w:spacing w:val="-4"/>
          <w:sz w:val="22"/>
          <w:szCs w:val="22"/>
        </w:rPr>
        <w:t xml:space="preserve"> </w:t>
      </w:r>
      <w:r w:rsidRPr="00BE16D9">
        <w:rPr>
          <w:sz w:val="22"/>
          <w:szCs w:val="22"/>
        </w:rPr>
        <w:t>possible</w:t>
      </w:r>
      <w:r w:rsidRPr="00BE16D9">
        <w:rPr>
          <w:spacing w:val="-7"/>
          <w:sz w:val="22"/>
          <w:szCs w:val="22"/>
        </w:rPr>
        <w:t xml:space="preserve"> </w:t>
      </w:r>
      <w:r w:rsidRPr="00BE16D9">
        <w:rPr>
          <w:sz w:val="22"/>
          <w:szCs w:val="22"/>
        </w:rPr>
        <w:t>alternative</w:t>
      </w:r>
      <w:r w:rsidRPr="00BE16D9">
        <w:rPr>
          <w:spacing w:val="-7"/>
          <w:sz w:val="22"/>
          <w:szCs w:val="22"/>
        </w:rPr>
        <w:t xml:space="preserve"> </w:t>
      </w:r>
      <w:r w:rsidRPr="00BE16D9">
        <w:rPr>
          <w:sz w:val="22"/>
          <w:szCs w:val="22"/>
        </w:rPr>
        <w:t>actions and costs in providing</w:t>
      </w:r>
      <w:r w:rsidRPr="00BE16D9">
        <w:rPr>
          <w:spacing w:val="-3"/>
          <w:sz w:val="22"/>
          <w:szCs w:val="22"/>
        </w:rPr>
        <w:t xml:space="preserve"> </w:t>
      </w:r>
      <w:r w:rsidRPr="00BE16D9">
        <w:rPr>
          <w:sz w:val="22"/>
          <w:szCs w:val="22"/>
        </w:rPr>
        <w:t>solutions.</w:t>
      </w:r>
    </w:p>
    <w:p w14:paraId="72D2584E" w14:textId="77777777" w:rsidR="00BE16D9" w:rsidRPr="00BE16D9" w:rsidRDefault="00BE16D9" w:rsidP="00BE16D9">
      <w:pPr>
        <w:pStyle w:val="BodyText"/>
        <w:contextualSpacing/>
        <w:rPr>
          <w:sz w:val="22"/>
          <w:szCs w:val="22"/>
        </w:rPr>
      </w:pPr>
    </w:p>
    <w:p w14:paraId="0A929416" w14:textId="77777777" w:rsidR="00BE16D9" w:rsidRPr="00BE16D9" w:rsidRDefault="00BE16D9" w:rsidP="0045769C">
      <w:pPr>
        <w:pStyle w:val="ListParagraph"/>
        <w:widowControl w:val="0"/>
        <w:numPr>
          <w:ilvl w:val="0"/>
          <w:numId w:val="6"/>
        </w:numPr>
        <w:tabs>
          <w:tab w:val="left" w:pos="1561"/>
        </w:tabs>
        <w:autoSpaceDE w:val="0"/>
        <w:autoSpaceDN w:val="0"/>
        <w:ind w:right="114" w:firstLine="0"/>
        <w:jc w:val="both"/>
        <w:rPr>
          <w:sz w:val="22"/>
          <w:szCs w:val="22"/>
        </w:rPr>
      </w:pPr>
      <w:r w:rsidRPr="00BE16D9">
        <w:rPr>
          <w:sz w:val="22"/>
          <w:szCs w:val="22"/>
        </w:rPr>
        <w:t>Contractor shall prepare an analysis of the existing drainage system for both natural and man-made facilities. Major and minor drainage areas and areas that have experienced flooding shall be delineated. Drainage characteristics of</w:t>
      </w:r>
      <w:r w:rsidRPr="00BE16D9">
        <w:rPr>
          <w:spacing w:val="-6"/>
          <w:sz w:val="22"/>
          <w:szCs w:val="22"/>
        </w:rPr>
        <w:t xml:space="preserve"> </w:t>
      </w:r>
      <w:r w:rsidRPr="00BE16D9">
        <w:rPr>
          <w:sz w:val="22"/>
          <w:szCs w:val="22"/>
        </w:rPr>
        <w:t>the</w:t>
      </w:r>
      <w:r w:rsidRPr="00BE16D9">
        <w:rPr>
          <w:spacing w:val="-7"/>
          <w:sz w:val="22"/>
          <w:szCs w:val="22"/>
        </w:rPr>
        <w:t xml:space="preserve"> </w:t>
      </w:r>
      <w:r w:rsidRPr="00BE16D9">
        <w:rPr>
          <w:sz w:val="22"/>
          <w:szCs w:val="22"/>
        </w:rPr>
        <w:t>areas</w:t>
      </w:r>
      <w:r w:rsidRPr="00BE16D9">
        <w:rPr>
          <w:spacing w:val="-5"/>
          <w:sz w:val="22"/>
          <w:szCs w:val="22"/>
        </w:rPr>
        <w:t xml:space="preserve"> </w:t>
      </w:r>
      <w:r w:rsidRPr="00BE16D9">
        <w:rPr>
          <w:sz w:val="22"/>
          <w:szCs w:val="22"/>
        </w:rPr>
        <w:t>shall</w:t>
      </w:r>
      <w:r w:rsidRPr="00BE16D9">
        <w:rPr>
          <w:spacing w:val="-6"/>
          <w:sz w:val="22"/>
          <w:szCs w:val="22"/>
        </w:rPr>
        <w:t xml:space="preserve"> </w:t>
      </w:r>
      <w:r w:rsidRPr="00BE16D9">
        <w:rPr>
          <w:sz w:val="22"/>
          <w:szCs w:val="22"/>
        </w:rPr>
        <w:t>be</w:t>
      </w:r>
      <w:r w:rsidRPr="00BE16D9">
        <w:rPr>
          <w:spacing w:val="-7"/>
          <w:sz w:val="22"/>
          <w:szCs w:val="22"/>
        </w:rPr>
        <w:t xml:space="preserve"> </w:t>
      </w:r>
      <w:r w:rsidRPr="00BE16D9">
        <w:rPr>
          <w:sz w:val="22"/>
          <w:szCs w:val="22"/>
        </w:rPr>
        <w:t>briefly</w:t>
      </w:r>
      <w:r w:rsidRPr="00BE16D9">
        <w:rPr>
          <w:spacing w:val="-9"/>
          <w:sz w:val="22"/>
          <w:szCs w:val="22"/>
        </w:rPr>
        <w:t xml:space="preserve"> </w:t>
      </w:r>
      <w:r w:rsidRPr="00BE16D9">
        <w:rPr>
          <w:sz w:val="22"/>
          <w:szCs w:val="22"/>
        </w:rPr>
        <w:t>described</w:t>
      </w:r>
      <w:r w:rsidRPr="00BE16D9">
        <w:rPr>
          <w:spacing w:val="-7"/>
          <w:sz w:val="22"/>
          <w:szCs w:val="22"/>
        </w:rPr>
        <w:t xml:space="preserve"> </w:t>
      </w:r>
      <w:r w:rsidRPr="00BE16D9">
        <w:rPr>
          <w:sz w:val="22"/>
          <w:szCs w:val="22"/>
        </w:rPr>
        <w:t>and</w:t>
      </w:r>
      <w:r w:rsidRPr="00BE16D9">
        <w:rPr>
          <w:spacing w:val="-6"/>
          <w:sz w:val="22"/>
          <w:szCs w:val="22"/>
        </w:rPr>
        <w:t xml:space="preserve"> </w:t>
      </w:r>
      <w:r w:rsidRPr="00BE16D9">
        <w:rPr>
          <w:sz w:val="22"/>
          <w:szCs w:val="22"/>
        </w:rPr>
        <w:t>analysis</w:t>
      </w:r>
      <w:r w:rsidRPr="00BE16D9">
        <w:rPr>
          <w:spacing w:val="-3"/>
          <w:sz w:val="22"/>
          <w:szCs w:val="22"/>
        </w:rPr>
        <w:t xml:space="preserve"> </w:t>
      </w:r>
      <w:r w:rsidRPr="00BE16D9">
        <w:rPr>
          <w:sz w:val="22"/>
          <w:szCs w:val="22"/>
        </w:rPr>
        <w:t>shall</w:t>
      </w:r>
      <w:r w:rsidRPr="00BE16D9">
        <w:rPr>
          <w:spacing w:val="-8"/>
          <w:sz w:val="22"/>
          <w:szCs w:val="22"/>
        </w:rPr>
        <w:t xml:space="preserve"> </w:t>
      </w:r>
      <w:r w:rsidRPr="00BE16D9">
        <w:rPr>
          <w:sz w:val="22"/>
          <w:szCs w:val="22"/>
        </w:rPr>
        <w:t>be</w:t>
      </w:r>
      <w:r w:rsidRPr="00BE16D9">
        <w:rPr>
          <w:spacing w:val="-8"/>
          <w:sz w:val="22"/>
          <w:szCs w:val="22"/>
        </w:rPr>
        <w:t xml:space="preserve"> </w:t>
      </w:r>
      <w:r w:rsidRPr="00BE16D9">
        <w:rPr>
          <w:sz w:val="22"/>
          <w:szCs w:val="22"/>
        </w:rPr>
        <w:t>made</w:t>
      </w:r>
      <w:r w:rsidRPr="00BE16D9">
        <w:rPr>
          <w:spacing w:val="-9"/>
          <w:sz w:val="22"/>
          <w:szCs w:val="22"/>
        </w:rPr>
        <w:t xml:space="preserve"> </w:t>
      </w:r>
      <w:r w:rsidRPr="00BE16D9">
        <w:rPr>
          <w:sz w:val="22"/>
          <w:szCs w:val="22"/>
        </w:rPr>
        <w:t>to</w:t>
      </w:r>
      <w:r w:rsidRPr="00BE16D9">
        <w:rPr>
          <w:spacing w:val="-9"/>
          <w:sz w:val="22"/>
          <w:szCs w:val="22"/>
        </w:rPr>
        <w:t xml:space="preserve"> </w:t>
      </w:r>
      <w:r w:rsidRPr="00BE16D9">
        <w:rPr>
          <w:sz w:val="22"/>
          <w:szCs w:val="22"/>
        </w:rPr>
        <w:t>determine</w:t>
      </w:r>
      <w:r w:rsidRPr="00BE16D9">
        <w:rPr>
          <w:spacing w:val="-9"/>
          <w:sz w:val="22"/>
          <w:szCs w:val="22"/>
        </w:rPr>
        <w:t xml:space="preserve"> </w:t>
      </w:r>
      <w:r w:rsidRPr="00BE16D9">
        <w:rPr>
          <w:sz w:val="22"/>
          <w:szCs w:val="22"/>
        </w:rPr>
        <w:t>methods</w:t>
      </w:r>
      <w:r w:rsidRPr="00BE16D9">
        <w:rPr>
          <w:spacing w:val="-5"/>
          <w:sz w:val="22"/>
          <w:szCs w:val="22"/>
        </w:rPr>
        <w:t xml:space="preserve"> </w:t>
      </w:r>
      <w:r w:rsidRPr="00BE16D9">
        <w:rPr>
          <w:sz w:val="22"/>
          <w:szCs w:val="22"/>
        </w:rPr>
        <w:t>of</w:t>
      </w:r>
      <w:r w:rsidRPr="00BE16D9">
        <w:rPr>
          <w:spacing w:val="-6"/>
          <w:sz w:val="22"/>
          <w:szCs w:val="22"/>
        </w:rPr>
        <w:t xml:space="preserve"> </w:t>
      </w:r>
      <w:r w:rsidRPr="00BE16D9">
        <w:rPr>
          <w:sz w:val="22"/>
          <w:szCs w:val="22"/>
        </w:rPr>
        <w:t>eliminating</w:t>
      </w:r>
      <w:r w:rsidRPr="00BE16D9">
        <w:rPr>
          <w:spacing w:val="-10"/>
          <w:sz w:val="22"/>
          <w:szCs w:val="22"/>
        </w:rPr>
        <w:t xml:space="preserve"> </w:t>
      </w:r>
      <w:r w:rsidRPr="00BE16D9">
        <w:rPr>
          <w:sz w:val="22"/>
          <w:szCs w:val="22"/>
        </w:rPr>
        <w:t>local</w:t>
      </w:r>
      <w:r w:rsidRPr="00BE16D9">
        <w:rPr>
          <w:spacing w:val="-7"/>
          <w:sz w:val="22"/>
          <w:szCs w:val="22"/>
        </w:rPr>
        <w:t xml:space="preserve"> </w:t>
      </w:r>
      <w:r w:rsidRPr="00BE16D9">
        <w:rPr>
          <w:sz w:val="22"/>
          <w:szCs w:val="22"/>
        </w:rPr>
        <w:t>flooding</w:t>
      </w:r>
      <w:r w:rsidRPr="00BE16D9">
        <w:rPr>
          <w:spacing w:val="-10"/>
          <w:sz w:val="22"/>
          <w:szCs w:val="22"/>
        </w:rPr>
        <w:t xml:space="preserve"> </w:t>
      </w:r>
      <w:r w:rsidRPr="00BE16D9">
        <w:rPr>
          <w:sz w:val="22"/>
          <w:szCs w:val="22"/>
        </w:rPr>
        <w:t>and eroding of local streets. Data, as available through the National Flood Insurance Program of the Federal Emergency Management Agency, shall be utilized to the fullest extent</w:t>
      </w:r>
      <w:r w:rsidRPr="00BE16D9">
        <w:rPr>
          <w:spacing w:val="-6"/>
          <w:sz w:val="22"/>
          <w:szCs w:val="22"/>
        </w:rPr>
        <w:t xml:space="preserve"> </w:t>
      </w:r>
      <w:r w:rsidRPr="00BE16D9">
        <w:rPr>
          <w:sz w:val="22"/>
          <w:szCs w:val="22"/>
        </w:rPr>
        <w:t>possible.</w:t>
      </w:r>
    </w:p>
    <w:p w14:paraId="3447CB43" w14:textId="77777777" w:rsidR="00BE16D9" w:rsidRPr="00BE16D9" w:rsidRDefault="00BE16D9" w:rsidP="00BE16D9">
      <w:pPr>
        <w:pStyle w:val="BodyText"/>
        <w:spacing w:before="11"/>
        <w:contextualSpacing/>
        <w:rPr>
          <w:sz w:val="22"/>
          <w:szCs w:val="22"/>
        </w:rPr>
      </w:pPr>
    </w:p>
    <w:p w14:paraId="414D96D1" w14:textId="77777777" w:rsidR="00BE16D9" w:rsidRPr="00BE16D9" w:rsidRDefault="00BE16D9" w:rsidP="0045769C">
      <w:pPr>
        <w:pStyle w:val="Heading3"/>
        <w:keepNext w:val="0"/>
        <w:keepLines w:val="0"/>
        <w:widowControl w:val="0"/>
        <w:numPr>
          <w:ilvl w:val="1"/>
          <w:numId w:val="25"/>
        </w:numPr>
        <w:tabs>
          <w:tab w:val="left" w:pos="840"/>
        </w:tabs>
        <w:autoSpaceDE w:val="0"/>
        <w:autoSpaceDN w:val="0"/>
        <w:spacing w:before="0"/>
        <w:contextualSpacing/>
        <w:rPr>
          <w:rFonts w:ascii="Times New Roman" w:hAnsi="Times New Roman" w:cs="Times New Roman"/>
          <w:color w:val="auto"/>
          <w:sz w:val="22"/>
          <w:szCs w:val="22"/>
        </w:rPr>
      </w:pPr>
      <w:r w:rsidRPr="00BE16D9">
        <w:rPr>
          <w:rFonts w:ascii="Times New Roman" w:hAnsi="Times New Roman" w:cs="Times New Roman"/>
          <w:color w:val="auto"/>
          <w:sz w:val="22"/>
          <w:szCs w:val="22"/>
          <w:u w:val="thick"/>
        </w:rPr>
        <w:t>STORM DRAINAGE</w:t>
      </w:r>
      <w:r w:rsidRPr="00BE16D9">
        <w:rPr>
          <w:rFonts w:ascii="Times New Roman" w:hAnsi="Times New Roman" w:cs="Times New Roman"/>
          <w:color w:val="auto"/>
          <w:spacing w:val="-2"/>
          <w:sz w:val="22"/>
          <w:szCs w:val="22"/>
          <w:u w:val="thick"/>
        </w:rPr>
        <w:t xml:space="preserve"> </w:t>
      </w:r>
      <w:r w:rsidRPr="00BE16D9">
        <w:rPr>
          <w:rFonts w:ascii="Times New Roman" w:hAnsi="Times New Roman" w:cs="Times New Roman"/>
          <w:color w:val="auto"/>
          <w:sz w:val="22"/>
          <w:szCs w:val="22"/>
          <w:u w:val="thick"/>
        </w:rPr>
        <w:t>PLAN</w:t>
      </w:r>
    </w:p>
    <w:p w14:paraId="589FA2B8" w14:textId="77777777" w:rsidR="00BE16D9" w:rsidRPr="00BE16D9" w:rsidRDefault="00BE16D9" w:rsidP="00BE16D9">
      <w:pPr>
        <w:pStyle w:val="BodyText"/>
        <w:spacing w:before="1"/>
        <w:contextualSpacing/>
        <w:rPr>
          <w:b/>
          <w:sz w:val="22"/>
          <w:szCs w:val="22"/>
        </w:rPr>
      </w:pPr>
    </w:p>
    <w:p w14:paraId="7F326207" w14:textId="77777777" w:rsidR="00BE16D9" w:rsidRPr="00BE16D9" w:rsidRDefault="00BE16D9" w:rsidP="0045769C">
      <w:pPr>
        <w:pStyle w:val="ListParagraph"/>
        <w:widowControl w:val="0"/>
        <w:numPr>
          <w:ilvl w:val="0"/>
          <w:numId w:val="5"/>
        </w:numPr>
        <w:tabs>
          <w:tab w:val="left" w:pos="1561"/>
        </w:tabs>
        <w:autoSpaceDE w:val="0"/>
        <w:autoSpaceDN w:val="0"/>
        <w:spacing w:before="91"/>
        <w:ind w:right="117" w:firstLine="0"/>
        <w:jc w:val="both"/>
        <w:rPr>
          <w:sz w:val="22"/>
          <w:szCs w:val="22"/>
        </w:rPr>
      </w:pPr>
      <w:r w:rsidRPr="00BE16D9">
        <w:rPr>
          <w:sz w:val="22"/>
          <w:szCs w:val="22"/>
        </w:rPr>
        <w:t>Contractor shall prepare a goal(s) statement and storm drainage-related objectives for the planning period and should include construction-related and policy–related recommendations regarding storm drainage improvements. To the extent possible, objectives shall be stated in quantifiable terms and target dates set for their achievement. General improvements to meet standards and disaster resiliency needs for at least the first five to ten years shall be stated and include: (1) priorities; (2) estimated costs; and (3) sources of possible</w:t>
      </w:r>
      <w:r w:rsidRPr="00BE16D9">
        <w:rPr>
          <w:spacing w:val="-5"/>
          <w:sz w:val="22"/>
          <w:szCs w:val="22"/>
        </w:rPr>
        <w:t xml:space="preserve"> </w:t>
      </w:r>
      <w:r w:rsidRPr="00BE16D9">
        <w:rPr>
          <w:sz w:val="22"/>
          <w:szCs w:val="22"/>
        </w:rPr>
        <w:t>funding.</w:t>
      </w:r>
    </w:p>
    <w:p w14:paraId="4AE7AA0B" w14:textId="77777777" w:rsidR="00BE16D9" w:rsidRPr="00BE16D9" w:rsidRDefault="00BE16D9" w:rsidP="00BE16D9">
      <w:pPr>
        <w:pStyle w:val="BodyText"/>
        <w:spacing w:before="1"/>
        <w:contextualSpacing/>
        <w:rPr>
          <w:sz w:val="22"/>
          <w:szCs w:val="22"/>
        </w:rPr>
      </w:pPr>
    </w:p>
    <w:p w14:paraId="34733972" w14:textId="77777777" w:rsidR="00BE16D9" w:rsidRPr="00BE16D9" w:rsidRDefault="00BE16D9" w:rsidP="0045769C">
      <w:pPr>
        <w:pStyle w:val="ListParagraph"/>
        <w:widowControl w:val="0"/>
        <w:numPr>
          <w:ilvl w:val="0"/>
          <w:numId w:val="5"/>
        </w:numPr>
        <w:tabs>
          <w:tab w:val="left" w:pos="1561"/>
        </w:tabs>
        <w:autoSpaceDE w:val="0"/>
        <w:autoSpaceDN w:val="0"/>
        <w:spacing w:before="1"/>
        <w:ind w:right="119" w:firstLine="0"/>
        <w:jc w:val="both"/>
        <w:rPr>
          <w:sz w:val="22"/>
          <w:szCs w:val="22"/>
        </w:rPr>
      </w:pPr>
      <w:r w:rsidRPr="00BE16D9">
        <w:rPr>
          <w:sz w:val="22"/>
          <w:szCs w:val="22"/>
        </w:rPr>
        <w:t xml:space="preserve">Using the base map at its contracted scale for illustrative purposes, Contractor shall prepare a Future Storm Drainage Map </w:t>
      </w:r>
      <w:r w:rsidRPr="00BE16D9">
        <w:rPr>
          <w:sz w:val="22"/>
          <w:szCs w:val="22"/>
          <w:u w:val="single"/>
        </w:rPr>
        <w:t>illustrating phased improvements</w:t>
      </w:r>
      <w:r w:rsidRPr="00BE16D9">
        <w:rPr>
          <w:sz w:val="22"/>
          <w:szCs w:val="22"/>
        </w:rPr>
        <w:t xml:space="preserve"> related to storm drainage in relation to the existing conditions and topographic</w:t>
      </w:r>
      <w:r w:rsidRPr="00BE16D9">
        <w:rPr>
          <w:spacing w:val="-3"/>
          <w:sz w:val="22"/>
          <w:szCs w:val="22"/>
        </w:rPr>
        <w:t xml:space="preserve"> </w:t>
      </w:r>
      <w:r w:rsidRPr="00BE16D9">
        <w:rPr>
          <w:sz w:val="22"/>
          <w:szCs w:val="22"/>
        </w:rPr>
        <w:t>features.</w:t>
      </w:r>
    </w:p>
    <w:p w14:paraId="53D0CA8E" w14:textId="77777777" w:rsidR="00BE16D9" w:rsidRDefault="00BE16D9" w:rsidP="00BE16D9">
      <w:pPr>
        <w:contextualSpacing/>
        <w:jc w:val="both"/>
        <w:rPr>
          <w:sz w:val="22"/>
          <w:szCs w:val="22"/>
        </w:rPr>
      </w:pPr>
    </w:p>
    <w:p w14:paraId="29C9E825" w14:textId="77777777" w:rsidR="00BE16D9" w:rsidRPr="00BE16D9" w:rsidRDefault="00BE16D9" w:rsidP="0045769C">
      <w:pPr>
        <w:pStyle w:val="Heading3"/>
        <w:keepNext w:val="0"/>
        <w:keepLines w:val="0"/>
        <w:widowControl w:val="0"/>
        <w:numPr>
          <w:ilvl w:val="0"/>
          <w:numId w:val="25"/>
        </w:numPr>
        <w:tabs>
          <w:tab w:val="left" w:pos="459"/>
        </w:tabs>
        <w:autoSpaceDE w:val="0"/>
        <w:autoSpaceDN w:val="0"/>
        <w:spacing w:before="70"/>
        <w:ind w:left="458" w:hanging="338"/>
        <w:contextualSpacing/>
        <w:rPr>
          <w:rFonts w:ascii="Times New Roman" w:hAnsi="Times New Roman" w:cs="Times New Roman"/>
          <w:color w:val="auto"/>
          <w:sz w:val="22"/>
          <w:szCs w:val="22"/>
        </w:rPr>
      </w:pPr>
      <w:r w:rsidRPr="00BE16D9">
        <w:rPr>
          <w:rFonts w:ascii="Times New Roman" w:hAnsi="Times New Roman" w:cs="Times New Roman"/>
          <w:color w:val="auto"/>
          <w:sz w:val="22"/>
          <w:szCs w:val="22"/>
          <w:u w:val="thick"/>
        </w:rPr>
        <w:t>CAPITAL IMPROVEMENTS</w:t>
      </w:r>
      <w:r w:rsidRPr="00BE16D9">
        <w:rPr>
          <w:rFonts w:ascii="Times New Roman" w:hAnsi="Times New Roman" w:cs="Times New Roman"/>
          <w:color w:val="auto"/>
          <w:spacing w:val="-2"/>
          <w:sz w:val="22"/>
          <w:szCs w:val="22"/>
          <w:u w:val="thick"/>
        </w:rPr>
        <w:t xml:space="preserve"> </w:t>
      </w:r>
      <w:r w:rsidRPr="00BE16D9">
        <w:rPr>
          <w:rFonts w:ascii="Times New Roman" w:hAnsi="Times New Roman" w:cs="Times New Roman"/>
          <w:color w:val="auto"/>
          <w:sz w:val="22"/>
          <w:szCs w:val="22"/>
          <w:u w:val="thick"/>
        </w:rPr>
        <w:t>PROGRAM</w:t>
      </w:r>
    </w:p>
    <w:p w14:paraId="41DB9E12" w14:textId="77777777" w:rsidR="00BE16D9" w:rsidRPr="00BE16D9" w:rsidRDefault="00BE16D9" w:rsidP="00BE16D9">
      <w:pPr>
        <w:pStyle w:val="BodyText"/>
        <w:spacing w:before="1"/>
        <w:contextualSpacing/>
        <w:rPr>
          <w:b/>
          <w:sz w:val="22"/>
          <w:szCs w:val="22"/>
        </w:rPr>
      </w:pPr>
    </w:p>
    <w:p w14:paraId="214BEF15" w14:textId="77777777" w:rsidR="00BE16D9" w:rsidRPr="00BE16D9" w:rsidRDefault="00BE16D9" w:rsidP="0045769C">
      <w:pPr>
        <w:pStyle w:val="Heading3"/>
        <w:keepNext w:val="0"/>
        <w:keepLines w:val="0"/>
        <w:widowControl w:val="0"/>
        <w:numPr>
          <w:ilvl w:val="1"/>
          <w:numId w:val="25"/>
        </w:numPr>
        <w:tabs>
          <w:tab w:val="left" w:pos="756"/>
        </w:tabs>
        <w:autoSpaceDE w:val="0"/>
        <w:autoSpaceDN w:val="0"/>
        <w:spacing w:before="92"/>
        <w:ind w:left="756" w:hanging="276"/>
        <w:contextualSpacing/>
        <w:rPr>
          <w:rFonts w:ascii="Times New Roman" w:hAnsi="Times New Roman" w:cs="Times New Roman"/>
          <w:color w:val="auto"/>
          <w:sz w:val="22"/>
          <w:szCs w:val="22"/>
        </w:rPr>
      </w:pPr>
      <w:r w:rsidRPr="00BE16D9">
        <w:rPr>
          <w:rFonts w:ascii="Times New Roman" w:hAnsi="Times New Roman" w:cs="Times New Roman"/>
          <w:color w:val="auto"/>
          <w:sz w:val="22"/>
          <w:szCs w:val="22"/>
          <w:u w:val="thick"/>
        </w:rPr>
        <w:t>FINANCIAL</w:t>
      </w:r>
      <w:r w:rsidRPr="00BE16D9">
        <w:rPr>
          <w:rFonts w:ascii="Times New Roman" w:hAnsi="Times New Roman" w:cs="Times New Roman"/>
          <w:color w:val="auto"/>
          <w:spacing w:val="-3"/>
          <w:sz w:val="22"/>
          <w:szCs w:val="22"/>
          <w:u w:val="thick"/>
        </w:rPr>
        <w:t xml:space="preserve"> </w:t>
      </w:r>
      <w:r w:rsidRPr="00BE16D9">
        <w:rPr>
          <w:rFonts w:ascii="Times New Roman" w:hAnsi="Times New Roman" w:cs="Times New Roman"/>
          <w:color w:val="auto"/>
          <w:sz w:val="22"/>
          <w:szCs w:val="22"/>
          <w:u w:val="thick"/>
        </w:rPr>
        <w:t>ANALYSIS</w:t>
      </w:r>
    </w:p>
    <w:p w14:paraId="791FCA99" w14:textId="77777777" w:rsidR="00BE16D9" w:rsidRPr="00BE16D9" w:rsidRDefault="00BE16D9" w:rsidP="00BE16D9">
      <w:pPr>
        <w:pStyle w:val="BodyText"/>
        <w:spacing w:before="1"/>
        <w:contextualSpacing/>
        <w:rPr>
          <w:b/>
          <w:sz w:val="22"/>
          <w:szCs w:val="22"/>
        </w:rPr>
      </w:pPr>
    </w:p>
    <w:p w14:paraId="53AC44D8" w14:textId="77777777" w:rsidR="00BE16D9" w:rsidRPr="00BE16D9" w:rsidRDefault="00BE16D9" w:rsidP="00BE16D9">
      <w:pPr>
        <w:pStyle w:val="BodyText"/>
        <w:spacing w:before="92"/>
        <w:ind w:left="840"/>
        <w:contextualSpacing/>
        <w:rPr>
          <w:sz w:val="22"/>
          <w:szCs w:val="22"/>
        </w:rPr>
      </w:pPr>
      <w:r w:rsidRPr="00BE16D9">
        <w:rPr>
          <w:sz w:val="22"/>
          <w:szCs w:val="22"/>
        </w:rPr>
        <w:t xml:space="preserve">Contractor shall consider the financial analysis accomplished as part of </w:t>
      </w:r>
      <w:r w:rsidRPr="00BE16D9">
        <w:rPr>
          <w:b/>
          <w:sz w:val="22"/>
          <w:szCs w:val="22"/>
        </w:rPr>
        <w:t xml:space="preserve">A. </w:t>
      </w:r>
      <w:r w:rsidRPr="00BE16D9">
        <w:rPr>
          <w:b/>
          <w:sz w:val="22"/>
          <w:szCs w:val="22"/>
          <w:u w:val="thick"/>
        </w:rPr>
        <w:t>BASIC PLANNING ACTIVITIES</w:t>
      </w:r>
      <w:r w:rsidRPr="00BE16D9">
        <w:rPr>
          <w:b/>
          <w:sz w:val="22"/>
          <w:szCs w:val="22"/>
        </w:rPr>
        <w:t xml:space="preserve"> </w:t>
      </w:r>
      <w:r w:rsidRPr="00BE16D9">
        <w:rPr>
          <w:sz w:val="22"/>
          <w:szCs w:val="22"/>
        </w:rPr>
        <w:t>to determine the its approximate ability to finance present and future capital improvements.</w:t>
      </w:r>
    </w:p>
    <w:p w14:paraId="12D9F6A7" w14:textId="77777777" w:rsidR="00BE16D9" w:rsidRPr="00BE16D9" w:rsidRDefault="00BE16D9" w:rsidP="00BE16D9">
      <w:pPr>
        <w:pStyle w:val="BodyText"/>
        <w:spacing w:before="10"/>
        <w:contextualSpacing/>
        <w:rPr>
          <w:sz w:val="22"/>
          <w:szCs w:val="22"/>
        </w:rPr>
      </w:pPr>
    </w:p>
    <w:p w14:paraId="4ED81286" w14:textId="77777777" w:rsidR="00BE16D9" w:rsidRPr="00BE16D9" w:rsidRDefault="00BE16D9" w:rsidP="0045769C">
      <w:pPr>
        <w:pStyle w:val="Heading3"/>
        <w:keepNext w:val="0"/>
        <w:keepLines w:val="0"/>
        <w:widowControl w:val="0"/>
        <w:numPr>
          <w:ilvl w:val="1"/>
          <w:numId w:val="25"/>
        </w:numPr>
        <w:tabs>
          <w:tab w:val="left" w:pos="840"/>
        </w:tabs>
        <w:autoSpaceDE w:val="0"/>
        <w:autoSpaceDN w:val="0"/>
        <w:spacing w:before="1"/>
        <w:contextualSpacing/>
        <w:rPr>
          <w:rFonts w:ascii="Times New Roman" w:hAnsi="Times New Roman" w:cs="Times New Roman"/>
          <w:color w:val="auto"/>
          <w:sz w:val="22"/>
          <w:szCs w:val="22"/>
        </w:rPr>
      </w:pPr>
      <w:r w:rsidRPr="00BE16D9">
        <w:rPr>
          <w:rFonts w:ascii="Times New Roman" w:hAnsi="Times New Roman" w:cs="Times New Roman"/>
          <w:color w:val="auto"/>
          <w:sz w:val="22"/>
          <w:szCs w:val="22"/>
          <w:u w:val="thick"/>
        </w:rPr>
        <w:t>CAPITAL NEEDS</w:t>
      </w:r>
      <w:r w:rsidRPr="00BE16D9">
        <w:rPr>
          <w:rFonts w:ascii="Times New Roman" w:hAnsi="Times New Roman" w:cs="Times New Roman"/>
          <w:color w:val="auto"/>
          <w:spacing w:val="-2"/>
          <w:sz w:val="22"/>
          <w:szCs w:val="22"/>
          <w:u w:val="thick"/>
        </w:rPr>
        <w:t xml:space="preserve"> </w:t>
      </w:r>
      <w:r w:rsidRPr="00BE16D9">
        <w:rPr>
          <w:rFonts w:ascii="Times New Roman" w:hAnsi="Times New Roman" w:cs="Times New Roman"/>
          <w:color w:val="auto"/>
          <w:sz w:val="22"/>
          <w:szCs w:val="22"/>
          <w:u w:val="thick"/>
        </w:rPr>
        <w:t>LIST</w:t>
      </w:r>
    </w:p>
    <w:p w14:paraId="524B7ED0" w14:textId="77777777" w:rsidR="00BE16D9" w:rsidRPr="00BE16D9" w:rsidRDefault="00BE16D9" w:rsidP="00BE16D9">
      <w:pPr>
        <w:pStyle w:val="BodyText"/>
        <w:contextualSpacing/>
        <w:rPr>
          <w:b/>
          <w:sz w:val="22"/>
          <w:szCs w:val="22"/>
        </w:rPr>
      </w:pPr>
    </w:p>
    <w:p w14:paraId="354CCD20" w14:textId="77777777" w:rsidR="00BE16D9" w:rsidRPr="00BE16D9" w:rsidRDefault="00BE16D9" w:rsidP="0045769C">
      <w:pPr>
        <w:pStyle w:val="ListParagraph"/>
        <w:widowControl w:val="0"/>
        <w:numPr>
          <w:ilvl w:val="0"/>
          <w:numId w:val="4"/>
        </w:numPr>
        <w:tabs>
          <w:tab w:val="left" w:pos="1561"/>
        </w:tabs>
        <w:autoSpaceDE w:val="0"/>
        <w:autoSpaceDN w:val="0"/>
        <w:spacing w:before="92"/>
        <w:ind w:right="119" w:firstLine="0"/>
        <w:jc w:val="both"/>
        <w:rPr>
          <w:sz w:val="22"/>
          <w:szCs w:val="22"/>
        </w:rPr>
      </w:pPr>
      <w:r w:rsidRPr="00BE16D9">
        <w:rPr>
          <w:sz w:val="22"/>
          <w:szCs w:val="22"/>
        </w:rPr>
        <w:t xml:space="preserve">Based on the previous studies, and </w:t>
      </w:r>
      <w:r w:rsidRPr="00BE16D9">
        <w:rPr>
          <w:sz w:val="22"/>
          <w:szCs w:val="22"/>
          <w:u w:val="double"/>
        </w:rPr>
        <w:t>all</w:t>
      </w:r>
      <w:r w:rsidRPr="00BE16D9">
        <w:rPr>
          <w:sz w:val="22"/>
          <w:szCs w:val="22"/>
        </w:rPr>
        <w:t xml:space="preserve"> capital needs, Contractor shall prepare a capital needs list of projects by category with general priorities for improvements to be accomplished during the planning period through workshop meetings with local officials. Contractor shall classify the type of capital improvements according to guidelines, such as:</w:t>
      </w:r>
    </w:p>
    <w:p w14:paraId="5E661D1D" w14:textId="77777777" w:rsidR="00BE16D9" w:rsidRPr="00BE16D9" w:rsidRDefault="00BE16D9" w:rsidP="00BE16D9">
      <w:pPr>
        <w:pStyle w:val="BodyText"/>
        <w:contextualSpacing/>
        <w:rPr>
          <w:sz w:val="22"/>
          <w:szCs w:val="22"/>
        </w:rPr>
      </w:pPr>
    </w:p>
    <w:p w14:paraId="0E77CF3C" w14:textId="77777777" w:rsidR="00BE16D9" w:rsidRPr="00BE16D9" w:rsidRDefault="00BE16D9" w:rsidP="0045769C">
      <w:pPr>
        <w:pStyle w:val="ListParagraph"/>
        <w:widowControl w:val="0"/>
        <w:numPr>
          <w:ilvl w:val="1"/>
          <w:numId w:val="4"/>
        </w:numPr>
        <w:tabs>
          <w:tab w:val="left" w:pos="2280"/>
          <w:tab w:val="left" w:pos="2281"/>
          <w:tab w:val="left" w:pos="3720"/>
        </w:tabs>
        <w:autoSpaceDE w:val="0"/>
        <w:autoSpaceDN w:val="0"/>
        <w:rPr>
          <w:sz w:val="22"/>
          <w:szCs w:val="22"/>
        </w:rPr>
      </w:pPr>
      <w:r w:rsidRPr="00BE16D9">
        <w:rPr>
          <w:sz w:val="22"/>
          <w:szCs w:val="22"/>
        </w:rPr>
        <w:t>Mandatory:</w:t>
      </w:r>
      <w:r w:rsidRPr="00BE16D9">
        <w:rPr>
          <w:sz w:val="22"/>
          <w:szCs w:val="22"/>
        </w:rPr>
        <w:tab/>
        <w:t>Those which protect life or</w:t>
      </w:r>
      <w:r w:rsidRPr="00BE16D9">
        <w:rPr>
          <w:spacing w:val="-4"/>
          <w:sz w:val="22"/>
          <w:szCs w:val="22"/>
        </w:rPr>
        <w:t xml:space="preserve"> </w:t>
      </w:r>
      <w:r w:rsidRPr="00BE16D9">
        <w:rPr>
          <w:sz w:val="22"/>
          <w:szCs w:val="22"/>
        </w:rPr>
        <w:t>health.</w:t>
      </w:r>
    </w:p>
    <w:p w14:paraId="2555E147" w14:textId="77777777" w:rsidR="00BE16D9" w:rsidRPr="00BE16D9" w:rsidRDefault="00BE16D9" w:rsidP="0045769C">
      <w:pPr>
        <w:pStyle w:val="ListParagraph"/>
        <w:widowControl w:val="0"/>
        <w:numPr>
          <w:ilvl w:val="1"/>
          <w:numId w:val="4"/>
        </w:numPr>
        <w:tabs>
          <w:tab w:val="left" w:pos="2280"/>
          <w:tab w:val="left" w:pos="2281"/>
          <w:tab w:val="left" w:pos="3720"/>
        </w:tabs>
        <w:autoSpaceDE w:val="0"/>
        <w:autoSpaceDN w:val="0"/>
        <w:spacing w:before="1"/>
        <w:rPr>
          <w:sz w:val="22"/>
          <w:szCs w:val="22"/>
        </w:rPr>
      </w:pPr>
      <w:r w:rsidRPr="00BE16D9">
        <w:rPr>
          <w:sz w:val="22"/>
          <w:szCs w:val="22"/>
        </w:rPr>
        <w:t>Necessary:</w:t>
      </w:r>
      <w:r w:rsidRPr="00BE16D9">
        <w:rPr>
          <w:sz w:val="22"/>
          <w:szCs w:val="22"/>
        </w:rPr>
        <w:tab/>
        <w:t>Those which are important public</w:t>
      </w:r>
      <w:r w:rsidRPr="00BE16D9">
        <w:rPr>
          <w:spacing w:val="-5"/>
          <w:sz w:val="22"/>
          <w:szCs w:val="22"/>
        </w:rPr>
        <w:t xml:space="preserve"> </w:t>
      </w:r>
      <w:r w:rsidRPr="00BE16D9">
        <w:rPr>
          <w:sz w:val="22"/>
          <w:szCs w:val="22"/>
        </w:rPr>
        <w:t>services.</w:t>
      </w:r>
    </w:p>
    <w:p w14:paraId="6AB02846" w14:textId="77777777" w:rsidR="00BE16D9" w:rsidRPr="00BE16D9" w:rsidRDefault="00BE16D9" w:rsidP="0045769C">
      <w:pPr>
        <w:pStyle w:val="ListParagraph"/>
        <w:widowControl w:val="0"/>
        <w:numPr>
          <w:ilvl w:val="1"/>
          <w:numId w:val="4"/>
        </w:numPr>
        <w:tabs>
          <w:tab w:val="left" w:pos="2280"/>
          <w:tab w:val="left" w:pos="2281"/>
          <w:tab w:val="left" w:pos="3720"/>
        </w:tabs>
        <w:autoSpaceDE w:val="0"/>
        <w:autoSpaceDN w:val="0"/>
        <w:rPr>
          <w:sz w:val="22"/>
          <w:szCs w:val="22"/>
        </w:rPr>
      </w:pPr>
      <w:r w:rsidRPr="00BE16D9">
        <w:rPr>
          <w:sz w:val="22"/>
          <w:szCs w:val="22"/>
        </w:rPr>
        <w:t>Desirable:</w:t>
      </w:r>
      <w:r w:rsidRPr="00BE16D9">
        <w:rPr>
          <w:sz w:val="22"/>
          <w:szCs w:val="22"/>
        </w:rPr>
        <w:tab/>
        <w:t>Those which replace obsolete</w:t>
      </w:r>
      <w:r w:rsidRPr="00BE16D9">
        <w:rPr>
          <w:spacing w:val="-5"/>
          <w:sz w:val="22"/>
          <w:szCs w:val="22"/>
        </w:rPr>
        <w:t xml:space="preserve"> </w:t>
      </w:r>
      <w:r w:rsidRPr="00BE16D9">
        <w:rPr>
          <w:sz w:val="22"/>
          <w:szCs w:val="22"/>
        </w:rPr>
        <w:t>facilities.</w:t>
      </w:r>
    </w:p>
    <w:p w14:paraId="0305EA36" w14:textId="77777777" w:rsidR="00BE16D9" w:rsidRPr="00BE16D9" w:rsidRDefault="00BE16D9" w:rsidP="0045769C">
      <w:pPr>
        <w:pStyle w:val="ListParagraph"/>
        <w:widowControl w:val="0"/>
        <w:numPr>
          <w:ilvl w:val="1"/>
          <w:numId w:val="4"/>
        </w:numPr>
        <w:tabs>
          <w:tab w:val="left" w:pos="2280"/>
          <w:tab w:val="left" w:pos="2281"/>
          <w:tab w:val="left" w:pos="3720"/>
        </w:tabs>
        <w:autoSpaceDE w:val="0"/>
        <w:autoSpaceDN w:val="0"/>
        <w:rPr>
          <w:sz w:val="22"/>
          <w:szCs w:val="22"/>
        </w:rPr>
      </w:pPr>
      <w:r w:rsidRPr="00BE16D9">
        <w:rPr>
          <w:sz w:val="22"/>
          <w:szCs w:val="22"/>
        </w:rPr>
        <w:t>Acceptable:</w:t>
      </w:r>
      <w:r w:rsidRPr="00BE16D9">
        <w:rPr>
          <w:sz w:val="22"/>
          <w:szCs w:val="22"/>
        </w:rPr>
        <w:tab/>
        <w:t>Those which reduce operating</w:t>
      </w:r>
      <w:r w:rsidRPr="00BE16D9">
        <w:rPr>
          <w:spacing w:val="-3"/>
          <w:sz w:val="22"/>
          <w:szCs w:val="22"/>
        </w:rPr>
        <w:t xml:space="preserve"> </w:t>
      </w:r>
      <w:r w:rsidRPr="00BE16D9">
        <w:rPr>
          <w:sz w:val="22"/>
          <w:szCs w:val="22"/>
        </w:rPr>
        <w:t>costs.</w:t>
      </w:r>
    </w:p>
    <w:p w14:paraId="14F6D8DC" w14:textId="77777777" w:rsidR="00BE16D9" w:rsidRPr="00BE16D9" w:rsidRDefault="00BE16D9" w:rsidP="00BE16D9">
      <w:pPr>
        <w:pStyle w:val="BodyText"/>
        <w:spacing w:before="1"/>
        <w:contextualSpacing/>
        <w:rPr>
          <w:sz w:val="22"/>
          <w:szCs w:val="22"/>
        </w:rPr>
      </w:pPr>
    </w:p>
    <w:p w14:paraId="5CEA2F16" w14:textId="4F2DC026" w:rsidR="00BE16D9" w:rsidRPr="00BE16D9" w:rsidRDefault="00BE16D9" w:rsidP="0045769C">
      <w:pPr>
        <w:pStyle w:val="ListParagraph"/>
        <w:widowControl w:val="0"/>
        <w:numPr>
          <w:ilvl w:val="0"/>
          <w:numId w:val="4"/>
        </w:numPr>
        <w:tabs>
          <w:tab w:val="left" w:pos="1561"/>
        </w:tabs>
        <w:autoSpaceDE w:val="0"/>
        <w:autoSpaceDN w:val="0"/>
        <w:ind w:right="113" w:firstLine="0"/>
        <w:jc w:val="both"/>
        <w:rPr>
          <w:sz w:val="22"/>
          <w:szCs w:val="22"/>
        </w:rPr>
      </w:pPr>
      <w:r w:rsidRPr="00BE16D9">
        <w:rPr>
          <w:noProof/>
          <w:sz w:val="22"/>
          <w:szCs w:val="22"/>
        </w:rPr>
        <mc:AlternateContent>
          <mc:Choice Requires="wps">
            <w:drawing>
              <wp:anchor distT="0" distB="0" distL="114300" distR="114300" simplePos="0" relativeHeight="251660288" behindDoc="1" locked="0" layoutInCell="1" allowOverlap="1" wp14:anchorId="2DDAF3DB" wp14:editId="3249AAE4">
                <wp:simplePos x="0" y="0"/>
                <wp:positionH relativeFrom="page">
                  <wp:posOffset>2077720</wp:posOffset>
                </wp:positionH>
                <wp:positionV relativeFrom="paragraph">
                  <wp:posOffset>415290</wp:posOffset>
                </wp:positionV>
                <wp:extent cx="33655" cy="7620"/>
                <wp:effectExtent l="1270" t="0" r="3175" b="381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5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983313" id="Rectangle 1" o:spid="_x0000_s1026" style="position:absolute;margin-left:163.6pt;margin-top:32.7pt;width:2.65pt;height:.6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" fillcolor="black" stroked="f">
                <w10:wrap anchorx="page"/>
              </v:rect>
            </w:pict>
          </mc:Fallback>
        </mc:AlternateContent>
      </w:r>
      <w:r w:rsidRPr="00BE16D9">
        <w:rPr>
          <w:sz w:val="22"/>
          <w:szCs w:val="22"/>
        </w:rPr>
        <w:t>Contractor</w:t>
      </w:r>
      <w:r w:rsidRPr="00BE16D9">
        <w:rPr>
          <w:spacing w:val="-12"/>
          <w:sz w:val="22"/>
          <w:szCs w:val="22"/>
        </w:rPr>
        <w:t xml:space="preserve"> </w:t>
      </w:r>
      <w:r w:rsidRPr="00BE16D9">
        <w:rPr>
          <w:sz w:val="22"/>
          <w:szCs w:val="22"/>
        </w:rPr>
        <w:t>shall</w:t>
      </w:r>
      <w:r w:rsidRPr="00BE16D9">
        <w:rPr>
          <w:spacing w:val="-12"/>
          <w:sz w:val="22"/>
          <w:szCs w:val="22"/>
        </w:rPr>
        <w:t xml:space="preserve"> </w:t>
      </w:r>
      <w:r w:rsidRPr="00BE16D9">
        <w:rPr>
          <w:sz w:val="22"/>
          <w:szCs w:val="22"/>
        </w:rPr>
        <w:t>report</w:t>
      </w:r>
      <w:r w:rsidRPr="00BE16D9">
        <w:rPr>
          <w:spacing w:val="-11"/>
          <w:sz w:val="22"/>
          <w:szCs w:val="22"/>
        </w:rPr>
        <w:t xml:space="preserve"> </w:t>
      </w:r>
      <w:r w:rsidRPr="00BE16D9">
        <w:rPr>
          <w:sz w:val="22"/>
          <w:szCs w:val="22"/>
        </w:rPr>
        <w:t>possible</w:t>
      </w:r>
      <w:r w:rsidRPr="00BE16D9">
        <w:rPr>
          <w:spacing w:val="-13"/>
          <w:sz w:val="22"/>
          <w:szCs w:val="22"/>
        </w:rPr>
        <w:t xml:space="preserve"> </w:t>
      </w:r>
      <w:r w:rsidRPr="00BE16D9">
        <w:rPr>
          <w:sz w:val="22"/>
          <w:szCs w:val="22"/>
        </w:rPr>
        <w:t>effects</w:t>
      </w:r>
      <w:r w:rsidRPr="00BE16D9">
        <w:rPr>
          <w:spacing w:val="-11"/>
          <w:sz w:val="22"/>
          <w:szCs w:val="22"/>
        </w:rPr>
        <w:t xml:space="preserve"> </w:t>
      </w:r>
      <w:r w:rsidRPr="00BE16D9">
        <w:rPr>
          <w:sz w:val="22"/>
          <w:szCs w:val="22"/>
        </w:rPr>
        <w:t>of</w:t>
      </w:r>
      <w:r w:rsidRPr="00BE16D9">
        <w:rPr>
          <w:spacing w:val="-12"/>
          <w:sz w:val="22"/>
          <w:szCs w:val="22"/>
        </w:rPr>
        <w:t xml:space="preserve"> </w:t>
      </w:r>
      <w:r w:rsidRPr="00BE16D9">
        <w:rPr>
          <w:sz w:val="22"/>
          <w:szCs w:val="22"/>
        </w:rPr>
        <w:t>each</w:t>
      </w:r>
      <w:r w:rsidRPr="00BE16D9">
        <w:rPr>
          <w:spacing w:val="-14"/>
          <w:sz w:val="22"/>
          <w:szCs w:val="22"/>
        </w:rPr>
        <w:t xml:space="preserve"> </w:t>
      </w:r>
      <w:r w:rsidRPr="00BE16D9">
        <w:rPr>
          <w:sz w:val="22"/>
          <w:szCs w:val="22"/>
        </w:rPr>
        <w:t>identified</w:t>
      </w:r>
      <w:r w:rsidRPr="00BE16D9">
        <w:rPr>
          <w:spacing w:val="-13"/>
          <w:sz w:val="22"/>
          <w:szCs w:val="22"/>
        </w:rPr>
        <w:t xml:space="preserve"> </w:t>
      </w:r>
      <w:r w:rsidRPr="00BE16D9">
        <w:rPr>
          <w:sz w:val="22"/>
          <w:szCs w:val="22"/>
        </w:rPr>
        <w:t>capital</w:t>
      </w:r>
      <w:r w:rsidRPr="00BE16D9">
        <w:rPr>
          <w:spacing w:val="-12"/>
          <w:sz w:val="22"/>
          <w:szCs w:val="22"/>
        </w:rPr>
        <w:t xml:space="preserve"> </w:t>
      </w:r>
      <w:r w:rsidRPr="00BE16D9">
        <w:rPr>
          <w:sz w:val="22"/>
          <w:szCs w:val="22"/>
        </w:rPr>
        <w:t>improvement</w:t>
      </w:r>
      <w:r w:rsidRPr="00BE16D9">
        <w:rPr>
          <w:spacing w:val="-6"/>
          <w:sz w:val="22"/>
          <w:szCs w:val="22"/>
        </w:rPr>
        <w:t xml:space="preserve"> </w:t>
      </w:r>
      <w:r w:rsidRPr="00BE16D9">
        <w:rPr>
          <w:sz w:val="22"/>
          <w:szCs w:val="22"/>
        </w:rPr>
        <w:t>need</w:t>
      </w:r>
      <w:r w:rsidRPr="00BE16D9">
        <w:rPr>
          <w:spacing w:val="-15"/>
          <w:sz w:val="22"/>
          <w:szCs w:val="22"/>
        </w:rPr>
        <w:t xml:space="preserve"> </w:t>
      </w:r>
      <w:r w:rsidRPr="00BE16D9">
        <w:rPr>
          <w:sz w:val="22"/>
          <w:szCs w:val="22"/>
        </w:rPr>
        <w:t>and/or</w:t>
      </w:r>
      <w:r w:rsidRPr="00BE16D9">
        <w:rPr>
          <w:spacing w:val="-11"/>
          <w:sz w:val="22"/>
          <w:szCs w:val="22"/>
        </w:rPr>
        <w:t xml:space="preserve"> </w:t>
      </w:r>
      <w:r w:rsidRPr="00BE16D9">
        <w:rPr>
          <w:sz w:val="22"/>
          <w:szCs w:val="22"/>
        </w:rPr>
        <w:t>recommended</w:t>
      </w:r>
      <w:r w:rsidRPr="00BE16D9">
        <w:rPr>
          <w:spacing w:val="-13"/>
          <w:sz w:val="22"/>
          <w:szCs w:val="22"/>
        </w:rPr>
        <w:t xml:space="preserve"> </w:t>
      </w:r>
      <w:r w:rsidRPr="00BE16D9">
        <w:rPr>
          <w:sz w:val="22"/>
          <w:szCs w:val="22"/>
        </w:rPr>
        <w:t>capital improvements</w:t>
      </w:r>
      <w:r w:rsidRPr="00BE16D9">
        <w:rPr>
          <w:spacing w:val="-4"/>
          <w:sz w:val="22"/>
          <w:szCs w:val="22"/>
        </w:rPr>
        <w:t xml:space="preserve"> </w:t>
      </w:r>
      <w:r w:rsidRPr="00BE16D9">
        <w:rPr>
          <w:sz w:val="22"/>
          <w:szCs w:val="22"/>
        </w:rPr>
        <w:t>on</w:t>
      </w:r>
      <w:r w:rsidRPr="00BE16D9">
        <w:rPr>
          <w:spacing w:val="-6"/>
          <w:sz w:val="22"/>
          <w:szCs w:val="22"/>
        </w:rPr>
        <w:t xml:space="preserve"> </w:t>
      </w:r>
      <w:r w:rsidRPr="00BE16D9">
        <w:rPr>
          <w:sz w:val="22"/>
          <w:szCs w:val="22"/>
        </w:rPr>
        <w:t>members</w:t>
      </w:r>
      <w:r w:rsidRPr="00BE16D9">
        <w:rPr>
          <w:spacing w:val="-9"/>
          <w:sz w:val="22"/>
          <w:szCs w:val="22"/>
        </w:rPr>
        <w:t xml:space="preserve"> </w:t>
      </w:r>
      <w:r w:rsidRPr="00BE16D9">
        <w:rPr>
          <w:sz w:val="22"/>
          <w:szCs w:val="22"/>
        </w:rPr>
        <w:t>of</w:t>
      </w:r>
      <w:r w:rsidRPr="00BE16D9">
        <w:rPr>
          <w:spacing w:val="-3"/>
          <w:sz w:val="22"/>
          <w:szCs w:val="22"/>
        </w:rPr>
        <w:t xml:space="preserve"> </w:t>
      </w:r>
      <w:r w:rsidRPr="00BE16D9">
        <w:rPr>
          <w:sz w:val="22"/>
          <w:szCs w:val="22"/>
        </w:rPr>
        <w:t>classes</w:t>
      </w:r>
      <w:r w:rsidRPr="00BE16D9">
        <w:rPr>
          <w:spacing w:val="-7"/>
          <w:sz w:val="22"/>
          <w:szCs w:val="22"/>
        </w:rPr>
        <w:t xml:space="preserve"> </w:t>
      </w:r>
      <w:r w:rsidRPr="00BE16D9">
        <w:rPr>
          <w:sz w:val="22"/>
          <w:szCs w:val="22"/>
        </w:rPr>
        <w:t>protected</w:t>
      </w:r>
      <w:r w:rsidRPr="00BE16D9">
        <w:rPr>
          <w:spacing w:val="-6"/>
          <w:sz w:val="22"/>
          <w:szCs w:val="22"/>
        </w:rPr>
        <w:t xml:space="preserve"> </w:t>
      </w:r>
      <w:r w:rsidRPr="00BE16D9">
        <w:rPr>
          <w:sz w:val="22"/>
          <w:szCs w:val="22"/>
        </w:rPr>
        <w:t>under</w:t>
      </w:r>
      <w:r w:rsidRPr="00BE16D9">
        <w:rPr>
          <w:spacing w:val="-6"/>
          <w:sz w:val="22"/>
          <w:szCs w:val="22"/>
        </w:rPr>
        <w:t xml:space="preserve"> </w:t>
      </w:r>
      <w:r w:rsidRPr="00BE16D9">
        <w:rPr>
          <w:sz w:val="22"/>
          <w:szCs w:val="22"/>
        </w:rPr>
        <w:t>federal</w:t>
      </w:r>
      <w:r w:rsidRPr="00BE16D9">
        <w:rPr>
          <w:spacing w:val="-3"/>
          <w:sz w:val="22"/>
          <w:szCs w:val="22"/>
        </w:rPr>
        <w:t xml:space="preserve"> </w:t>
      </w:r>
      <w:r w:rsidRPr="00BE16D9">
        <w:rPr>
          <w:sz w:val="22"/>
          <w:szCs w:val="22"/>
        </w:rPr>
        <w:t>Fair</w:t>
      </w:r>
      <w:r w:rsidRPr="00BE16D9">
        <w:rPr>
          <w:spacing w:val="-4"/>
          <w:sz w:val="22"/>
          <w:szCs w:val="22"/>
        </w:rPr>
        <w:t xml:space="preserve"> </w:t>
      </w:r>
      <w:r w:rsidRPr="00BE16D9">
        <w:rPr>
          <w:sz w:val="22"/>
          <w:szCs w:val="22"/>
        </w:rPr>
        <w:t>Housing</w:t>
      </w:r>
      <w:r w:rsidRPr="00BE16D9">
        <w:rPr>
          <w:spacing w:val="-6"/>
          <w:sz w:val="22"/>
          <w:szCs w:val="22"/>
        </w:rPr>
        <w:t xml:space="preserve"> </w:t>
      </w:r>
      <w:r w:rsidRPr="00BE16D9">
        <w:rPr>
          <w:sz w:val="22"/>
          <w:szCs w:val="22"/>
        </w:rPr>
        <w:t>law(s),</w:t>
      </w:r>
      <w:r w:rsidRPr="00BE16D9">
        <w:rPr>
          <w:spacing w:val="-10"/>
          <w:sz w:val="22"/>
          <w:szCs w:val="22"/>
        </w:rPr>
        <w:t xml:space="preserve"> </w:t>
      </w:r>
      <w:r w:rsidRPr="00BE16D9">
        <w:rPr>
          <w:sz w:val="22"/>
          <w:szCs w:val="22"/>
        </w:rPr>
        <w:t>taking</w:t>
      </w:r>
      <w:r w:rsidRPr="00BE16D9">
        <w:rPr>
          <w:spacing w:val="-6"/>
          <w:sz w:val="22"/>
          <w:szCs w:val="22"/>
        </w:rPr>
        <w:t xml:space="preserve"> </w:t>
      </w:r>
      <w:r w:rsidRPr="00BE16D9">
        <w:rPr>
          <w:sz w:val="22"/>
          <w:szCs w:val="22"/>
        </w:rPr>
        <w:t>into</w:t>
      </w:r>
      <w:r w:rsidRPr="00BE16D9">
        <w:rPr>
          <w:spacing w:val="-6"/>
          <w:sz w:val="22"/>
          <w:szCs w:val="22"/>
        </w:rPr>
        <w:t xml:space="preserve"> </w:t>
      </w:r>
      <w:r w:rsidRPr="00BE16D9">
        <w:rPr>
          <w:sz w:val="22"/>
          <w:szCs w:val="22"/>
        </w:rPr>
        <w:t>consideration</w:t>
      </w:r>
      <w:r w:rsidRPr="00BE16D9">
        <w:rPr>
          <w:spacing w:val="-5"/>
          <w:sz w:val="22"/>
          <w:szCs w:val="22"/>
        </w:rPr>
        <w:t xml:space="preserve"> </w:t>
      </w:r>
      <w:r w:rsidRPr="00BE16D9">
        <w:rPr>
          <w:sz w:val="22"/>
          <w:szCs w:val="22"/>
        </w:rPr>
        <w:t>geographic concentration and other analysis required in Section A.3.c. of this Performance Statement. Contractor shall analyze and report the effects each improvement may have on the</w:t>
      </w:r>
      <w:r w:rsidRPr="00BE16D9">
        <w:rPr>
          <w:spacing w:val="-14"/>
          <w:sz w:val="22"/>
          <w:szCs w:val="22"/>
        </w:rPr>
        <w:t xml:space="preserve"> </w:t>
      </w:r>
      <w:r w:rsidRPr="00BE16D9">
        <w:rPr>
          <w:sz w:val="22"/>
          <w:szCs w:val="22"/>
        </w:rPr>
        <w:t>following:</w:t>
      </w:r>
    </w:p>
    <w:p w14:paraId="1F1D548F" w14:textId="77777777" w:rsidR="00BE16D9" w:rsidRPr="00BE16D9" w:rsidRDefault="00BE16D9" w:rsidP="00BE16D9">
      <w:pPr>
        <w:pStyle w:val="BodyText"/>
        <w:spacing w:before="11"/>
        <w:contextualSpacing/>
        <w:rPr>
          <w:sz w:val="22"/>
          <w:szCs w:val="22"/>
        </w:rPr>
      </w:pPr>
    </w:p>
    <w:p w14:paraId="4341A533" w14:textId="77777777" w:rsidR="00BE16D9" w:rsidRPr="00BE16D9" w:rsidRDefault="00BE16D9" w:rsidP="0045769C">
      <w:pPr>
        <w:pStyle w:val="ListParagraph"/>
        <w:widowControl w:val="0"/>
        <w:numPr>
          <w:ilvl w:val="1"/>
          <w:numId w:val="4"/>
        </w:numPr>
        <w:tabs>
          <w:tab w:val="left" w:pos="1561"/>
        </w:tabs>
        <w:autoSpaceDE w:val="0"/>
        <w:autoSpaceDN w:val="0"/>
        <w:ind w:left="1560" w:hanging="360"/>
        <w:rPr>
          <w:sz w:val="22"/>
          <w:szCs w:val="22"/>
        </w:rPr>
      </w:pPr>
      <w:r w:rsidRPr="00BE16D9">
        <w:rPr>
          <w:sz w:val="22"/>
          <w:szCs w:val="22"/>
        </w:rPr>
        <w:t>Affordable housing opportunities outside of areas of geographic concentration of protected</w:t>
      </w:r>
      <w:r w:rsidRPr="00BE16D9">
        <w:rPr>
          <w:spacing w:val="-17"/>
          <w:sz w:val="22"/>
          <w:szCs w:val="22"/>
        </w:rPr>
        <w:t xml:space="preserve"> </w:t>
      </w:r>
      <w:r w:rsidRPr="00BE16D9">
        <w:rPr>
          <w:sz w:val="22"/>
          <w:szCs w:val="22"/>
        </w:rPr>
        <w:t>classes;</w:t>
      </w:r>
    </w:p>
    <w:p w14:paraId="486B78A8" w14:textId="77777777" w:rsidR="00BE16D9" w:rsidRPr="00BE16D9" w:rsidRDefault="00BE16D9" w:rsidP="0045769C">
      <w:pPr>
        <w:pStyle w:val="ListParagraph"/>
        <w:widowControl w:val="0"/>
        <w:numPr>
          <w:ilvl w:val="1"/>
          <w:numId w:val="4"/>
        </w:numPr>
        <w:tabs>
          <w:tab w:val="left" w:pos="1561"/>
        </w:tabs>
        <w:autoSpaceDE w:val="0"/>
        <w:autoSpaceDN w:val="0"/>
        <w:spacing w:before="2"/>
        <w:ind w:left="1200" w:right="114" w:firstLine="0"/>
        <w:rPr>
          <w:sz w:val="22"/>
          <w:szCs w:val="22"/>
        </w:rPr>
      </w:pPr>
      <w:r w:rsidRPr="00BE16D9">
        <w:rPr>
          <w:sz w:val="22"/>
          <w:szCs w:val="22"/>
        </w:rPr>
        <w:t>Residents of areas with concentrations of protected classes whether the proposed project provides city-</w:t>
      </w:r>
      <w:r w:rsidRPr="00BE16D9">
        <w:rPr>
          <w:sz w:val="22"/>
          <w:szCs w:val="22"/>
        </w:rPr>
        <w:lastRenderedPageBreak/>
        <w:t>wide or target area</w:t>
      </w:r>
      <w:r w:rsidRPr="00BE16D9">
        <w:rPr>
          <w:spacing w:val="-3"/>
          <w:sz w:val="22"/>
          <w:szCs w:val="22"/>
        </w:rPr>
        <w:t xml:space="preserve"> </w:t>
      </w:r>
      <w:r w:rsidRPr="00BE16D9">
        <w:rPr>
          <w:sz w:val="22"/>
          <w:szCs w:val="22"/>
        </w:rPr>
        <w:t>benefit;</w:t>
      </w:r>
    </w:p>
    <w:p w14:paraId="5E00AAC8" w14:textId="77777777" w:rsidR="00BE16D9" w:rsidRPr="00BE16D9" w:rsidRDefault="00BE16D9" w:rsidP="0045769C">
      <w:pPr>
        <w:pStyle w:val="ListParagraph"/>
        <w:widowControl w:val="0"/>
        <w:numPr>
          <w:ilvl w:val="1"/>
          <w:numId w:val="4"/>
        </w:numPr>
        <w:tabs>
          <w:tab w:val="left" w:pos="1561"/>
        </w:tabs>
        <w:autoSpaceDE w:val="0"/>
        <w:autoSpaceDN w:val="0"/>
        <w:ind w:left="1560" w:hanging="360"/>
        <w:rPr>
          <w:sz w:val="22"/>
          <w:szCs w:val="22"/>
        </w:rPr>
      </w:pPr>
      <w:r w:rsidRPr="00BE16D9">
        <w:rPr>
          <w:sz w:val="22"/>
          <w:szCs w:val="22"/>
        </w:rPr>
        <w:t>Equal treatment and access for disabled persons to public facilities throughout the</w:t>
      </w:r>
      <w:r w:rsidRPr="00BE16D9">
        <w:rPr>
          <w:spacing w:val="-19"/>
          <w:sz w:val="22"/>
          <w:szCs w:val="22"/>
        </w:rPr>
        <w:t xml:space="preserve"> </w:t>
      </w:r>
      <w:r w:rsidRPr="00BE16D9">
        <w:rPr>
          <w:sz w:val="22"/>
          <w:szCs w:val="22"/>
        </w:rPr>
        <w:t>community;</w:t>
      </w:r>
    </w:p>
    <w:p w14:paraId="5AA4AE1F" w14:textId="77777777" w:rsidR="00BE16D9" w:rsidRPr="00BE16D9" w:rsidRDefault="00BE16D9" w:rsidP="0045769C">
      <w:pPr>
        <w:pStyle w:val="ListParagraph"/>
        <w:widowControl w:val="0"/>
        <w:numPr>
          <w:ilvl w:val="1"/>
          <w:numId w:val="4"/>
        </w:numPr>
        <w:tabs>
          <w:tab w:val="left" w:pos="1561"/>
        </w:tabs>
        <w:autoSpaceDE w:val="0"/>
        <w:autoSpaceDN w:val="0"/>
        <w:spacing w:before="1"/>
        <w:ind w:left="1560" w:hanging="360"/>
        <w:rPr>
          <w:sz w:val="22"/>
          <w:szCs w:val="22"/>
        </w:rPr>
      </w:pPr>
      <w:r w:rsidRPr="00BE16D9">
        <w:rPr>
          <w:sz w:val="22"/>
          <w:szCs w:val="22"/>
        </w:rPr>
        <w:t>Other Fair Housing goal(s), as</w:t>
      </w:r>
      <w:r w:rsidRPr="00BE16D9">
        <w:rPr>
          <w:spacing w:val="-3"/>
          <w:sz w:val="22"/>
          <w:szCs w:val="22"/>
        </w:rPr>
        <w:t xml:space="preserve"> </w:t>
      </w:r>
      <w:r w:rsidRPr="00BE16D9">
        <w:rPr>
          <w:sz w:val="22"/>
          <w:szCs w:val="22"/>
        </w:rPr>
        <w:t>appropriate.</w:t>
      </w:r>
    </w:p>
    <w:p w14:paraId="7AB8B193" w14:textId="77777777" w:rsidR="00BE16D9" w:rsidRPr="00BE16D9" w:rsidRDefault="00BE16D9" w:rsidP="00BE16D9">
      <w:pPr>
        <w:pStyle w:val="BodyText"/>
        <w:spacing w:before="1"/>
        <w:contextualSpacing/>
        <w:rPr>
          <w:sz w:val="22"/>
          <w:szCs w:val="22"/>
        </w:rPr>
      </w:pPr>
    </w:p>
    <w:p w14:paraId="1A815E33" w14:textId="77777777" w:rsidR="00BE16D9" w:rsidRPr="00BE16D9" w:rsidRDefault="00BE16D9" w:rsidP="0045769C">
      <w:pPr>
        <w:pStyle w:val="Heading3"/>
        <w:keepNext w:val="0"/>
        <w:keepLines w:val="0"/>
        <w:widowControl w:val="0"/>
        <w:numPr>
          <w:ilvl w:val="1"/>
          <w:numId w:val="25"/>
        </w:numPr>
        <w:tabs>
          <w:tab w:val="left" w:pos="840"/>
        </w:tabs>
        <w:autoSpaceDE w:val="0"/>
        <w:autoSpaceDN w:val="0"/>
        <w:spacing w:before="0"/>
        <w:contextualSpacing/>
        <w:rPr>
          <w:rFonts w:ascii="Times New Roman" w:hAnsi="Times New Roman" w:cs="Times New Roman"/>
          <w:color w:val="auto"/>
          <w:sz w:val="22"/>
          <w:szCs w:val="22"/>
        </w:rPr>
      </w:pPr>
      <w:r w:rsidRPr="00BE16D9">
        <w:rPr>
          <w:rFonts w:ascii="Times New Roman" w:hAnsi="Times New Roman" w:cs="Times New Roman"/>
          <w:color w:val="auto"/>
          <w:sz w:val="22"/>
          <w:szCs w:val="22"/>
          <w:u w:val="thick"/>
        </w:rPr>
        <w:t>CAPITAL IMPROVEMENTS</w:t>
      </w:r>
      <w:r w:rsidRPr="00BE16D9">
        <w:rPr>
          <w:rFonts w:ascii="Times New Roman" w:hAnsi="Times New Roman" w:cs="Times New Roman"/>
          <w:color w:val="auto"/>
          <w:spacing w:val="-2"/>
          <w:sz w:val="22"/>
          <w:szCs w:val="22"/>
          <w:u w:val="thick"/>
        </w:rPr>
        <w:t xml:space="preserve"> </w:t>
      </w:r>
      <w:r w:rsidRPr="00BE16D9">
        <w:rPr>
          <w:rFonts w:ascii="Times New Roman" w:hAnsi="Times New Roman" w:cs="Times New Roman"/>
          <w:color w:val="auto"/>
          <w:sz w:val="22"/>
          <w:szCs w:val="22"/>
          <w:u w:val="thick"/>
        </w:rPr>
        <w:t>PROGRAM</w:t>
      </w:r>
    </w:p>
    <w:p w14:paraId="70077F80" w14:textId="77777777" w:rsidR="00BE16D9" w:rsidRPr="00BE16D9" w:rsidRDefault="00BE16D9" w:rsidP="00BE16D9">
      <w:pPr>
        <w:pStyle w:val="BodyText"/>
        <w:spacing w:before="10"/>
        <w:contextualSpacing/>
        <w:rPr>
          <w:b/>
          <w:sz w:val="22"/>
          <w:szCs w:val="22"/>
        </w:rPr>
      </w:pPr>
    </w:p>
    <w:p w14:paraId="6AB33B72" w14:textId="77777777" w:rsidR="00BE16D9" w:rsidRPr="00BE16D9" w:rsidRDefault="00BE16D9" w:rsidP="0045769C">
      <w:pPr>
        <w:pStyle w:val="ListParagraph"/>
        <w:widowControl w:val="0"/>
        <w:numPr>
          <w:ilvl w:val="0"/>
          <w:numId w:val="3"/>
        </w:numPr>
        <w:tabs>
          <w:tab w:val="left" w:pos="1561"/>
        </w:tabs>
        <w:autoSpaceDE w:val="0"/>
        <w:autoSpaceDN w:val="0"/>
        <w:spacing w:before="91"/>
        <w:ind w:right="115" w:firstLine="0"/>
        <w:jc w:val="both"/>
        <w:rPr>
          <w:sz w:val="22"/>
          <w:szCs w:val="22"/>
        </w:rPr>
      </w:pPr>
      <w:r w:rsidRPr="00BE16D9">
        <w:rPr>
          <w:sz w:val="22"/>
          <w:szCs w:val="22"/>
        </w:rPr>
        <w:t xml:space="preserve">In consonance with the capital needs list and </w:t>
      </w:r>
      <w:r w:rsidRPr="00BE16D9">
        <w:rPr>
          <w:sz w:val="22"/>
          <w:szCs w:val="22"/>
          <w:u w:val="single"/>
        </w:rPr>
        <w:t>in coordination with the city’s budget</w:t>
      </w:r>
      <w:r w:rsidRPr="00BE16D9">
        <w:rPr>
          <w:sz w:val="22"/>
          <w:szCs w:val="22"/>
        </w:rPr>
        <w:t xml:space="preserve">, Contractor shall prepare a schedule of projects recommended for the municipality for the first five (5) to six (6) years of the planning period. The schedule shall list projects by category together with estimated </w:t>
      </w:r>
      <w:r w:rsidRPr="00BE16D9">
        <w:rPr>
          <w:sz w:val="22"/>
          <w:szCs w:val="22"/>
          <w:u w:val="single"/>
        </w:rPr>
        <w:t>cost, sources of funds and year of</w:t>
      </w:r>
      <w:r w:rsidRPr="00BE16D9">
        <w:rPr>
          <w:spacing w:val="-19"/>
          <w:sz w:val="22"/>
          <w:szCs w:val="22"/>
          <w:u w:val="single"/>
        </w:rPr>
        <w:t xml:space="preserve"> </w:t>
      </w:r>
      <w:r w:rsidRPr="00BE16D9">
        <w:rPr>
          <w:sz w:val="22"/>
          <w:szCs w:val="22"/>
          <w:u w:val="single"/>
        </w:rPr>
        <w:t>construction</w:t>
      </w:r>
      <w:r w:rsidRPr="00BE16D9">
        <w:rPr>
          <w:sz w:val="22"/>
          <w:szCs w:val="22"/>
        </w:rPr>
        <w:t>.</w:t>
      </w:r>
    </w:p>
    <w:p w14:paraId="78FC7E9E" w14:textId="77777777" w:rsidR="00BE16D9" w:rsidRPr="00BE16D9" w:rsidRDefault="00BE16D9" w:rsidP="00BE16D9">
      <w:pPr>
        <w:pStyle w:val="BodyText"/>
        <w:spacing w:before="2"/>
        <w:contextualSpacing/>
        <w:rPr>
          <w:sz w:val="22"/>
          <w:szCs w:val="22"/>
        </w:rPr>
      </w:pPr>
    </w:p>
    <w:p w14:paraId="09927D6C" w14:textId="77777777" w:rsidR="00BE16D9" w:rsidRPr="00BE16D9" w:rsidRDefault="00BE16D9" w:rsidP="0045769C">
      <w:pPr>
        <w:pStyle w:val="ListParagraph"/>
        <w:widowControl w:val="0"/>
        <w:numPr>
          <w:ilvl w:val="0"/>
          <w:numId w:val="3"/>
        </w:numPr>
        <w:tabs>
          <w:tab w:val="left" w:pos="1561"/>
        </w:tabs>
        <w:autoSpaceDE w:val="0"/>
        <w:autoSpaceDN w:val="0"/>
        <w:spacing w:before="91"/>
        <w:ind w:right="113" w:firstLine="0"/>
        <w:jc w:val="both"/>
        <w:rPr>
          <w:sz w:val="22"/>
          <w:szCs w:val="22"/>
        </w:rPr>
      </w:pPr>
      <w:r w:rsidRPr="00BE16D9">
        <w:rPr>
          <w:sz w:val="22"/>
          <w:szCs w:val="22"/>
        </w:rPr>
        <w:t>A</w:t>
      </w:r>
      <w:r w:rsidRPr="00BE16D9">
        <w:rPr>
          <w:spacing w:val="-17"/>
          <w:sz w:val="22"/>
          <w:szCs w:val="22"/>
        </w:rPr>
        <w:t xml:space="preserve"> </w:t>
      </w:r>
      <w:r w:rsidRPr="00BE16D9">
        <w:rPr>
          <w:sz w:val="22"/>
          <w:szCs w:val="22"/>
        </w:rPr>
        <w:t>map</w:t>
      </w:r>
      <w:r w:rsidRPr="00BE16D9">
        <w:rPr>
          <w:spacing w:val="-15"/>
          <w:sz w:val="22"/>
          <w:szCs w:val="22"/>
        </w:rPr>
        <w:t xml:space="preserve"> </w:t>
      </w:r>
      <w:r w:rsidRPr="00BE16D9">
        <w:rPr>
          <w:sz w:val="22"/>
          <w:szCs w:val="22"/>
        </w:rPr>
        <w:t>shall</w:t>
      </w:r>
      <w:r w:rsidRPr="00BE16D9">
        <w:rPr>
          <w:spacing w:val="-14"/>
          <w:sz w:val="22"/>
          <w:szCs w:val="22"/>
        </w:rPr>
        <w:t xml:space="preserve"> </w:t>
      </w:r>
      <w:r w:rsidRPr="00BE16D9">
        <w:rPr>
          <w:sz w:val="22"/>
          <w:szCs w:val="22"/>
        </w:rPr>
        <w:t>be</w:t>
      </w:r>
      <w:r w:rsidRPr="00BE16D9">
        <w:rPr>
          <w:spacing w:val="-15"/>
          <w:sz w:val="22"/>
          <w:szCs w:val="22"/>
        </w:rPr>
        <w:t xml:space="preserve"> </w:t>
      </w:r>
      <w:r w:rsidRPr="00BE16D9">
        <w:rPr>
          <w:sz w:val="22"/>
          <w:szCs w:val="22"/>
        </w:rPr>
        <w:t>prepared</w:t>
      </w:r>
      <w:r w:rsidRPr="00BE16D9">
        <w:rPr>
          <w:spacing w:val="-14"/>
          <w:sz w:val="22"/>
          <w:szCs w:val="22"/>
        </w:rPr>
        <w:t xml:space="preserve"> </w:t>
      </w:r>
      <w:r w:rsidRPr="00BE16D9">
        <w:rPr>
          <w:sz w:val="22"/>
          <w:szCs w:val="22"/>
        </w:rPr>
        <w:t>to</w:t>
      </w:r>
      <w:r w:rsidRPr="00BE16D9">
        <w:rPr>
          <w:spacing w:val="-16"/>
          <w:sz w:val="22"/>
          <w:szCs w:val="22"/>
        </w:rPr>
        <w:t xml:space="preserve"> </w:t>
      </w:r>
      <w:r w:rsidRPr="00BE16D9">
        <w:rPr>
          <w:sz w:val="22"/>
          <w:szCs w:val="22"/>
        </w:rPr>
        <w:t>show</w:t>
      </w:r>
      <w:r w:rsidRPr="00BE16D9">
        <w:rPr>
          <w:spacing w:val="-17"/>
          <w:sz w:val="22"/>
          <w:szCs w:val="22"/>
        </w:rPr>
        <w:t xml:space="preserve"> </w:t>
      </w:r>
      <w:r w:rsidRPr="00BE16D9">
        <w:rPr>
          <w:sz w:val="22"/>
          <w:szCs w:val="22"/>
        </w:rPr>
        <w:t>the</w:t>
      </w:r>
      <w:r w:rsidRPr="00BE16D9">
        <w:rPr>
          <w:spacing w:val="-14"/>
          <w:sz w:val="22"/>
          <w:szCs w:val="22"/>
        </w:rPr>
        <w:t xml:space="preserve"> </w:t>
      </w:r>
      <w:r w:rsidRPr="00BE16D9">
        <w:rPr>
          <w:sz w:val="22"/>
          <w:szCs w:val="22"/>
        </w:rPr>
        <w:t>projects</w:t>
      </w:r>
      <w:r w:rsidRPr="00BE16D9">
        <w:rPr>
          <w:spacing w:val="-15"/>
          <w:sz w:val="22"/>
          <w:szCs w:val="22"/>
        </w:rPr>
        <w:t xml:space="preserve"> </w:t>
      </w:r>
      <w:r w:rsidRPr="00BE16D9">
        <w:rPr>
          <w:sz w:val="22"/>
          <w:szCs w:val="22"/>
        </w:rPr>
        <w:t>by</w:t>
      </w:r>
      <w:r w:rsidRPr="00BE16D9">
        <w:rPr>
          <w:spacing w:val="-15"/>
          <w:sz w:val="22"/>
          <w:szCs w:val="22"/>
        </w:rPr>
        <w:t xml:space="preserve"> </w:t>
      </w:r>
      <w:r w:rsidRPr="00BE16D9">
        <w:rPr>
          <w:sz w:val="22"/>
          <w:szCs w:val="22"/>
        </w:rPr>
        <w:t>type</w:t>
      </w:r>
      <w:r w:rsidRPr="00BE16D9">
        <w:rPr>
          <w:spacing w:val="-15"/>
          <w:sz w:val="22"/>
          <w:szCs w:val="22"/>
        </w:rPr>
        <w:t xml:space="preserve"> </w:t>
      </w:r>
      <w:r w:rsidRPr="00BE16D9">
        <w:rPr>
          <w:sz w:val="22"/>
          <w:szCs w:val="22"/>
        </w:rPr>
        <w:t>and</w:t>
      </w:r>
      <w:r w:rsidRPr="00BE16D9">
        <w:rPr>
          <w:spacing w:val="-16"/>
          <w:sz w:val="22"/>
          <w:szCs w:val="22"/>
        </w:rPr>
        <w:t xml:space="preserve"> </w:t>
      </w:r>
      <w:r w:rsidRPr="00BE16D9">
        <w:rPr>
          <w:sz w:val="22"/>
          <w:szCs w:val="22"/>
        </w:rPr>
        <w:t>year</w:t>
      </w:r>
      <w:r w:rsidRPr="00BE16D9">
        <w:rPr>
          <w:spacing w:val="-14"/>
          <w:sz w:val="22"/>
          <w:szCs w:val="22"/>
        </w:rPr>
        <w:t xml:space="preserve"> </w:t>
      </w:r>
      <w:r w:rsidRPr="00BE16D9">
        <w:rPr>
          <w:sz w:val="22"/>
          <w:szCs w:val="22"/>
        </w:rPr>
        <w:t>of</w:t>
      </w:r>
      <w:r w:rsidRPr="00BE16D9">
        <w:rPr>
          <w:spacing w:val="-15"/>
          <w:sz w:val="22"/>
          <w:szCs w:val="22"/>
        </w:rPr>
        <w:t xml:space="preserve"> </w:t>
      </w:r>
      <w:r w:rsidRPr="00BE16D9">
        <w:rPr>
          <w:sz w:val="22"/>
          <w:szCs w:val="22"/>
        </w:rPr>
        <w:t>construction.</w:t>
      </w:r>
      <w:r w:rsidRPr="00BE16D9">
        <w:rPr>
          <w:spacing w:val="30"/>
          <w:sz w:val="22"/>
          <w:szCs w:val="22"/>
        </w:rPr>
        <w:t xml:space="preserve"> </w:t>
      </w:r>
      <w:r w:rsidRPr="00BE16D9">
        <w:rPr>
          <w:sz w:val="22"/>
          <w:szCs w:val="22"/>
        </w:rPr>
        <w:t>The</w:t>
      </w:r>
      <w:r w:rsidRPr="00BE16D9">
        <w:rPr>
          <w:spacing w:val="-18"/>
          <w:sz w:val="22"/>
          <w:szCs w:val="22"/>
        </w:rPr>
        <w:t xml:space="preserve"> </w:t>
      </w:r>
      <w:r w:rsidRPr="00BE16D9">
        <w:rPr>
          <w:sz w:val="22"/>
          <w:szCs w:val="22"/>
        </w:rPr>
        <w:t>map</w:t>
      </w:r>
      <w:r w:rsidRPr="00BE16D9">
        <w:rPr>
          <w:spacing w:val="-14"/>
          <w:sz w:val="22"/>
          <w:szCs w:val="22"/>
        </w:rPr>
        <w:t xml:space="preserve"> </w:t>
      </w:r>
      <w:r w:rsidRPr="00BE16D9">
        <w:rPr>
          <w:sz w:val="22"/>
          <w:szCs w:val="22"/>
        </w:rPr>
        <w:t>shall</w:t>
      </w:r>
      <w:r w:rsidRPr="00BE16D9">
        <w:rPr>
          <w:spacing w:val="-15"/>
          <w:sz w:val="22"/>
          <w:szCs w:val="22"/>
        </w:rPr>
        <w:t xml:space="preserve"> </w:t>
      </w:r>
      <w:r w:rsidRPr="00BE16D9">
        <w:rPr>
          <w:sz w:val="22"/>
          <w:szCs w:val="22"/>
        </w:rPr>
        <w:t>show</w:t>
      </w:r>
      <w:r w:rsidRPr="00BE16D9">
        <w:rPr>
          <w:spacing w:val="-15"/>
          <w:sz w:val="22"/>
          <w:szCs w:val="22"/>
        </w:rPr>
        <w:t xml:space="preserve"> </w:t>
      </w:r>
      <w:r w:rsidRPr="00BE16D9">
        <w:rPr>
          <w:sz w:val="22"/>
          <w:szCs w:val="22"/>
        </w:rPr>
        <w:t>any</w:t>
      </w:r>
      <w:r w:rsidRPr="00BE16D9">
        <w:rPr>
          <w:spacing w:val="-16"/>
          <w:sz w:val="22"/>
          <w:szCs w:val="22"/>
        </w:rPr>
        <w:t xml:space="preserve"> </w:t>
      </w:r>
      <w:r w:rsidRPr="00BE16D9">
        <w:rPr>
          <w:sz w:val="22"/>
          <w:szCs w:val="22"/>
        </w:rPr>
        <w:t>identified areas that contain a concentration of aforementioned protected classes within the community. (See Basic Planning Activities component of this Exhibit A, Performance Statement). Included on the map shall be census geographic boundary delineations as available from the most recent</w:t>
      </w:r>
      <w:r w:rsidRPr="00BE16D9">
        <w:rPr>
          <w:spacing w:val="-1"/>
          <w:sz w:val="22"/>
          <w:szCs w:val="22"/>
        </w:rPr>
        <w:t xml:space="preserve"> </w:t>
      </w:r>
      <w:r w:rsidRPr="00BE16D9">
        <w:rPr>
          <w:sz w:val="22"/>
          <w:szCs w:val="22"/>
        </w:rPr>
        <w:t>Census.</w:t>
      </w:r>
    </w:p>
    <w:p w14:paraId="53E23BD3" w14:textId="77777777" w:rsidR="00BE16D9" w:rsidRPr="00BE16D9" w:rsidRDefault="00BE16D9" w:rsidP="00BE16D9">
      <w:pPr>
        <w:pStyle w:val="BodyText"/>
        <w:contextualSpacing/>
        <w:rPr>
          <w:sz w:val="22"/>
          <w:szCs w:val="22"/>
        </w:rPr>
      </w:pPr>
    </w:p>
    <w:p w14:paraId="291DF235" w14:textId="77777777" w:rsidR="00BE16D9" w:rsidRPr="00BE16D9" w:rsidRDefault="00BE16D9" w:rsidP="0045769C">
      <w:pPr>
        <w:pStyle w:val="Heading3"/>
        <w:keepNext w:val="0"/>
        <w:keepLines w:val="0"/>
        <w:widowControl w:val="0"/>
        <w:numPr>
          <w:ilvl w:val="0"/>
          <w:numId w:val="2"/>
        </w:numPr>
        <w:tabs>
          <w:tab w:val="left" w:pos="372"/>
        </w:tabs>
        <w:autoSpaceDE w:val="0"/>
        <w:autoSpaceDN w:val="0"/>
        <w:spacing w:before="0"/>
        <w:contextualSpacing/>
        <w:rPr>
          <w:rFonts w:ascii="Times New Roman" w:hAnsi="Times New Roman" w:cs="Times New Roman"/>
          <w:color w:val="auto"/>
          <w:sz w:val="22"/>
          <w:szCs w:val="22"/>
        </w:rPr>
      </w:pPr>
      <w:r w:rsidRPr="00BE16D9">
        <w:rPr>
          <w:rFonts w:ascii="Times New Roman" w:hAnsi="Times New Roman" w:cs="Times New Roman"/>
          <w:color w:val="auto"/>
          <w:sz w:val="22"/>
          <w:szCs w:val="22"/>
          <w:u w:val="thick"/>
        </w:rPr>
        <w:t>SUBDIVISION</w:t>
      </w:r>
      <w:r w:rsidRPr="00BE16D9">
        <w:rPr>
          <w:rFonts w:ascii="Times New Roman" w:hAnsi="Times New Roman" w:cs="Times New Roman"/>
          <w:color w:val="auto"/>
          <w:spacing w:val="-2"/>
          <w:sz w:val="22"/>
          <w:szCs w:val="22"/>
          <w:u w:val="thick"/>
        </w:rPr>
        <w:t xml:space="preserve"> </w:t>
      </w:r>
      <w:r w:rsidRPr="00BE16D9">
        <w:rPr>
          <w:rFonts w:ascii="Times New Roman" w:hAnsi="Times New Roman" w:cs="Times New Roman"/>
          <w:color w:val="auto"/>
          <w:sz w:val="22"/>
          <w:szCs w:val="22"/>
          <w:u w:val="thick"/>
        </w:rPr>
        <w:t>ORDINANCE</w:t>
      </w:r>
    </w:p>
    <w:p w14:paraId="7CE1ABF3" w14:textId="77777777" w:rsidR="00BE16D9" w:rsidRPr="00BE16D9" w:rsidRDefault="00BE16D9" w:rsidP="00BE16D9">
      <w:pPr>
        <w:pStyle w:val="BodyText"/>
        <w:spacing w:before="2"/>
        <w:contextualSpacing/>
        <w:rPr>
          <w:b/>
          <w:sz w:val="22"/>
          <w:szCs w:val="22"/>
        </w:rPr>
      </w:pPr>
    </w:p>
    <w:p w14:paraId="788E7B2A" w14:textId="77777777" w:rsidR="00BE16D9" w:rsidRPr="00BE16D9" w:rsidRDefault="00BE16D9" w:rsidP="0045769C">
      <w:pPr>
        <w:pStyle w:val="Heading3"/>
        <w:keepNext w:val="0"/>
        <w:keepLines w:val="0"/>
        <w:widowControl w:val="0"/>
        <w:numPr>
          <w:ilvl w:val="1"/>
          <w:numId w:val="2"/>
        </w:numPr>
        <w:tabs>
          <w:tab w:val="left" w:pos="840"/>
        </w:tabs>
        <w:autoSpaceDE w:val="0"/>
        <w:autoSpaceDN w:val="0"/>
        <w:spacing w:before="91"/>
        <w:contextualSpacing/>
        <w:rPr>
          <w:rFonts w:ascii="Times New Roman" w:hAnsi="Times New Roman" w:cs="Times New Roman"/>
          <w:color w:val="auto"/>
          <w:sz w:val="22"/>
          <w:szCs w:val="22"/>
        </w:rPr>
      </w:pPr>
      <w:r w:rsidRPr="00BE16D9">
        <w:rPr>
          <w:rFonts w:ascii="Times New Roman" w:hAnsi="Times New Roman" w:cs="Times New Roman"/>
          <w:color w:val="auto"/>
          <w:sz w:val="22"/>
          <w:szCs w:val="22"/>
          <w:u w:val="thick"/>
        </w:rPr>
        <w:t>ORDINANCE</w:t>
      </w:r>
      <w:r w:rsidRPr="00BE16D9">
        <w:rPr>
          <w:rFonts w:ascii="Times New Roman" w:hAnsi="Times New Roman" w:cs="Times New Roman"/>
          <w:color w:val="auto"/>
          <w:spacing w:val="-2"/>
          <w:sz w:val="22"/>
          <w:szCs w:val="22"/>
          <w:u w:val="thick"/>
        </w:rPr>
        <w:t xml:space="preserve"> </w:t>
      </w:r>
      <w:r w:rsidRPr="00BE16D9">
        <w:rPr>
          <w:rFonts w:ascii="Times New Roman" w:hAnsi="Times New Roman" w:cs="Times New Roman"/>
          <w:color w:val="auto"/>
          <w:sz w:val="22"/>
          <w:szCs w:val="22"/>
          <w:u w:val="thick"/>
        </w:rPr>
        <w:t>DEVELOPMENT</w:t>
      </w:r>
    </w:p>
    <w:p w14:paraId="0D17FE0F" w14:textId="77777777" w:rsidR="00BE16D9" w:rsidRPr="00BE16D9" w:rsidRDefault="00BE16D9" w:rsidP="00BE16D9">
      <w:pPr>
        <w:pStyle w:val="BodyText"/>
        <w:spacing w:before="1"/>
        <w:contextualSpacing/>
        <w:rPr>
          <w:b/>
          <w:sz w:val="22"/>
          <w:szCs w:val="22"/>
        </w:rPr>
      </w:pPr>
    </w:p>
    <w:p w14:paraId="6C7A4C67" w14:textId="77777777" w:rsidR="00BE16D9" w:rsidRPr="00BE16D9" w:rsidRDefault="00BE16D9" w:rsidP="0045769C">
      <w:pPr>
        <w:pStyle w:val="ListParagraph"/>
        <w:widowControl w:val="0"/>
        <w:numPr>
          <w:ilvl w:val="2"/>
          <w:numId w:val="2"/>
        </w:numPr>
        <w:tabs>
          <w:tab w:val="left" w:pos="1561"/>
        </w:tabs>
        <w:autoSpaceDE w:val="0"/>
        <w:autoSpaceDN w:val="0"/>
        <w:spacing w:before="92"/>
        <w:ind w:right="122" w:firstLine="0"/>
        <w:jc w:val="both"/>
        <w:rPr>
          <w:sz w:val="22"/>
          <w:szCs w:val="22"/>
        </w:rPr>
      </w:pPr>
      <w:r w:rsidRPr="00BE16D9">
        <w:rPr>
          <w:sz w:val="22"/>
          <w:szCs w:val="22"/>
        </w:rPr>
        <w:t>Contractor</w:t>
      </w:r>
      <w:r w:rsidRPr="00BE16D9">
        <w:rPr>
          <w:spacing w:val="-9"/>
          <w:sz w:val="22"/>
          <w:szCs w:val="22"/>
        </w:rPr>
        <w:t xml:space="preserve"> </w:t>
      </w:r>
      <w:r w:rsidRPr="00BE16D9">
        <w:rPr>
          <w:sz w:val="22"/>
          <w:szCs w:val="22"/>
        </w:rPr>
        <w:t>shall</w:t>
      </w:r>
      <w:r w:rsidRPr="00BE16D9">
        <w:rPr>
          <w:spacing w:val="-9"/>
          <w:sz w:val="22"/>
          <w:szCs w:val="22"/>
        </w:rPr>
        <w:t xml:space="preserve"> </w:t>
      </w:r>
      <w:r w:rsidRPr="00BE16D9">
        <w:rPr>
          <w:sz w:val="22"/>
          <w:szCs w:val="22"/>
        </w:rPr>
        <w:t>prepare</w:t>
      </w:r>
      <w:r w:rsidRPr="00BE16D9">
        <w:rPr>
          <w:spacing w:val="-9"/>
          <w:sz w:val="22"/>
          <w:szCs w:val="22"/>
        </w:rPr>
        <w:t xml:space="preserve"> </w:t>
      </w:r>
      <w:r w:rsidRPr="00BE16D9">
        <w:rPr>
          <w:sz w:val="22"/>
          <w:szCs w:val="22"/>
        </w:rPr>
        <w:t>technical</w:t>
      </w:r>
      <w:r w:rsidRPr="00BE16D9">
        <w:rPr>
          <w:spacing w:val="-11"/>
          <w:sz w:val="22"/>
          <w:szCs w:val="22"/>
        </w:rPr>
        <w:t xml:space="preserve"> </w:t>
      </w:r>
      <w:r w:rsidRPr="00BE16D9">
        <w:rPr>
          <w:sz w:val="22"/>
          <w:szCs w:val="22"/>
        </w:rPr>
        <w:t>material</w:t>
      </w:r>
      <w:r w:rsidRPr="00BE16D9">
        <w:rPr>
          <w:spacing w:val="-9"/>
          <w:sz w:val="22"/>
          <w:szCs w:val="22"/>
        </w:rPr>
        <w:t xml:space="preserve"> </w:t>
      </w:r>
      <w:r w:rsidRPr="00BE16D9">
        <w:rPr>
          <w:sz w:val="22"/>
          <w:szCs w:val="22"/>
        </w:rPr>
        <w:t>necessary</w:t>
      </w:r>
      <w:r w:rsidRPr="00BE16D9">
        <w:rPr>
          <w:spacing w:val="-10"/>
          <w:sz w:val="22"/>
          <w:szCs w:val="22"/>
        </w:rPr>
        <w:t xml:space="preserve"> </w:t>
      </w:r>
      <w:r w:rsidRPr="00BE16D9">
        <w:rPr>
          <w:sz w:val="22"/>
          <w:szCs w:val="22"/>
        </w:rPr>
        <w:t>for</w:t>
      </w:r>
      <w:r w:rsidRPr="00BE16D9">
        <w:rPr>
          <w:spacing w:val="-9"/>
          <w:sz w:val="22"/>
          <w:szCs w:val="22"/>
        </w:rPr>
        <w:t xml:space="preserve"> </w:t>
      </w:r>
      <w:r w:rsidRPr="00BE16D9">
        <w:rPr>
          <w:sz w:val="22"/>
          <w:szCs w:val="22"/>
        </w:rPr>
        <w:t>the</w:t>
      </w:r>
      <w:r w:rsidRPr="00BE16D9">
        <w:rPr>
          <w:spacing w:val="-9"/>
          <w:sz w:val="22"/>
          <w:szCs w:val="22"/>
        </w:rPr>
        <w:t xml:space="preserve"> </w:t>
      </w:r>
      <w:r w:rsidRPr="00BE16D9">
        <w:rPr>
          <w:sz w:val="22"/>
          <w:szCs w:val="22"/>
        </w:rPr>
        <w:t>drafting</w:t>
      </w:r>
      <w:r w:rsidRPr="00BE16D9">
        <w:rPr>
          <w:spacing w:val="-10"/>
          <w:sz w:val="22"/>
          <w:szCs w:val="22"/>
        </w:rPr>
        <w:t xml:space="preserve"> </w:t>
      </w:r>
      <w:r w:rsidRPr="00BE16D9">
        <w:rPr>
          <w:sz w:val="22"/>
          <w:szCs w:val="22"/>
        </w:rPr>
        <w:t>and/or</w:t>
      </w:r>
      <w:r w:rsidRPr="00BE16D9">
        <w:rPr>
          <w:spacing w:val="-9"/>
          <w:sz w:val="22"/>
          <w:szCs w:val="22"/>
        </w:rPr>
        <w:t xml:space="preserve"> </w:t>
      </w:r>
      <w:r w:rsidRPr="00BE16D9">
        <w:rPr>
          <w:sz w:val="22"/>
          <w:szCs w:val="22"/>
        </w:rPr>
        <w:t>updating</w:t>
      </w:r>
      <w:r w:rsidRPr="00BE16D9">
        <w:rPr>
          <w:spacing w:val="-10"/>
          <w:sz w:val="22"/>
          <w:szCs w:val="22"/>
        </w:rPr>
        <w:t xml:space="preserve"> </w:t>
      </w:r>
      <w:r w:rsidRPr="00BE16D9">
        <w:rPr>
          <w:sz w:val="22"/>
          <w:szCs w:val="22"/>
        </w:rPr>
        <w:t>of</w:t>
      </w:r>
      <w:r w:rsidRPr="00BE16D9">
        <w:rPr>
          <w:spacing w:val="-9"/>
          <w:sz w:val="22"/>
          <w:szCs w:val="22"/>
        </w:rPr>
        <w:t xml:space="preserve"> </w:t>
      </w:r>
      <w:r w:rsidRPr="00BE16D9">
        <w:rPr>
          <w:sz w:val="22"/>
          <w:szCs w:val="22"/>
        </w:rPr>
        <w:t>a</w:t>
      </w:r>
      <w:r w:rsidRPr="00BE16D9">
        <w:rPr>
          <w:spacing w:val="-9"/>
          <w:sz w:val="22"/>
          <w:szCs w:val="22"/>
        </w:rPr>
        <w:t xml:space="preserve"> </w:t>
      </w:r>
      <w:r w:rsidRPr="00BE16D9">
        <w:rPr>
          <w:sz w:val="22"/>
          <w:szCs w:val="22"/>
        </w:rPr>
        <w:t>subdivision</w:t>
      </w:r>
      <w:r w:rsidRPr="00BE16D9">
        <w:rPr>
          <w:spacing w:val="-10"/>
          <w:sz w:val="22"/>
          <w:szCs w:val="22"/>
        </w:rPr>
        <w:t xml:space="preserve"> </w:t>
      </w:r>
      <w:r w:rsidRPr="00BE16D9">
        <w:rPr>
          <w:sz w:val="22"/>
          <w:szCs w:val="22"/>
        </w:rPr>
        <w:t>ordinance that will best be adapted to direct the platting of land consistent with proposals of the previously prepared Land Use Plan.</w:t>
      </w:r>
    </w:p>
    <w:p w14:paraId="2AD20C25" w14:textId="77777777" w:rsidR="00BE16D9" w:rsidRPr="00BE16D9" w:rsidRDefault="00BE16D9" w:rsidP="00BE16D9">
      <w:pPr>
        <w:pStyle w:val="BodyText"/>
        <w:spacing w:before="9"/>
        <w:contextualSpacing/>
        <w:rPr>
          <w:sz w:val="22"/>
          <w:szCs w:val="22"/>
        </w:rPr>
      </w:pPr>
    </w:p>
    <w:p w14:paraId="5728C3AD" w14:textId="77777777" w:rsidR="00BE16D9" w:rsidRPr="00BE16D9" w:rsidRDefault="00BE16D9" w:rsidP="0045769C">
      <w:pPr>
        <w:pStyle w:val="ListParagraph"/>
        <w:widowControl w:val="0"/>
        <w:numPr>
          <w:ilvl w:val="2"/>
          <w:numId w:val="2"/>
        </w:numPr>
        <w:tabs>
          <w:tab w:val="left" w:pos="1561"/>
        </w:tabs>
        <w:autoSpaceDE w:val="0"/>
        <w:autoSpaceDN w:val="0"/>
        <w:spacing w:before="1"/>
        <w:ind w:right="120" w:firstLine="0"/>
        <w:jc w:val="both"/>
        <w:rPr>
          <w:sz w:val="22"/>
          <w:szCs w:val="22"/>
        </w:rPr>
      </w:pPr>
      <w:r w:rsidRPr="00BE16D9">
        <w:rPr>
          <w:sz w:val="22"/>
          <w:szCs w:val="22"/>
        </w:rPr>
        <w:t>The</w:t>
      </w:r>
      <w:r w:rsidRPr="00BE16D9">
        <w:rPr>
          <w:spacing w:val="-7"/>
          <w:sz w:val="22"/>
          <w:szCs w:val="22"/>
        </w:rPr>
        <w:t xml:space="preserve"> </w:t>
      </w:r>
      <w:r w:rsidRPr="00BE16D9">
        <w:rPr>
          <w:sz w:val="22"/>
          <w:szCs w:val="22"/>
        </w:rPr>
        <w:t>technical</w:t>
      </w:r>
      <w:r w:rsidRPr="00BE16D9">
        <w:rPr>
          <w:spacing w:val="-8"/>
          <w:sz w:val="22"/>
          <w:szCs w:val="22"/>
        </w:rPr>
        <w:t xml:space="preserve"> </w:t>
      </w:r>
      <w:r w:rsidRPr="00BE16D9">
        <w:rPr>
          <w:sz w:val="22"/>
          <w:szCs w:val="22"/>
        </w:rPr>
        <w:t>material</w:t>
      </w:r>
      <w:r w:rsidRPr="00BE16D9">
        <w:rPr>
          <w:spacing w:val="-6"/>
          <w:sz w:val="22"/>
          <w:szCs w:val="22"/>
        </w:rPr>
        <w:t xml:space="preserve"> </w:t>
      </w:r>
      <w:r w:rsidRPr="00BE16D9">
        <w:rPr>
          <w:sz w:val="22"/>
          <w:szCs w:val="22"/>
        </w:rPr>
        <w:t>prepared</w:t>
      </w:r>
      <w:r w:rsidRPr="00BE16D9">
        <w:rPr>
          <w:spacing w:val="-8"/>
          <w:sz w:val="22"/>
          <w:szCs w:val="22"/>
        </w:rPr>
        <w:t xml:space="preserve"> </w:t>
      </w:r>
      <w:r w:rsidRPr="00BE16D9">
        <w:rPr>
          <w:sz w:val="22"/>
          <w:szCs w:val="22"/>
        </w:rPr>
        <w:t>shall</w:t>
      </w:r>
      <w:r w:rsidRPr="00BE16D9">
        <w:rPr>
          <w:spacing w:val="-8"/>
          <w:sz w:val="22"/>
          <w:szCs w:val="22"/>
        </w:rPr>
        <w:t xml:space="preserve"> </w:t>
      </w:r>
      <w:r w:rsidRPr="00BE16D9">
        <w:rPr>
          <w:sz w:val="22"/>
          <w:szCs w:val="22"/>
        </w:rPr>
        <w:t>be</w:t>
      </w:r>
      <w:r w:rsidRPr="00BE16D9">
        <w:rPr>
          <w:spacing w:val="-7"/>
          <w:sz w:val="22"/>
          <w:szCs w:val="22"/>
        </w:rPr>
        <w:t xml:space="preserve"> </w:t>
      </w:r>
      <w:r w:rsidRPr="00BE16D9">
        <w:rPr>
          <w:sz w:val="22"/>
          <w:szCs w:val="22"/>
        </w:rPr>
        <w:t>based</w:t>
      </w:r>
      <w:r w:rsidRPr="00BE16D9">
        <w:rPr>
          <w:spacing w:val="-8"/>
          <w:sz w:val="22"/>
          <w:szCs w:val="22"/>
        </w:rPr>
        <w:t xml:space="preserve"> </w:t>
      </w:r>
      <w:r w:rsidRPr="00BE16D9">
        <w:rPr>
          <w:sz w:val="22"/>
          <w:szCs w:val="22"/>
        </w:rPr>
        <w:t>on</w:t>
      </w:r>
      <w:r w:rsidRPr="00BE16D9">
        <w:rPr>
          <w:spacing w:val="-6"/>
          <w:sz w:val="22"/>
          <w:szCs w:val="22"/>
        </w:rPr>
        <w:t xml:space="preserve"> </w:t>
      </w:r>
      <w:r w:rsidRPr="00BE16D9">
        <w:rPr>
          <w:sz w:val="22"/>
          <w:szCs w:val="22"/>
        </w:rPr>
        <w:t>sound</w:t>
      </w:r>
      <w:r w:rsidRPr="00BE16D9">
        <w:rPr>
          <w:spacing w:val="-7"/>
          <w:sz w:val="22"/>
          <w:szCs w:val="22"/>
        </w:rPr>
        <w:t xml:space="preserve"> </w:t>
      </w:r>
      <w:r w:rsidRPr="00BE16D9">
        <w:rPr>
          <w:sz w:val="22"/>
          <w:szCs w:val="22"/>
        </w:rPr>
        <w:t>platting</w:t>
      </w:r>
      <w:r w:rsidRPr="00BE16D9">
        <w:rPr>
          <w:spacing w:val="-9"/>
          <w:sz w:val="22"/>
          <w:szCs w:val="22"/>
        </w:rPr>
        <w:t xml:space="preserve"> </w:t>
      </w:r>
      <w:r w:rsidRPr="00BE16D9">
        <w:rPr>
          <w:sz w:val="22"/>
          <w:szCs w:val="22"/>
        </w:rPr>
        <w:t>and</w:t>
      </w:r>
      <w:r w:rsidRPr="00BE16D9">
        <w:rPr>
          <w:spacing w:val="-6"/>
          <w:sz w:val="22"/>
          <w:szCs w:val="22"/>
        </w:rPr>
        <w:t xml:space="preserve"> </w:t>
      </w:r>
      <w:r w:rsidRPr="00BE16D9">
        <w:rPr>
          <w:sz w:val="22"/>
          <w:szCs w:val="22"/>
        </w:rPr>
        <w:t>planning</w:t>
      </w:r>
      <w:r w:rsidRPr="00BE16D9">
        <w:rPr>
          <w:spacing w:val="-10"/>
          <w:sz w:val="22"/>
          <w:szCs w:val="22"/>
        </w:rPr>
        <w:t xml:space="preserve"> </w:t>
      </w:r>
      <w:r w:rsidRPr="00BE16D9">
        <w:rPr>
          <w:sz w:val="22"/>
          <w:szCs w:val="22"/>
        </w:rPr>
        <w:t>principles</w:t>
      </w:r>
      <w:r w:rsidRPr="00BE16D9">
        <w:rPr>
          <w:spacing w:val="-8"/>
          <w:sz w:val="22"/>
          <w:szCs w:val="22"/>
        </w:rPr>
        <w:t xml:space="preserve"> </w:t>
      </w:r>
      <w:r w:rsidRPr="00BE16D9">
        <w:rPr>
          <w:sz w:val="22"/>
          <w:szCs w:val="22"/>
        </w:rPr>
        <w:t>and</w:t>
      </w:r>
      <w:r w:rsidRPr="00BE16D9">
        <w:rPr>
          <w:spacing w:val="-6"/>
          <w:sz w:val="22"/>
          <w:szCs w:val="22"/>
        </w:rPr>
        <w:t xml:space="preserve"> </w:t>
      </w:r>
      <w:r w:rsidRPr="00BE16D9">
        <w:rPr>
          <w:sz w:val="22"/>
          <w:szCs w:val="22"/>
        </w:rPr>
        <w:t>not</w:t>
      </w:r>
      <w:r w:rsidRPr="00BE16D9">
        <w:rPr>
          <w:spacing w:val="-6"/>
          <w:sz w:val="22"/>
          <w:szCs w:val="22"/>
        </w:rPr>
        <w:t xml:space="preserve"> </w:t>
      </w:r>
      <w:r w:rsidRPr="00BE16D9">
        <w:rPr>
          <w:sz w:val="22"/>
          <w:szCs w:val="22"/>
        </w:rPr>
        <w:t>be</w:t>
      </w:r>
      <w:r w:rsidRPr="00BE16D9">
        <w:rPr>
          <w:spacing w:val="-6"/>
          <w:sz w:val="22"/>
          <w:szCs w:val="22"/>
        </w:rPr>
        <w:t xml:space="preserve"> </w:t>
      </w:r>
      <w:r w:rsidRPr="00BE16D9">
        <w:rPr>
          <w:sz w:val="22"/>
          <w:szCs w:val="22"/>
        </w:rPr>
        <w:t>inconsistent with all applicable</w:t>
      </w:r>
      <w:r w:rsidRPr="00BE16D9">
        <w:rPr>
          <w:spacing w:val="-2"/>
          <w:sz w:val="22"/>
          <w:szCs w:val="22"/>
        </w:rPr>
        <w:t xml:space="preserve"> </w:t>
      </w:r>
      <w:r w:rsidRPr="00BE16D9">
        <w:rPr>
          <w:sz w:val="22"/>
          <w:szCs w:val="22"/>
        </w:rPr>
        <w:t>laws.</w:t>
      </w:r>
    </w:p>
    <w:p w14:paraId="51E7B4B0" w14:textId="77777777" w:rsidR="00BE16D9" w:rsidRPr="00BE16D9" w:rsidRDefault="00BE16D9" w:rsidP="00BE16D9">
      <w:pPr>
        <w:pStyle w:val="BodyText"/>
        <w:spacing w:before="1"/>
        <w:contextualSpacing/>
        <w:rPr>
          <w:sz w:val="22"/>
          <w:szCs w:val="22"/>
        </w:rPr>
      </w:pPr>
    </w:p>
    <w:p w14:paraId="410BB2E8" w14:textId="77777777" w:rsidR="00BE16D9" w:rsidRPr="00BE16D9" w:rsidRDefault="00BE16D9" w:rsidP="0045769C">
      <w:pPr>
        <w:pStyle w:val="Heading3"/>
        <w:keepNext w:val="0"/>
        <w:keepLines w:val="0"/>
        <w:widowControl w:val="0"/>
        <w:numPr>
          <w:ilvl w:val="1"/>
          <w:numId w:val="2"/>
        </w:numPr>
        <w:tabs>
          <w:tab w:val="left" w:pos="840"/>
        </w:tabs>
        <w:autoSpaceDE w:val="0"/>
        <w:autoSpaceDN w:val="0"/>
        <w:spacing w:before="0"/>
        <w:contextualSpacing/>
        <w:rPr>
          <w:rFonts w:ascii="Times New Roman" w:hAnsi="Times New Roman" w:cs="Times New Roman"/>
          <w:color w:val="auto"/>
          <w:sz w:val="22"/>
          <w:szCs w:val="22"/>
        </w:rPr>
      </w:pPr>
      <w:r w:rsidRPr="00BE16D9">
        <w:rPr>
          <w:rFonts w:ascii="Times New Roman" w:hAnsi="Times New Roman" w:cs="Times New Roman"/>
          <w:color w:val="auto"/>
          <w:sz w:val="22"/>
          <w:szCs w:val="22"/>
          <w:u w:val="thick"/>
        </w:rPr>
        <w:t>ORDINANCE</w:t>
      </w:r>
      <w:r w:rsidRPr="00BE16D9">
        <w:rPr>
          <w:rFonts w:ascii="Times New Roman" w:hAnsi="Times New Roman" w:cs="Times New Roman"/>
          <w:color w:val="auto"/>
          <w:spacing w:val="-2"/>
          <w:sz w:val="22"/>
          <w:szCs w:val="22"/>
          <w:u w:val="thick"/>
        </w:rPr>
        <w:t xml:space="preserve"> </w:t>
      </w:r>
      <w:r w:rsidRPr="00BE16D9">
        <w:rPr>
          <w:rFonts w:ascii="Times New Roman" w:hAnsi="Times New Roman" w:cs="Times New Roman"/>
          <w:color w:val="auto"/>
          <w:sz w:val="22"/>
          <w:szCs w:val="22"/>
          <w:u w:val="thick"/>
        </w:rPr>
        <w:t>REVIEW</w:t>
      </w:r>
    </w:p>
    <w:p w14:paraId="78DB487E" w14:textId="77777777" w:rsidR="00BE16D9" w:rsidRPr="00BE16D9" w:rsidRDefault="00BE16D9" w:rsidP="00BE16D9">
      <w:pPr>
        <w:pStyle w:val="BodyText"/>
        <w:spacing w:before="10"/>
        <w:contextualSpacing/>
        <w:rPr>
          <w:b/>
          <w:sz w:val="22"/>
          <w:szCs w:val="22"/>
        </w:rPr>
      </w:pPr>
    </w:p>
    <w:p w14:paraId="78DB4D16" w14:textId="7B3C98E7" w:rsidR="00BE16D9" w:rsidRPr="00153A5D" w:rsidRDefault="00BE16D9" w:rsidP="0045769C">
      <w:pPr>
        <w:pStyle w:val="ListParagraph"/>
        <w:widowControl w:val="0"/>
        <w:numPr>
          <w:ilvl w:val="2"/>
          <w:numId w:val="2"/>
        </w:numPr>
        <w:tabs>
          <w:tab w:val="left" w:pos="1560"/>
          <w:tab w:val="left" w:pos="1561"/>
        </w:tabs>
        <w:autoSpaceDE w:val="0"/>
        <w:autoSpaceDN w:val="0"/>
        <w:spacing w:before="78"/>
        <w:ind w:hanging="720"/>
        <w:rPr>
          <w:sz w:val="22"/>
          <w:szCs w:val="22"/>
        </w:rPr>
      </w:pPr>
      <w:r w:rsidRPr="00153A5D">
        <w:rPr>
          <w:sz w:val="22"/>
          <w:szCs w:val="22"/>
        </w:rPr>
        <w:t>Following</w:t>
      </w:r>
      <w:r w:rsidRPr="00153A5D">
        <w:rPr>
          <w:spacing w:val="-10"/>
          <w:sz w:val="22"/>
          <w:szCs w:val="22"/>
        </w:rPr>
        <w:t xml:space="preserve"> </w:t>
      </w:r>
      <w:r w:rsidRPr="00153A5D">
        <w:rPr>
          <w:sz w:val="22"/>
          <w:szCs w:val="22"/>
        </w:rPr>
        <w:t>development</w:t>
      </w:r>
      <w:r w:rsidRPr="00153A5D">
        <w:rPr>
          <w:spacing w:val="-8"/>
          <w:sz w:val="22"/>
          <w:szCs w:val="22"/>
        </w:rPr>
        <w:t xml:space="preserve"> </w:t>
      </w:r>
      <w:r w:rsidRPr="00153A5D">
        <w:rPr>
          <w:sz w:val="22"/>
          <w:szCs w:val="22"/>
        </w:rPr>
        <w:t>of</w:t>
      </w:r>
      <w:r w:rsidRPr="00153A5D">
        <w:rPr>
          <w:spacing w:val="-10"/>
          <w:sz w:val="22"/>
          <w:szCs w:val="22"/>
        </w:rPr>
        <w:t xml:space="preserve"> </w:t>
      </w:r>
      <w:r w:rsidRPr="00153A5D">
        <w:rPr>
          <w:sz w:val="22"/>
          <w:szCs w:val="22"/>
        </w:rPr>
        <w:t>the</w:t>
      </w:r>
      <w:r w:rsidRPr="00153A5D">
        <w:rPr>
          <w:spacing w:val="-9"/>
          <w:sz w:val="22"/>
          <w:szCs w:val="22"/>
        </w:rPr>
        <w:t xml:space="preserve"> </w:t>
      </w:r>
      <w:r w:rsidRPr="00153A5D">
        <w:rPr>
          <w:sz w:val="22"/>
          <w:szCs w:val="22"/>
        </w:rPr>
        <w:t>technical</w:t>
      </w:r>
      <w:r w:rsidRPr="00153A5D">
        <w:rPr>
          <w:spacing w:val="-8"/>
          <w:sz w:val="22"/>
          <w:szCs w:val="22"/>
        </w:rPr>
        <w:t xml:space="preserve"> </w:t>
      </w:r>
      <w:r w:rsidRPr="00153A5D">
        <w:rPr>
          <w:sz w:val="22"/>
          <w:szCs w:val="22"/>
        </w:rPr>
        <w:t>material</w:t>
      </w:r>
      <w:r w:rsidRPr="00153A5D">
        <w:rPr>
          <w:spacing w:val="-10"/>
          <w:sz w:val="22"/>
          <w:szCs w:val="22"/>
        </w:rPr>
        <w:t xml:space="preserve"> </w:t>
      </w:r>
      <w:r w:rsidRPr="00153A5D">
        <w:rPr>
          <w:sz w:val="22"/>
          <w:szCs w:val="22"/>
        </w:rPr>
        <w:t>and</w:t>
      </w:r>
      <w:r w:rsidRPr="00153A5D">
        <w:rPr>
          <w:spacing w:val="-9"/>
          <w:sz w:val="22"/>
          <w:szCs w:val="22"/>
        </w:rPr>
        <w:t xml:space="preserve"> </w:t>
      </w:r>
      <w:r w:rsidRPr="00153A5D">
        <w:rPr>
          <w:sz w:val="22"/>
          <w:szCs w:val="22"/>
        </w:rPr>
        <w:t>prior</w:t>
      </w:r>
      <w:r w:rsidRPr="00153A5D">
        <w:rPr>
          <w:spacing w:val="-10"/>
          <w:sz w:val="22"/>
          <w:szCs w:val="22"/>
        </w:rPr>
        <w:t xml:space="preserve"> </w:t>
      </w:r>
      <w:r w:rsidRPr="00153A5D">
        <w:rPr>
          <w:sz w:val="22"/>
          <w:szCs w:val="22"/>
        </w:rPr>
        <w:t>to</w:t>
      </w:r>
      <w:r w:rsidRPr="00153A5D">
        <w:rPr>
          <w:spacing w:val="-9"/>
          <w:sz w:val="22"/>
          <w:szCs w:val="22"/>
        </w:rPr>
        <w:t xml:space="preserve"> </w:t>
      </w:r>
      <w:r w:rsidRPr="00153A5D">
        <w:rPr>
          <w:sz w:val="22"/>
          <w:szCs w:val="22"/>
        </w:rPr>
        <w:t>adoption,</w:t>
      </w:r>
      <w:r w:rsidRPr="00153A5D">
        <w:rPr>
          <w:spacing w:val="-10"/>
          <w:sz w:val="22"/>
          <w:szCs w:val="22"/>
        </w:rPr>
        <w:t xml:space="preserve"> </w:t>
      </w:r>
      <w:r w:rsidRPr="00153A5D">
        <w:rPr>
          <w:sz w:val="22"/>
          <w:szCs w:val="22"/>
        </w:rPr>
        <w:t>Contractor</w:t>
      </w:r>
      <w:r w:rsidRPr="00153A5D">
        <w:rPr>
          <w:spacing w:val="-10"/>
          <w:sz w:val="22"/>
          <w:szCs w:val="22"/>
        </w:rPr>
        <w:t xml:space="preserve"> </w:t>
      </w:r>
      <w:r w:rsidRPr="00153A5D">
        <w:rPr>
          <w:sz w:val="22"/>
          <w:szCs w:val="22"/>
        </w:rPr>
        <w:t>shall</w:t>
      </w:r>
      <w:r w:rsidRPr="00153A5D">
        <w:rPr>
          <w:spacing w:val="-8"/>
          <w:sz w:val="22"/>
          <w:szCs w:val="22"/>
        </w:rPr>
        <w:t xml:space="preserve"> </w:t>
      </w:r>
      <w:r w:rsidRPr="00153A5D">
        <w:rPr>
          <w:sz w:val="22"/>
          <w:szCs w:val="22"/>
        </w:rPr>
        <w:t>seek</w:t>
      </w:r>
      <w:r w:rsidRPr="00153A5D">
        <w:rPr>
          <w:spacing w:val="-9"/>
          <w:sz w:val="22"/>
          <w:szCs w:val="22"/>
        </w:rPr>
        <w:t xml:space="preserve"> </w:t>
      </w:r>
      <w:r w:rsidRPr="00153A5D">
        <w:rPr>
          <w:sz w:val="22"/>
          <w:szCs w:val="22"/>
        </w:rPr>
        <w:t>counsel</w:t>
      </w:r>
      <w:r w:rsidRPr="00153A5D">
        <w:rPr>
          <w:spacing w:val="-8"/>
          <w:sz w:val="22"/>
          <w:szCs w:val="22"/>
        </w:rPr>
        <w:t xml:space="preserve"> </w:t>
      </w:r>
      <w:r w:rsidRPr="00153A5D">
        <w:rPr>
          <w:sz w:val="22"/>
          <w:szCs w:val="22"/>
        </w:rPr>
        <w:t>and</w:t>
      </w:r>
      <w:r w:rsidRPr="00153A5D">
        <w:rPr>
          <w:spacing w:val="-9"/>
          <w:sz w:val="22"/>
          <w:szCs w:val="22"/>
        </w:rPr>
        <w:t xml:space="preserve"> </w:t>
      </w:r>
      <w:r w:rsidRPr="00153A5D">
        <w:rPr>
          <w:sz w:val="22"/>
          <w:szCs w:val="22"/>
        </w:rPr>
        <w:t>advice</w:t>
      </w:r>
      <w:r w:rsidR="00153A5D" w:rsidRPr="00153A5D">
        <w:rPr>
          <w:sz w:val="22"/>
          <w:szCs w:val="22"/>
        </w:rPr>
        <w:t xml:space="preserve"> </w:t>
      </w:r>
      <w:r w:rsidRPr="00153A5D">
        <w:rPr>
          <w:sz w:val="22"/>
          <w:szCs w:val="22"/>
        </w:rPr>
        <w:t>from the city's attorney regarding the legal aspects and implications of subdivision controls.</w:t>
      </w:r>
    </w:p>
    <w:p w14:paraId="102947BF" w14:textId="77777777" w:rsidR="00BE16D9" w:rsidRPr="00BE16D9" w:rsidRDefault="00BE16D9" w:rsidP="00BE16D9">
      <w:pPr>
        <w:pStyle w:val="BodyText"/>
        <w:spacing w:before="1"/>
        <w:contextualSpacing/>
        <w:rPr>
          <w:sz w:val="22"/>
          <w:szCs w:val="22"/>
        </w:rPr>
      </w:pPr>
    </w:p>
    <w:p w14:paraId="1AB21C84" w14:textId="77777777" w:rsidR="00BE16D9" w:rsidRPr="00BE16D9" w:rsidRDefault="00BE16D9" w:rsidP="0045769C">
      <w:pPr>
        <w:pStyle w:val="ListParagraph"/>
        <w:widowControl w:val="0"/>
        <w:numPr>
          <w:ilvl w:val="2"/>
          <w:numId w:val="2"/>
        </w:numPr>
        <w:tabs>
          <w:tab w:val="left" w:pos="1560"/>
          <w:tab w:val="left" w:pos="1561"/>
        </w:tabs>
        <w:autoSpaceDE w:val="0"/>
        <w:autoSpaceDN w:val="0"/>
        <w:ind w:right="124" w:firstLine="0"/>
        <w:rPr>
          <w:sz w:val="22"/>
          <w:szCs w:val="22"/>
        </w:rPr>
      </w:pPr>
      <w:r w:rsidRPr="00BE16D9">
        <w:rPr>
          <w:sz w:val="22"/>
          <w:szCs w:val="22"/>
        </w:rPr>
        <w:t>Contractor shall prepare the technical material for the subdivision ordinance in a form suitable for its adoption and submit it in report form to the Department as provided</w:t>
      </w:r>
      <w:r w:rsidRPr="00BE16D9">
        <w:rPr>
          <w:spacing w:val="-15"/>
          <w:sz w:val="22"/>
          <w:szCs w:val="22"/>
        </w:rPr>
        <w:t xml:space="preserve"> </w:t>
      </w:r>
      <w:r w:rsidRPr="00BE16D9">
        <w:rPr>
          <w:sz w:val="22"/>
          <w:szCs w:val="22"/>
        </w:rPr>
        <w:t>herein.</w:t>
      </w:r>
    </w:p>
    <w:p w14:paraId="3DFCBB49" w14:textId="77777777" w:rsidR="00BE16D9" w:rsidRPr="00BE16D9" w:rsidRDefault="00BE16D9" w:rsidP="00BE16D9">
      <w:pPr>
        <w:pStyle w:val="BodyText"/>
        <w:spacing w:before="11"/>
        <w:contextualSpacing/>
        <w:rPr>
          <w:sz w:val="22"/>
          <w:szCs w:val="22"/>
        </w:rPr>
      </w:pPr>
    </w:p>
    <w:p w14:paraId="23A9B65D" w14:textId="77777777" w:rsidR="00BE16D9" w:rsidRPr="00BE16D9" w:rsidRDefault="00BE16D9" w:rsidP="0045769C">
      <w:pPr>
        <w:pStyle w:val="Heading3"/>
        <w:keepNext w:val="0"/>
        <w:keepLines w:val="0"/>
        <w:widowControl w:val="0"/>
        <w:numPr>
          <w:ilvl w:val="0"/>
          <w:numId w:val="1"/>
        </w:numPr>
        <w:tabs>
          <w:tab w:val="left" w:pos="396"/>
        </w:tabs>
        <w:autoSpaceDE w:val="0"/>
        <w:autoSpaceDN w:val="0"/>
        <w:spacing w:before="0"/>
        <w:contextualSpacing/>
        <w:rPr>
          <w:rFonts w:ascii="Times New Roman" w:hAnsi="Times New Roman" w:cs="Times New Roman"/>
          <w:color w:val="auto"/>
          <w:sz w:val="22"/>
          <w:szCs w:val="22"/>
        </w:rPr>
      </w:pPr>
      <w:r w:rsidRPr="00BE16D9">
        <w:rPr>
          <w:rFonts w:ascii="Times New Roman" w:hAnsi="Times New Roman" w:cs="Times New Roman"/>
          <w:color w:val="auto"/>
          <w:sz w:val="22"/>
          <w:szCs w:val="22"/>
          <w:u w:val="thick"/>
        </w:rPr>
        <w:t>ZONING</w:t>
      </w:r>
    </w:p>
    <w:p w14:paraId="40C5D544" w14:textId="77777777" w:rsidR="00BE16D9" w:rsidRPr="00BE16D9" w:rsidRDefault="00BE16D9" w:rsidP="00BE16D9">
      <w:pPr>
        <w:pStyle w:val="BodyText"/>
        <w:spacing w:before="1"/>
        <w:contextualSpacing/>
        <w:rPr>
          <w:b/>
          <w:sz w:val="22"/>
          <w:szCs w:val="22"/>
        </w:rPr>
      </w:pPr>
    </w:p>
    <w:p w14:paraId="0093767C" w14:textId="77777777" w:rsidR="00BE16D9" w:rsidRPr="00BE16D9" w:rsidRDefault="00BE16D9" w:rsidP="0045769C">
      <w:pPr>
        <w:pStyle w:val="Heading3"/>
        <w:keepNext w:val="0"/>
        <w:keepLines w:val="0"/>
        <w:widowControl w:val="0"/>
        <w:numPr>
          <w:ilvl w:val="1"/>
          <w:numId w:val="1"/>
        </w:numPr>
        <w:tabs>
          <w:tab w:val="left" w:pos="840"/>
        </w:tabs>
        <w:autoSpaceDE w:val="0"/>
        <w:autoSpaceDN w:val="0"/>
        <w:spacing w:before="92"/>
        <w:ind w:left="840"/>
        <w:contextualSpacing/>
        <w:rPr>
          <w:rFonts w:ascii="Times New Roman" w:hAnsi="Times New Roman" w:cs="Times New Roman"/>
          <w:color w:val="auto"/>
          <w:sz w:val="22"/>
          <w:szCs w:val="22"/>
        </w:rPr>
      </w:pPr>
      <w:r w:rsidRPr="00BE16D9">
        <w:rPr>
          <w:rFonts w:ascii="Times New Roman" w:hAnsi="Times New Roman" w:cs="Times New Roman"/>
          <w:color w:val="auto"/>
          <w:sz w:val="22"/>
          <w:szCs w:val="22"/>
          <w:u w:val="thick"/>
        </w:rPr>
        <w:t>ORDINANCE</w:t>
      </w:r>
      <w:r w:rsidRPr="00BE16D9">
        <w:rPr>
          <w:rFonts w:ascii="Times New Roman" w:hAnsi="Times New Roman" w:cs="Times New Roman"/>
          <w:color w:val="auto"/>
          <w:spacing w:val="-2"/>
          <w:sz w:val="22"/>
          <w:szCs w:val="22"/>
          <w:u w:val="thick"/>
        </w:rPr>
        <w:t xml:space="preserve"> </w:t>
      </w:r>
      <w:r w:rsidRPr="00BE16D9">
        <w:rPr>
          <w:rFonts w:ascii="Times New Roman" w:hAnsi="Times New Roman" w:cs="Times New Roman"/>
          <w:color w:val="auto"/>
          <w:sz w:val="22"/>
          <w:szCs w:val="22"/>
          <w:u w:val="thick"/>
        </w:rPr>
        <w:t>DEVELOPMENT</w:t>
      </w:r>
    </w:p>
    <w:p w14:paraId="3435324A" w14:textId="77777777" w:rsidR="00BE16D9" w:rsidRPr="00BE16D9" w:rsidRDefault="00BE16D9" w:rsidP="00BE16D9">
      <w:pPr>
        <w:pStyle w:val="BodyText"/>
        <w:contextualSpacing/>
        <w:rPr>
          <w:b/>
          <w:sz w:val="22"/>
          <w:szCs w:val="22"/>
        </w:rPr>
      </w:pPr>
    </w:p>
    <w:p w14:paraId="77D7000C" w14:textId="77777777" w:rsidR="00BE16D9" w:rsidRPr="00BE16D9" w:rsidRDefault="00BE16D9" w:rsidP="0045769C">
      <w:pPr>
        <w:pStyle w:val="ListParagraph"/>
        <w:widowControl w:val="0"/>
        <w:numPr>
          <w:ilvl w:val="2"/>
          <w:numId w:val="1"/>
        </w:numPr>
        <w:tabs>
          <w:tab w:val="left" w:pos="1561"/>
        </w:tabs>
        <w:autoSpaceDE w:val="0"/>
        <w:autoSpaceDN w:val="0"/>
        <w:spacing w:before="92"/>
        <w:ind w:right="113" w:firstLine="0"/>
        <w:jc w:val="both"/>
        <w:rPr>
          <w:sz w:val="22"/>
          <w:szCs w:val="22"/>
        </w:rPr>
      </w:pPr>
      <w:r w:rsidRPr="00BE16D9">
        <w:rPr>
          <w:sz w:val="22"/>
          <w:szCs w:val="22"/>
        </w:rPr>
        <w:t>Contractor shall prepare technical material necessary for the drafting of zoning ordinance that will best be adapted to direct the use of land consistent with proposals of the city's previously prepared Land Use Plan. Technical material</w:t>
      </w:r>
      <w:r w:rsidRPr="00BE16D9">
        <w:rPr>
          <w:spacing w:val="-3"/>
          <w:sz w:val="22"/>
          <w:szCs w:val="22"/>
        </w:rPr>
        <w:t xml:space="preserve"> </w:t>
      </w:r>
      <w:r w:rsidRPr="00BE16D9">
        <w:rPr>
          <w:sz w:val="22"/>
          <w:szCs w:val="22"/>
        </w:rPr>
        <w:t>on</w:t>
      </w:r>
      <w:r w:rsidRPr="00BE16D9">
        <w:rPr>
          <w:spacing w:val="-4"/>
          <w:sz w:val="22"/>
          <w:szCs w:val="22"/>
        </w:rPr>
        <w:t xml:space="preserve"> </w:t>
      </w:r>
      <w:r w:rsidRPr="00BE16D9">
        <w:rPr>
          <w:sz w:val="22"/>
          <w:szCs w:val="22"/>
        </w:rPr>
        <w:t>zoning</w:t>
      </w:r>
      <w:r w:rsidRPr="00BE16D9">
        <w:rPr>
          <w:spacing w:val="-4"/>
          <w:sz w:val="22"/>
          <w:szCs w:val="22"/>
        </w:rPr>
        <w:t xml:space="preserve"> </w:t>
      </w:r>
      <w:r w:rsidRPr="00BE16D9">
        <w:rPr>
          <w:sz w:val="22"/>
          <w:szCs w:val="22"/>
        </w:rPr>
        <w:t>shall</w:t>
      </w:r>
      <w:r w:rsidRPr="00BE16D9">
        <w:rPr>
          <w:spacing w:val="-3"/>
          <w:sz w:val="22"/>
          <w:szCs w:val="22"/>
        </w:rPr>
        <w:t xml:space="preserve"> </w:t>
      </w:r>
      <w:r w:rsidRPr="00BE16D9">
        <w:rPr>
          <w:sz w:val="22"/>
          <w:szCs w:val="22"/>
        </w:rPr>
        <w:t>be</w:t>
      </w:r>
      <w:r w:rsidRPr="00BE16D9">
        <w:rPr>
          <w:spacing w:val="-2"/>
          <w:sz w:val="22"/>
          <w:szCs w:val="22"/>
        </w:rPr>
        <w:t xml:space="preserve"> </w:t>
      </w:r>
      <w:r w:rsidRPr="00BE16D9">
        <w:rPr>
          <w:sz w:val="22"/>
          <w:szCs w:val="22"/>
        </w:rPr>
        <w:t>based</w:t>
      </w:r>
      <w:r w:rsidRPr="00BE16D9">
        <w:rPr>
          <w:spacing w:val="-3"/>
          <w:sz w:val="22"/>
          <w:szCs w:val="22"/>
        </w:rPr>
        <w:t xml:space="preserve"> </w:t>
      </w:r>
      <w:r w:rsidRPr="00BE16D9">
        <w:rPr>
          <w:sz w:val="22"/>
          <w:szCs w:val="22"/>
        </w:rPr>
        <w:t>on</w:t>
      </w:r>
      <w:r w:rsidRPr="00BE16D9">
        <w:rPr>
          <w:spacing w:val="-4"/>
          <w:sz w:val="22"/>
          <w:szCs w:val="22"/>
        </w:rPr>
        <w:t xml:space="preserve"> </w:t>
      </w:r>
      <w:r w:rsidRPr="00BE16D9">
        <w:rPr>
          <w:sz w:val="22"/>
          <w:szCs w:val="22"/>
        </w:rPr>
        <w:t>sound</w:t>
      </w:r>
      <w:r w:rsidRPr="00BE16D9">
        <w:rPr>
          <w:spacing w:val="-4"/>
          <w:sz w:val="22"/>
          <w:szCs w:val="22"/>
        </w:rPr>
        <w:t xml:space="preserve"> </w:t>
      </w:r>
      <w:r w:rsidRPr="00BE16D9">
        <w:rPr>
          <w:sz w:val="22"/>
          <w:szCs w:val="22"/>
        </w:rPr>
        <w:t>zoning</w:t>
      </w:r>
      <w:r w:rsidRPr="00BE16D9">
        <w:rPr>
          <w:spacing w:val="-3"/>
          <w:sz w:val="22"/>
          <w:szCs w:val="22"/>
        </w:rPr>
        <w:t xml:space="preserve"> </w:t>
      </w:r>
      <w:r w:rsidRPr="00BE16D9">
        <w:rPr>
          <w:sz w:val="22"/>
          <w:szCs w:val="22"/>
        </w:rPr>
        <w:t>principles</w:t>
      </w:r>
      <w:r w:rsidRPr="00BE16D9">
        <w:rPr>
          <w:spacing w:val="-3"/>
          <w:sz w:val="22"/>
          <w:szCs w:val="22"/>
        </w:rPr>
        <w:t xml:space="preserve"> </w:t>
      </w:r>
      <w:r w:rsidRPr="00BE16D9">
        <w:rPr>
          <w:sz w:val="22"/>
          <w:szCs w:val="22"/>
        </w:rPr>
        <w:t>and</w:t>
      </w:r>
      <w:r w:rsidRPr="00BE16D9">
        <w:rPr>
          <w:spacing w:val="-4"/>
          <w:sz w:val="22"/>
          <w:szCs w:val="22"/>
        </w:rPr>
        <w:t xml:space="preserve"> </w:t>
      </w:r>
      <w:r w:rsidRPr="00BE16D9">
        <w:rPr>
          <w:sz w:val="22"/>
          <w:szCs w:val="22"/>
        </w:rPr>
        <w:t>not</w:t>
      </w:r>
      <w:r w:rsidRPr="00BE16D9">
        <w:rPr>
          <w:spacing w:val="-3"/>
          <w:sz w:val="22"/>
          <w:szCs w:val="22"/>
        </w:rPr>
        <w:t xml:space="preserve"> </w:t>
      </w:r>
      <w:r w:rsidRPr="00BE16D9">
        <w:rPr>
          <w:sz w:val="22"/>
          <w:szCs w:val="22"/>
        </w:rPr>
        <w:t>be</w:t>
      </w:r>
      <w:r w:rsidRPr="00BE16D9">
        <w:rPr>
          <w:spacing w:val="-6"/>
          <w:sz w:val="22"/>
          <w:szCs w:val="22"/>
        </w:rPr>
        <w:t xml:space="preserve"> </w:t>
      </w:r>
      <w:r w:rsidRPr="00BE16D9">
        <w:rPr>
          <w:sz w:val="22"/>
          <w:szCs w:val="22"/>
        </w:rPr>
        <w:t>inconsistent</w:t>
      </w:r>
      <w:r w:rsidRPr="00BE16D9">
        <w:rPr>
          <w:spacing w:val="-2"/>
          <w:sz w:val="22"/>
          <w:szCs w:val="22"/>
        </w:rPr>
        <w:t xml:space="preserve"> </w:t>
      </w:r>
      <w:r w:rsidRPr="00BE16D9">
        <w:rPr>
          <w:sz w:val="22"/>
          <w:szCs w:val="22"/>
        </w:rPr>
        <w:t>with</w:t>
      </w:r>
      <w:r w:rsidRPr="00BE16D9">
        <w:rPr>
          <w:spacing w:val="-4"/>
          <w:sz w:val="22"/>
          <w:szCs w:val="22"/>
        </w:rPr>
        <w:t xml:space="preserve"> </w:t>
      </w:r>
      <w:r w:rsidRPr="00BE16D9">
        <w:rPr>
          <w:sz w:val="22"/>
          <w:szCs w:val="22"/>
        </w:rPr>
        <w:t>all</w:t>
      </w:r>
      <w:r w:rsidRPr="00BE16D9">
        <w:rPr>
          <w:spacing w:val="-3"/>
          <w:sz w:val="22"/>
          <w:szCs w:val="22"/>
        </w:rPr>
        <w:t xml:space="preserve"> </w:t>
      </w:r>
      <w:r w:rsidRPr="00BE16D9">
        <w:rPr>
          <w:sz w:val="22"/>
          <w:szCs w:val="22"/>
        </w:rPr>
        <w:t>applicable</w:t>
      </w:r>
      <w:r w:rsidRPr="00BE16D9">
        <w:rPr>
          <w:spacing w:val="-3"/>
          <w:sz w:val="22"/>
          <w:szCs w:val="22"/>
        </w:rPr>
        <w:t xml:space="preserve"> </w:t>
      </w:r>
      <w:r w:rsidRPr="00BE16D9">
        <w:rPr>
          <w:sz w:val="22"/>
          <w:szCs w:val="22"/>
        </w:rPr>
        <w:t>laws,</w:t>
      </w:r>
      <w:r w:rsidRPr="00BE16D9">
        <w:rPr>
          <w:spacing w:val="-3"/>
          <w:sz w:val="22"/>
          <w:szCs w:val="22"/>
        </w:rPr>
        <w:t xml:space="preserve"> </w:t>
      </w:r>
      <w:r w:rsidRPr="00BE16D9">
        <w:rPr>
          <w:sz w:val="22"/>
          <w:szCs w:val="22"/>
        </w:rPr>
        <w:t>including affirmatively furthering fair housing and reducing or eliminating disparate treatment of classes protected under federal Fair Housing</w:t>
      </w:r>
      <w:r w:rsidRPr="00BE16D9">
        <w:rPr>
          <w:spacing w:val="-1"/>
          <w:sz w:val="22"/>
          <w:szCs w:val="22"/>
        </w:rPr>
        <w:t xml:space="preserve"> </w:t>
      </w:r>
      <w:r w:rsidRPr="00BE16D9">
        <w:rPr>
          <w:sz w:val="22"/>
          <w:szCs w:val="22"/>
        </w:rPr>
        <w:t>law(s),</w:t>
      </w:r>
    </w:p>
    <w:p w14:paraId="0E29B66C" w14:textId="77777777" w:rsidR="00BE16D9" w:rsidRPr="00BE16D9" w:rsidRDefault="00BE16D9" w:rsidP="00BE16D9">
      <w:pPr>
        <w:pStyle w:val="BodyText"/>
        <w:spacing w:before="10"/>
        <w:contextualSpacing/>
        <w:rPr>
          <w:sz w:val="22"/>
          <w:szCs w:val="22"/>
        </w:rPr>
      </w:pPr>
    </w:p>
    <w:p w14:paraId="7148183C" w14:textId="77777777" w:rsidR="00BE16D9" w:rsidRPr="00BE16D9" w:rsidRDefault="00BE16D9" w:rsidP="0045769C">
      <w:pPr>
        <w:pStyle w:val="ListParagraph"/>
        <w:widowControl w:val="0"/>
        <w:numPr>
          <w:ilvl w:val="2"/>
          <w:numId w:val="1"/>
        </w:numPr>
        <w:tabs>
          <w:tab w:val="left" w:pos="1561"/>
        </w:tabs>
        <w:autoSpaceDE w:val="0"/>
        <w:autoSpaceDN w:val="0"/>
        <w:ind w:right="122" w:firstLine="0"/>
        <w:jc w:val="both"/>
        <w:rPr>
          <w:sz w:val="22"/>
          <w:szCs w:val="22"/>
        </w:rPr>
      </w:pPr>
      <w:r w:rsidRPr="00BE16D9">
        <w:rPr>
          <w:sz w:val="22"/>
          <w:szCs w:val="22"/>
        </w:rPr>
        <w:t>Based on the Land Use Plan and other plans related to physical development of the municipality, Contractor shall have prepared a Zoning District Map using the base map at its contracted</w:t>
      </w:r>
      <w:r w:rsidRPr="00BE16D9">
        <w:rPr>
          <w:spacing w:val="-10"/>
          <w:sz w:val="22"/>
          <w:szCs w:val="22"/>
        </w:rPr>
        <w:t xml:space="preserve"> </w:t>
      </w:r>
      <w:r w:rsidRPr="00BE16D9">
        <w:rPr>
          <w:sz w:val="22"/>
          <w:szCs w:val="22"/>
        </w:rPr>
        <w:t>scale.</w:t>
      </w:r>
    </w:p>
    <w:p w14:paraId="75D6AF2E" w14:textId="77777777" w:rsidR="00BE16D9" w:rsidRPr="00BE16D9" w:rsidRDefault="00BE16D9" w:rsidP="00BE16D9">
      <w:pPr>
        <w:pStyle w:val="BodyText"/>
        <w:contextualSpacing/>
        <w:rPr>
          <w:sz w:val="22"/>
          <w:szCs w:val="22"/>
        </w:rPr>
      </w:pPr>
    </w:p>
    <w:p w14:paraId="480B5B71" w14:textId="77777777" w:rsidR="00BE16D9" w:rsidRPr="00BE16D9" w:rsidRDefault="00BE16D9" w:rsidP="0045769C">
      <w:pPr>
        <w:pStyle w:val="Heading3"/>
        <w:keepNext w:val="0"/>
        <w:keepLines w:val="0"/>
        <w:widowControl w:val="0"/>
        <w:numPr>
          <w:ilvl w:val="1"/>
          <w:numId w:val="1"/>
        </w:numPr>
        <w:tabs>
          <w:tab w:val="left" w:pos="840"/>
        </w:tabs>
        <w:autoSpaceDE w:val="0"/>
        <w:autoSpaceDN w:val="0"/>
        <w:spacing w:before="0"/>
        <w:ind w:left="840"/>
        <w:contextualSpacing/>
        <w:rPr>
          <w:rFonts w:ascii="Times New Roman" w:hAnsi="Times New Roman" w:cs="Times New Roman"/>
          <w:color w:val="auto"/>
          <w:sz w:val="22"/>
          <w:szCs w:val="22"/>
        </w:rPr>
      </w:pPr>
      <w:r w:rsidRPr="00BE16D9">
        <w:rPr>
          <w:rFonts w:ascii="Times New Roman" w:hAnsi="Times New Roman" w:cs="Times New Roman"/>
          <w:color w:val="auto"/>
          <w:sz w:val="22"/>
          <w:szCs w:val="22"/>
          <w:u w:val="thick"/>
        </w:rPr>
        <w:lastRenderedPageBreak/>
        <w:t>ORDINANCE</w:t>
      </w:r>
      <w:r w:rsidRPr="00BE16D9">
        <w:rPr>
          <w:rFonts w:ascii="Times New Roman" w:hAnsi="Times New Roman" w:cs="Times New Roman"/>
          <w:color w:val="auto"/>
          <w:spacing w:val="-2"/>
          <w:sz w:val="22"/>
          <w:szCs w:val="22"/>
          <w:u w:val="thick"/>
        </w:rPr>
        <w:t xml:space="preserve"> </w:t>
      </w:r>
      <w:r w:rsidRPr="00BE16D9">
        <w:rPr>
          <w:rFonts w:ascii="Times New Roman" w:hAnsi="Times New Roman" w:cs="Times New Roman"/>
          <w:color w:val="auto"/>
          <w:sz w:val="22"/>
          <w:szCs w:val="22"/>
          <w:u w:val="thick"/>
        </w:rPr>
        <w:t>REVIEW</w:t>
      </w:r>
    </w:p>
    <w:p w14:paraId="76BFCEE5" w14:textId="77777777" w:rsidR="00BE16D9" w:rsidRPr="00BE16D9" w:rsidRDefault="00BE16D9" w:rsidP="00BE16D9">
      <w:pPr>
        <w:pStyle w:val="BodyText"/>
        <w:spacing w:before="1"/>
        <w:contextualSpacing/>
        <w:rPr>
          <w:b/>
          <w:sz w:val="22"/>
          <w:szCs w:val="22"/>
        </w:rPr>
      </w:pPr>
    </w:p>
    <w:p w14:paraId="37712705" w14:textId="77777777" w:rsidR="00BE16D9" w:rsidRPr="00BE16D9" w:rsidRDefault="00BE16D9" w:rsidP="0045769C">
      <w:pPr>
        <w:pStyle w:val="ListParagraph"/>
        <w:widowControl w:val="0"/>
        <w:numPr>
          <w:ilvl w:val="2"/>
          <w:numId w:val="1"/>
        </w:numPr>
        <w:tabs>
          <w:tab w:val="left" w:pos="1561"/>
        </w:tabs>
        <w:autoSpaceDE w:val="0"/>
        <w:autoSpaceDN w:val="0"/>
        <w:spacing w:before="92"/>
        <w:ind w:right="117" w:firstLine="0"/>
        <w:jc w:val="both"/>
        <w:rPr>
          <w:sz w:val="22"/>
          <w:szCs w:val="22"/>
        </w:rPr>
      </w:pPr>
      <w:r w:rsidRPr="00BE16D9">
        <w:rPr>
          <w:sz w:val="22"/>
          <w:szCs w:val="22"/>
        </w:rPr>
        <w:t>Following</w:t>
      </w:r>
      <w:r w:rsidRPr="00BE16D9">
        <w:rPr>
          <w:spacing w:val="-10"/>
          <w:sz w:val="22"/>
          <w:szCs w:val="22"/>
        </w:rPr>
        <w:t xml:space="preserve"> </w:t>
      </w:r>
      <w:r w:rsidRPr="00BE16D9">
        <w:rPr>
          <w:sz w:val="22"/>
          <w:szCs w:val="22"/>
        </w:rPr>
        <w:t>development</w:t>
      </w:r>
      <w:r w:rsidRPr="00BE16D9">
        <w:rPr>
          <w:spacing w:val="-8"/>
          <w:sz w:val="22"/>
          <w:szCs w:val="22"/>
        </w:rPr>
        <w:t xml:space="preserve"> </w:t>
      </w:r>
      <w:r w:rsidRPr="00BE16D9">
        <w:rPr>
          <w:sz w:val="22"/>
          <w:szCs w:val="22"/>
        </w:rPr>
        <w:t>of</w:t>
      </w:r>
      <w:r w:rsidRPr="00BE16D9">
        <w:rPr>
          <w:spacing w:val="-10"/>
          <w:sz w:val="22"/>
          <w:szCs w:val="22"/>
        </w:rPr>
        <w:t xml:space="preserve"> </w:t>
      </w:r>
      <w:r w:rsidRPr="00BE16D9">
        <w:rPr>
          <w:sz w:val="22"/>
          <w:szCs w:val="22"/>
        </w:rPr>
        <w:t>the</w:t>
      </w:r>
      <w:r w:rsidRPr="00BE16D9">
        <w:rPr>
          <w:spacing w:val="-8"/>
          <w:sz w:val="22"/>
          <w:szCs w:val="22"/>
        </w:rPr>
        <w:t xml:space="preserve"> </w:t>
      </w:r>
      <w:r w:rsidRPr="00BE16D9">
        <w:rPr>
          <w:sz w:val="22"/>
          <w:szCs w:val="22"/>
        </w:rPr>
        <w:t>technical</w:t>
      </w:r>
      <w:r w:rsidRPr="00BE16D9">
        <w:rPr>
          <w:spacing w:val="-9"/>
          <w:sz w:val="22"/>
          <w:szCs w:val="22"/>
        </w:rPr>
        <w:t xml:space="preserve"> </w:t>
      </w:r>
      <w:r w:rsidRPr="00BE16D9">
        <w:rPr>
          <w:sz w:val="22"/>
          <w:szCs w:val="22"/>
        </w:rPr>
        <w:t>material</w:t>
      </w:r>
      <w:r w:rsidRPr="00BE16D9">
        <w:rPr>
          <w:spacing w:val="-10"/>
          <w:sz w:val="22"/>
          <w:szCs w:val="22"/>
        </w:rPr>
        <w:t xml:space="preserve"> </w:t>
      </w:r>
      <w:r w:rsidRPr="00BE16D9">
        <w:rPr>
          <w:sz w:val="22"/>
          <w:szCs w:val="22"/>
        </w:rPr>
        <w:t>and</w:t>
      </w:r>
      <w:r w:rsidRPr="00BE16D9">
        <w:rPr>
          <w:spacing w:val="-8"/>
          <w:sz w:val="22"/>
          <w:szCs w:val="22"/>
        </w:rPr>
        <w:t xml:space="preserve"> </w:t>
      </w:r>
      <w:r w:rsidRPr="00BE16D9">
        <w:rPr>
          <w:sz w:val="22"/>
          <w:szCs w:val="22"/>
        </w:rPr>
        <w:t>prior</w:t>
      </w:r>
      <w:r w:rsidRPr="00BE16D9">
        <w:rPr>
          <w:spacing w:val="-10"/>
          <w:sz w:val="22"/>
          <w:szCs w:val="22"/>
        </w:rPr>
        <w:t xml:space="preserve"> </w:t>
      </w:r>
      <w:r w:rsidRPr="00BE16D9">
        <w:rPr>
          <w:sz w:val="22"/>
          <w:szCs w:val="22"/>
        </w:rPr>
        <w:t>to</w:t>
      </w:r>
      <w:r w:rsidRPr="00BE16D9">
        <w:rPr>
          <w:spacing w:val="-9"/>
          <w:sz w:val="22"/>
          <w:szCs w:val="22"/>
        </w:rPr>
        <w:t xml:space="preserve"> </w:t>
      </w:r>
      <w:r w:rsidRPr="00BE16D9">
        <w:rPr>
          <w:sz w:val="22"/>
          <w:szCs w:val="22"/>
        </w:rPr>
        <w:t>adoption,</w:t>
      </w:r>
      <w:r w:rsidRPr="00BE16D9">
        <w:rPr>
          <w:spacing w:val="-10"/>
          <w:sz w:val="22"/>
          <w:szCs w:val="22"/>
        </w:rPr>
        <w:t xml:space="preserve"> </w:t>
      </w:r>
      <w:r w:rsidRPr="00BE16D9">
        <w:rPr>
          <w:sz w:val="22"/>
          <w:szCs w:val="22"/>
        </w:rPr>
        <w:t>Contractor</w:t>
      </w:r>
      <w:r w:rsidRPr="00BE16D9">
        <w:rPr>
          <w:spacing w:val="-10"/>
          <w:sz w:val="22"/>
          <w:szCs w:val="22"/>
        </w:rPr>
        <w:t xml:space="preserve"> </w:t>
      </w:r>
      <w:r w:rsidRPr="00BE16D9">
        <w:rPr>
          <w:sz w:val="22"/>
          <w:szCs w:val="22"/>
        </w:rPr>
        <w:t>shall</w:t>
      </w:r>
      <w:r w:rsidRPr="00BE16D9">
        <w:rPr>
          <w:spacing w:val="-8"/>
          <w:sz w:val="22"/>
          <w:szCs w:val="22"/>
        </w:rPr>
        <w:t xml:space="preserve"> </w:t>
      </w:r>
      <w:r w:rsidRPr="00BE16D9">
        <w:rPr>
          <w:sz w:val="22"/>
          <w:szCs w:val="22"/>
        </w:rPr>
        <w:t>seek</w:t>
      </w:r>
      <w:r w:rsidRPr="00BE16D9">
        <w:rPr>
          <w:spacing w:val="-8"/>
          <w:sz w:val="22"/>
          <w:szCs w:val="22"/>
        </w:rPr>
        <w:t xml:space="preserve"> </w:t>
      </w:r>
      <w:r w:rsidRPr="00BE16D9">
        <w:rPr>
          <w:sz w:val="22"/>
          <w:szCs w:val="22"/>
        </w:rPr>
        <w:t>counsel</w:t>
      </w:r>
      <w:r w:rsidRPr="00BE16D9">
        <w:rPr>
          <w:spacing w:val="-9"/>
          <w:sz w:val="22"/>
          <w:szCs w:val="22"/>
        </w:rPr>
        <w:t xml:space="preserve"> </w:t>
      </w:r>
      <w:r w:rsidRPr="00BE16D9">
        <w:rPr>
          <w:sz w:val="22"/>
          <w:szCs w:val="22"/>
        </w:rPr>
        <w:t>and</w:t>
      </w:r>
      <w:r w:rsidRPr="00BE16D9">
        <w:rPr>
          <w:spacing w:val="-9"/>
          <w:sz w:val="22"/>
          <w:szCs w:val="22"/>
        </w:rPr>
        <w:t xml:space="preserve"> </w:t>
      </w:r>
      <w:r w:rsidRPr="00BE16D9">
        <w:rPr>
          <w:sz w:val="22"/>
          <w:szCs w:val="22"/>
        </w:rPr>
        <w:t xml:space="preserve">advice from the city's attorney regarding the legal aspects and implications of zoning, </w:t>
      </w:r>
      <w:r w:rsidRPr="00BE16D9">
        <w:rPr>
          <w:sz w:val="22"/>
          <w:szCs w:val="22"/>
          <w:u w:val="single"/>
        </w:rPr>
        <w:t>particularly that it has positive influence in the effort to promote fair and affordable</w:t>
      </w:r>
      <w:r w:rsidRPr="00BE16D9">
        <w:rPr>
          <w:spacing w:val="-5"/>
          <w:sz w:val="22"/>
          <w:szCs w:val="22"/>
          <w:u w:val="single"/>
        </w:rPr>
        <w:t xml:space="preserve"> </w:t>
      </w:r>
      <w:r w:rsidRPr="00BE16D9">
        <w:rPr>
          <w:sz w:val="22"/>
          <w:szCs w:val="22"/>
          <w:u w:val="single"/>
        </w:rPr>
        <w:t>housing</w:t>
      </w:r>
      <w:r w:rsidRPr="00BE16D9">
        <w:rPr>
          <w:sz w:val="22"/>
          <w:szCs w:val="22"/>
        </w:rPr>
        <w:t>.</w:t>
      </w:r>
    </w:p>
    <w:p w14:paraId="0AF2C02A" w14:textId="77777777" w:rsidR="00BE16D9" w:rsidRPr="00BE16D9" w:rsidRDefault="00BE16D9" w:rsidP="00BE16D9">
      <w:pPr>
        <w:pStyle w:val="BodyText"/>
        <w:spacing w:before="1"/>
        <w:contextualSpacing/>
        <w:rPr>
          <w:sz w:val="22"/>
          <w:szCs w:val="22"/>
        </w:rPr>
      </w:pPr>
    </w:p>
    <w:p w14:paraId="1DC2BA77" w14:textId="77777777" w:rsidR="00BE16D9" w:rsidRPr="00BE16D9" w:rsidRDefault="00BE16D9" w:rsidP="00BE16D9">
      <w:pPr>
        <w:pStyle w:val="BodyText"/>
        <w:tabs>
          <w:tab w:val="left" w:pos="1560"/>
        </w:tabs>
        <w:spacing w:before="92"/>
        <w:ind w:left="840" w:right="138"/>
        <w:contextualSpacing/>
        <w:rPr>
          <w:sz w:val="22"/>
          <w:szCs w:val="22"/>
        </w:rPr>
      </w:pPr>
      <w:r w:rsidRPr="00BE16D9">
        <w:rPr>
          <w:sz w:val="22"/>
          <w:szCs w:val="22"/>
        </w:rPr>
        <w:t>b</w:t>
      </w:r>
      <w:r w:rsidRPr="00BE16D9">
        <w:rPr>
          <w:sz w:val="22"/>
          <w:szCs w:val="22"/>
        </w:rPr>
        <w:tab/>
        <w:t>The technical material on zoning and the recommended zoning district map shall be prepared in report form suitable for adoption and be submitted to the Department as provided</w:t>
      </w:r>
      <w:r w:rsidRPr="00BE16D9">
        <w:rPr>
          <w:spacing w:val="-13"/>
          <w:sz w:val="22"/>
          <w:szCs w:val="22"/>
        </w:rPr>
        <w:t xml:space="preserve"> </w:t>
      </w:r>
      <w:r w:rsidRPr="00BE16D9">
        <w:rPr>
          <w:sz w:val="22"/>
          <w:szCs w:val="22"/>
        </w:rPr>
        <w:t>herein.</w:t>
      </w:r>
    </w:p>
    <w:p w14:paraId="52782B57" w14:textId="77777777" w:rsidR="00BE16D9" w:rsidRPr="00BE16D9" w:rsidRDefault="00BE16D9" w:rsidP="00BE16D9">
      <w:pPr>
        <w:pStyle w:val="BodyText"/>
        <w:contextualSpacing/>
        <w:rPr>
          <w:sz w:val="22"/>
          <w:szCs w:val="22"/>
        </w:rPr>
      </w:pPr>
    </w:p>
    <w:p w14:paraId="672386B7" w14:textId="77777777" w:rsidR="00BE16D9" w:rsidRPr="00BE16D9" w:rsidRDefault="00BE16D9" w:rsidP="0045769C">
      <w:pPr>
        <w:pStyle w:val="Heading3"/>
        <w:keepNext w:val="0"/>
        <w:keepLines w:val="0"/>
        <w:widowControl w:val="0"/>
        <w:numPr>
          <w:ilvl w:val="0"/>
          <w:numId w:val="1"/>
        </w:numPr>
        <w:tabs>
          <w:tab w:val="left" w:pos="459"/>
        </w:tabs>
        <w:autoSpaceDE w:val="0"/>
        <w:autoSpaceDN w:val="0"/>
        <w:spacing w:before="214"/>
        <w:ind w:left="458" w:hanging="338"/>
        <w:contextualSpacing/>
        <w:rPr>
          <w:rFonts w:ascii="Times New Roman" w:hAnsi="Times New Roman" w:cs="Times New Roman"/>
          <w:color w:val="auto"/>
          <w:sz w:val="22"/>
          <w:szCs w:val="22"/>
        </w:rPr>
      </w:pPr>
      <w:r w:rsidRPr="00BE16D9">
        <w:rPr>
          <w:rFonts w:ascii="Times New Roman" w:hAnsi="Times New Roman" w:cs="Times New Roman"/>
          <w:color w:val="auto"/>
          <w:sz w:val="22"/>
          <w:szCs w:val="22"/>
        </w:rPr>
        <w:t>CERTIFICATIONS, PRESENTATIONS, REPORTS AND</w:t>
      </w:r>
      <w:r w:rsidRPr="00BE16D9">
        <w:rPr>
          <w:rFonts w:ascii="Times New Roman" w:hAnsi="Times New Roman" w:cs="Times New Roman"/>
          <w:color w:val="auto"/>
          <w:spacing w:val="-19"/>
          <w:sz w:val="22"/>
          <w:szCs w:val="22"/>
        </w:rPr>
        <w:t xml:space="preserve"> </w:t>
      </w:r>
      <w:r w:rsidRPr="00BE16D9">
        <w:rPr>
          <w:rFonts w:ascii="Times New Roman" w:hAnsi="Times New Roman" w:cs="Times New Roman"/>
          <w:color w:val="auto"/>
          <w:sz w:val="22"/>
          <w:szCs w:val="22"/>
        </w:rPr>
        <w:t>PUBLICATIONS</w:t>
      </w:r>
    </w:p>
    <w:p w14:paraId="58F3F9B7" w14:textId="77777777" w:rsidR="00BE16D9" w:rsidRPr="00BE16D9" w:rsidRDefault="00BE16D9" w:rsidP="00BE16D9">
      <w:pPr>
        <w:pStyle w:val="BodyText"/>
        <w:spacing w:before="1"/>
        <w:contextualSpacing/>
        <w:rPr>
          <w:b/>
          <w:sz w:val="22"/>
          <w:szCs w:val="22"/>
        </w:rPr>
      </w:pPr>
    </w:p>
    <w:p w14:paraId="22BFB627" w14:textId="77777777" w:rsidR="00BE16D9" w:rsidRPr="00BE16D9" w:rsidRDefault="00BE16D9" w:rsidP="0045769C">
      <w:pPr>
        <w:pStyle w:val="ListParagraph"/>
        <w:widowControl w:val="0"/>
        <w:numPr>
          <w:ilvl w:val="1"/>
          <w:numId w:val="1"/>
        </w:numPr>
        <w:tabs>
          <w:tab w:val="left" w:pos="840"/>
        </w:tabs>
        <w:autoSpaceDE w:val="0"/>
        <w:autoSpaceDN w:val="0"/>
        <w:ind w:right="113" w:firstLine="0"/>
        <w:jc w:val="both"/>
        <w:rPr>
          <w:sz w:val="22"/>
          <w:szCs w:val="22"/>
        </w:rPr>
      </w:pPr>
      <w:r w:rsidRPr="00BE16D9">
        <w:rPr>
          <w:sz w:val="22"/>
          <w:szCs w:val="22"/>
        </w:rPr>
        <w:t>In addition to other requirements placed on Contractor regarding its certifications of contract compliance, Contractor shall ensure passage of a local resolution after a final summary is presented to the executive government that is</w:t>
      </w:r>
      <w:r w:rsidRPr="00BE16D9">
        <w:rPr>
          <w:spacing w:val="-38"/>
          <w:sz w:val="22"/>
          <w:szCs w:val="22"/>
        </w:rPr>
        <w:t xml:space="preserve"> </w:t>
      </w:r>
      <w:r w:rsidRPr="00BE16D9">
        <w:rPr>
          <w:sz w:val="22"/>
          <w:szCs w:val="22"/>
        </w:rPr>
        <w:t xml:space="preserve">prerequisite to final reimbursement under this contract. </w:t>
      </w:r>
      <w:r w:rsidRPr="00BE16D9">
        <w:rPr>
          <w:sz w:val="22"/>
          <w:szCs w:val="22"/>
          <w:u w:val="single"/>
        </w:rPr>
        <w:t>The local resolution shall indicate and</w:t>
      </w:r>
      <w:r w:rsidRPr="00BE16D9">
        <w:rPr>
          <w:spacing w:val="-8"/>
          <w:sz w:val="22"/>
          <w:szCs w:val="22"/>
          <w:u w:val="single"/>
        </w:rPr>
        <w:t xml:space="preserve"> </w:t>
      </w:r>
      <w:r w:rsidRPr="00BE16D9">
        <w:rPr>
          <w:sz w:val="22"/>
          <w:szCs w:val="22"/>
          <w:u w:val="single"/>
        </w:rPr>
        <w:t>state</w:t>
      </w:r>
      <w:r w:rsidRPr="00BE16D9">
        <w:rPr>
          <w:sz w:val="22"/>
          <w:szCs w:val="22"/>
        </w:rPr>
        <w:t>:</w:t>
      </w:r>
    </w:p>
    <w:p w14:paraId="2FBBB363" w14:textId="77777777" w:rsidR="00BE16D9" w:rsidRPr="00BE16D9" w:rsidRDefault="00BE16D9" w:rsidP="00BE16D9">
      <w:pPr>
        <w:pStyle w:val="BodyText"/>
        <w:spacing w:before="1"/>
        <w:contextualSpacing/>
        <w:rPr>
          <w:sz w:val="22"/>
          <w:szCs w:val="22"/>
        </w:rPr>
      </w:pPr>
    </w:p>
    <w:p w14:paraId="4EDD9FCD" w14:textId="77777777" w:rsidR="00BE16D9" w:rsidRPr="00BE16D9" w:rsidRDefault="00BE16D9" w:rsidP="0045769C">
      <w:pPr>
        <w:pStyle w:val="ListParagraph"/>
        <w:widowControl w:val="0"/>
        <w:numPr>
          <w:ilvl w:val="2"/>
          <w:numId w:val="1"/>
        </w:numPr>
        <w:tabs>
          <w:tab w:val="left" w:pos="1561"/>
        </w:tabs>
        <w:autoSpaceDE w:val="0"/>
        <w:autoSpaceDN w:val="0"/>
        <w:spacing w:before="92"/>
        <w:ind w:right="115" w:firstLine="0"/>
        <w:jc w:val="both"/>
        <w:rPr>
          <w:sz w:val="22"/>
          <w:szCs w:val="22"/>
        </w:rPr>
      </w:pPr>
      <w:r w:rsidRPr="00BE16D9">
        <w:rPr>
          <w:sz w:val="22"/>
          <w:szCs w:val="22"/>
        </w:rPr>
        <w:t>Local officials’ participation in preparing and reviewing planning documents for local needs, contract compliance, and the final presentation of the plan at the final hearing and/or meeting met or exceeded a one (1) hour minimum requirement set forth by this</w:t>
      </w:r>
      <w:r w:rsidRPr="00BE16D9">
        <w:rPr>
          <w:spacing w:val="-6"/>
          <w:sz w:val="22"/>
          <w:szCs w:val="22"/>
        </w:rPr>
        <w:t xml:space="preserve"> </w:t>
      </w:r>
      <w:r w:rsidRPr="00BE16D9">
        <w:rPr>
          <w:sz w:val="22"/>
          <w:szCs w:val="22"/>
        </w:rPr>
        <w:t>contract;</w:t>
      </w:r>
    </w:p>
    <w:p w14:paraId="27485636" w14:textId="77777777" w:rsidR="00BE16D9" w:rsidRPr="00BE16D9" w:rsidRDefault="00BE16D9" w:rsidP="0045769C">
      <w:pPr>
        <w:pStyle w:val="ListParagraph"/>
        <w:widowControl w:val="0"/>
        <w:numPr>
          <w:ilvl w:val="2"/>
          <w:numId w:val="1"/>
        </w:numPr>
        <w:tabs>
          <w:tab w:val="left" w:pos="1560"/>
          <w:tab w:val="left" w:pos="1561"/>
        </w:tabs>
        <w:autoSpaceDE w:val="0"/>
        <w:autoSpaceDN w:val="0"/>
        <w:ind w:right="121" w:firstLine="0"/>
        <w:rPr>
          <w:sz w:val="22"/>
          <w:szCs w:val="22"/>
        </w:rPr>
      </w:pPr>
      <w:r w:rsidRPr="00BE16D9">
        <w:rPr>
          <w:sz w:val="22"/>
          <w:szCs w:val="22"/>
        </w:rPr>
        <w:t>Goals and objectives developed for each contracted planning element were presented, discussed, reviewed and established by local</w:t>
      </w:r>
      <w:r w:rsidRPr="00BE16D9">
        <w:rPr>
          <w:spacing w:val="-3"/>
          <w:sz w:val="22"/>
          <w:szCs w:val="22"/>
        </w:rPr>
        <w:t xml:space="preserve"> </w:t>
      </w:r>
      <w:r w:rsidRPr="00BE16D9">
        <w:rPr>
          <w:sz w:val="22"/>
          <w:szCs w:val="22"/>
        </w:rPr>
        <w:t>officials;</w:t>
      </w:r>
    </w:p>
    <w:p w14:paraId="1D202E2F" w14:textId="77777777" w:rsidR="00BE16D9" w:rsidRPr="00BE16D9" w:rsidRDefault="00BE16D9" w:rsidP="0045769C">
      <w:pPr>
        <w:pStyle w:val="ListParagraph"/>
        <w:widowControl w:val="0"/>
        <w:numPr>
          <w:ilvl w:val="2"/>
          <w:numId w:val="1"/>
        </w:numPr>
        <w:tabs>
          <w:tab w:val="left" w:pos="1560"/>
          <w:tab w:val="left" w:pos="1561"/>
        </w:tabs>
        <w:autoSpaceDE w:val="0"/>
        <w:autoSpaceDN w:val="0"/>
        <w:ind w:right="118" w:firstLine="0"/>
        <w:rPr>
          <w:sz w:val="22"/>
          <w:szCs w:val="22"/>
        </w:rPr>
      </w:pPr>
      <w:r w:rsidRPr="00BE16D9">
        <w:rPr>
          <w:sz w:val="22"/>
          <w:szCs w:val="22"/>
        </w:rPr>
        <w:t>Inventory,</w:t>
      </w:r>
      <w:r w:rsidRPr="00BE16D9">
        <w:rPr>
          <w:spacing w:val="-10"/>
          <w:sz w:val="22"/>
          <w:szCs w:val="22"/>
        </w:rPr>
        <w:t xml:space="preserve"> </w:t>
      </w:r>
      <w:r w:rsidRPr="00BE16D9">
        <w:rPr>
          <w:sz w:val="22"/>
          <w:szCs w:val="22"/>
        </w:rPr>
        <w:t>analyses,</w:t>
      </w:r>
      <w:r w:rsidRPr="00BE16D9">
        <w:rPr>
          <w:spacing w:val="-9"/>
          <w:sz w:val="22"/>
          <w:szCs w:val="22"/>
        </w:rPr>
        <w:t xml:space="preserve"> </w:t>
      </w:r>
      <w:r w:rsidRPr="00BE16D9">
        <w:rPr>
          <w:sz w:val="22"/>
          <w:szCs w:val="22"/>
        </w:rPr>
        <w:t>plans</w:t>
      </w:r>
      <w:r w:rsidRPr="00BE16D9">
        <w:rPr>
          <w:spacing w:val="-11"/>
          <w:sz w:val="22"/>
          <w:szCs w:val="22"/>
        </w:rPr>
        <w:t xml:space="preserve"> </w:t>
      </w:r>
      <w:r w:rsidRPr="00BE16D9">
        <w:rPr>
          <w:sz w:val="22"/>
          <w:szCs w:val="22"/>
        </w:rPr>
        <w:t>and</w:t>
      </w:r>
      <w:r w:rsidRPr="00BE16D9">
        <w:rPr>
          <w:spacing w:val="-9"/>
          <w:sz w:val="22"/>
          <w:szCs w:val="22"/>
        </w:rPr>
        <w:t xml:space="preserve"> </w:t>
      </w:r>
      <w:r w:rsidRPr="00BE16D9">
        <w:rPr>
          <w:sz w:val="22"/>
          <w:szCs w:val="22"/>
        </w:rPr>
        <w:t>maps</w:t>
      </w:r>
      <w:r w:rsidRPr="00BE16D9">
        <w:rPr>
          <w:spacing w:val="-11"/>
          <w:sz w:val="22"/>
          <w:szCs w:val="22"/>
        </w:rPr>
        <w:t xml:space="preserve"> </w:t>
      </w:r>
      <w:r w:rsidRPr="00BE16D9">
        <w:rPr>
          <w:sz w:val="22"/>
          <w:szCs w:val="22"/>
        </w:rPr>
        <w:t>associated</w:t>
      </w:r>
      <w:r w:rsidRPr="00BE16D9">
        <w:rPr>
          <w:spacing w:val="-8"/>
          <w:sz w:val="22"/>
          <w:szCs w:val="22"/>
        </w:rPr>
        <w:t xml:space="preserve"> </w:t>
      </w:r>
      <w:r w:rsidRPr="00BE16D9">
        <w:rPr>
          <w:sz w:val="22"/>
          <w:szCs w:val="22"/>
        </w:rPr>
        <w:t>with</w:t>
      </w:r>
      <w:r w:rsidRPr="00BE16D9">
        <w:rPr>
          <w:spacing w:val="-12"/>
          <w:sz w:val="22"/>
          <w:szCs w:val="22"/>
        </w:rPr>
        <w:t xml:space="preserve"> </w:t>
      </w:r>
      <w:r w:rsidRPr="00BE16D9">
        <w:rPr>
          <w:sz w:val="22"/>
          <w:szCs w:val="22"/>
        </w:rPr>
        <w:t>them</w:t>
      </w:r>
      <w:r w:rsidRPr="00BE16D9">
        <w:rPr>
          <w:spacing w:val="-10"/>
          <w:sz w:val="22"/>
          <w:szCs w:val="22"/>
        </w:rPr>
        <w:t xml:space="preserve"> </w:t>
      </w:r>
      <w:r w:rsidRPr="00BE16D9">
        <w:rPr>
          <w:sz w:val="22"/>
          <w:szCs w:val="22"/>
        </w:rPr>
        <w:t>required</w:t>
      </w:r>
      <w:r w:rsidRPr="00BE16D9">
        <w:rPr>
          <w:spacing w:val="-10"/>
          <w:sz w:val="22"/>
          <w:szCs w:val="22"/>
        </w:rPr>
        <w:t xml:space="preserve"> </w:t>
      </w:r>
      <w:r w:rsidRPr="00BE16D9">
        <w:rPr>
          <w:sz w:val="22"/>
          <w:szCs w:val="22"/>
        </w:rPr>
        <w:t>under</w:t>
      </w:r>
      <w:r w:rsidRPr="00BE16D9">
        <w:rPr>
          <w:spacing w:val="-10"/>
          <w:sz w:val="22"/>
          <w:szCs w:val="22"/>
        </w:rPr>
        <w:t xml:space="preserve"> </w:t>
      </w:r>
      <w:r w:rsidRPr="00BE16D9">
        <w:rPr>
          <w:sz w:val="22"/>
          <w:szCs w:val="22"/>
        </w:rPr>
        <w:t>contract</w:t>
      </w:r>
      <w:r w:rsidRPr="00BE16D9">
        <w:rPr>
          <w:spacing w:val="-12"/>
          <w:sz w:val="22"/>
          <w:szCs w:val="22"/>
        </w:rPr>
        <w:t xml:space="preserve"> </w:t>
      </w:r>
      <w:r w:rsidRPr="00BE16D9">
        <w:rPr>
          <w:sz w:val="22"/>
          <w:szCs w:val="22"/>
        </w:rPr>
        <w:t>were</w:t>
      </w:r>
      <w:r w:rsidRPr="00BE16D9">
        <w:rPr>
          <w:spacing w:val="-9"/>
          <w:sz w:val="22"/>
          <w:szCs w:val="22"/>
        </w:rPr>
        <w:t xml:space="preserve"> </w:t>
      </w:r>
      <w:r w:rsidRPr="00BE16D9">
        <w:rPr>
          <w:sz w:val="22"/>
          <w:szCs w:val="22"/>
        </w:rPr>
        <w:t>presented,</w:t>
      </w:r>
      <w:r w:rsidRPr="00BE16D9">
        <w:rPr>
          <w:spacing w:val="-11"/>
          <w:sz w:val="22"/>
          <w:szCs w:val="22"/>
        </w:rPr>
        <w:t xml:space="preserve"> </w:t>
      </w:r>
      <w:r w:rsidRPr="00BE16D9">
        <w:rPr>
          <w:sz w:val="22"/>
          <w:szCs w:val="22"/>
        </w:rPr>
        <w:t>discussed</w:t>
      </w:r>
      <w:r w:rsidRPr="00BE16D9">
        <w:rPr>
          <w:spacing w:val="-12"/>
          <w:sz w:val="22"/>
          <w:szCs w:val="22"/>
        </w:rPr>
        <w:t xml:space="preserve"> </w:t>
      </w:r>
      <w:r w:rsidRPr="00BE16D9">
        <w:rPr>
          <w:sz w:val="22"/>
          <w:szCs w:val="22"/>
        </w:rPr>
        <w:t>and reviewed by local</w:t>
      </w:r>
      <w:r w:rsidRPr="00BE16D9">
        <w:rPr>
          <w:spacing w:val="-6"/>
          <w:sz w:val="22"/>
          <w:szCs w:val="22"/>
        </w:rPr>
        <w:t xml:space="preserve"> </w:t>
      </w:r>
      <w:r w:rsidRPr="00BE16D9">
        <w:rPr>
          <w:sz w:val="22"/>
          <w:szCs w:val="22"/>
        </w:rPr>
        <w:t>officials;</w:t>
      </w:r>
    </w:p>
    <w:p w14:paraId="76988F5F" w14:textId="77777777" w:rsidR="00BE16D9" w:rsidRPr="00BE16D9" w:rsidRDefault="00BE16D9" w:rsidP="0045769C">
      <w:pPr>
        <w:pStyle w:val="ListParagraph"/>
        <w:widowControl w:val="0"/>
        <w:numPr>
          <w:ilvl w:val="2"/>
          <w:numId w:val="1"/>
        </w:numPr>
        <w:tabs>
          <w:tab w:val="left" w:pos="1560"/>
          <w:tab w:val="left" w:pos="1561"/>
        </w:tabs>
        <w:autoSpaceDE w:val="0"/>
        <w:autoSpaceDN w:val="0"/>
        <w:ind w:left="1560" w:hanging="720"/>
        <w:rPr>
          <w:sz w:val="22"/>
          <w:szCs w:val="22"/>
        </w:rPr>
      </w:pPr>
      <w:r w:rsidRPr="00BE16D9">
        <w:rPr>
          <w:sz w:val="22"/>
          <w:szCs w:val="22"/>
        </w:rPr>
        <w:t>Capital needs listed and ranked within the reports were presented, discussed, and reviewed by local</w:t>
      </w:r>
      <w:r w:rsidRPr="00BE16D9">
        <w:rPr>
          <w:spacing w:val="-24"/>
          <w:sz w:val="22"/>
          <w:szCs w:val="22"/>
        </w:rPr>
        <w:t xml:space="preserve"> </w:t>
      </w:r>
      <w:r w:rsidRPr="00BE16D9">
        <w:rPr>
          <w:sz w:val="22"/>
          <w:szCs w:val="22"/>
        </w:rPr>
        <w:t>officials;</w:t>
      </w:r>
    </w:p>
    <w:p w14:paraId="55C12898" w14:textId="77777777" w:rsidR="00BE16D9" w:rsidRPr="00BE16D9" w:rsidRDefault="00BE16D9" w:rsidP="0045769C">
      <w:pPr>
        <w:pStyle w:val="ListParagraph"/>
        <w:widowControl w:val="0"/>
        <w:numPr>
          <w:ilvl w:val="2"/>
          <w:numId w:val="1"/>
        </w:numPr>
        <w:tabs>
          <w:tab w:val="left" w:pos="1560"/>
          <w:tab w:val="left" w:pos="1561"/>
        </w:tabs>
        <w:autoSpaceDE w:val="0"/>
        <w:autoSpaceDN w:val="0"/>
        <w:spacing w:before="1"/>
        <w:ind w:left="1560" w:hanging="720"/>
        <w:rPr>
          <w:sz w:val="22"/>
          <w:szCs w:val="22"/>
        </w:rPr>
      </w:pPr>
      <w:r w:rsidRPr="00BE16D9">
        <w:rPr>
          <w:sz w:val="22"/>
          <w:szCs w:val="22"/>
        </w:rPr>
        <w:t>Opportunities were provided for citizen participation in the planning</w:t>
      </w:r>
      <w:r w:rsidRPr="00BE16D9">
        <w:rPr>
          <w:spacing w:val="-14"/>
          <w:sz w:val="22"/>
          <w:szCs w:val="22"/>
        </w:rPr>
        <w:t xml:space="preserve"> </w:t>
      </w:r>
      <w:r w:rsidRPr="00BE16D9">
        <w:rPr>
          <w:sz w:val="22"/>
          <w:szCs w:val="22"/>
        </w:rPr>
        <w:t>process;</w:t>
      </w:r>
    </w:p>
    <w:p w14:paraId="6E3F3D70" w14:textId="77777777" w:rsidR="00BE16D9" w:rsidRPr="00BE16D9" w:rsidRDefault="00BE16D9" w:rsidP="0045769C">
      <w:pPr>
        <w:pStyle w:val="ListParagraph"/>
        <w:widowControl w:val="0"/>
        <w:numPr>
          <w:ilvl w:val="2"/>
          <w:numId w:val="1"/>
        </w:numPr>
        <w:tabs>
          <w:tab w:val="left" w:pos="1560"/>
          <w:tab w:val="left" w:pos="1561"/>
        </w:tabs>
        <w:autoSpaceDE w:val="0"/>
        <w:autoSpaceDN w:val="0"/>
        <w:ind w:left="1560" w:hanging="720"/>
        <w:rPr>
          <w:sz w:val="22"/>
          <w:szCs w:val="22"/>
        </w:rPr>
      </w:pPr>
      <w:r w:rsidRPr="00BE16D9">
        <w:rPr>
          <w:sz w:val="22"/>
          <w:szCs w:val="22"/>
        </w:rPr>
        <w:t>Local review established that the planning documents are suitable as policy guides for the</w:t>
      </w:r>
      <w:r w:rsidRPr="00BE16D9">
        <w:rPr>
          <w:spacing w:val="-12"/>
          <w:sz w:val="22"/>
          <w:szCs w:val="22"/>
        </w:rPr>
        <w:t xml:space="preserve"> </w:t>
      </w:r>
      <w:r w:rsidRPr="00BE16D9">
        <w:rPr>
          <w:sz w:val="22"/>
          <w:szCs w:val="22"/>
        </w:rPr>
        <w:t>locality;</w:t>
      </w:r>
    </w:p>
    <w:p w14:paraId="0B24D2F3" w14:textId="77777777" w:rsidR="00BE16D9" w:rsidRPr="00BE16D9" w:rsidRDefault="00BE16D9" w:rsidP="0045769C">
      <w:pPr>
        <w:pStyle w:val="ListParagraph"/>
        <w:widowControl w:val="0"/>
        <w:numPr>
          <w:ilvl w:val="2"/>
          <w:numId w:val="1"/>
        </w:numPr>
        <w:tabs>
          <w:tab w:val="left" w:pos="1560"/>
          <w:tab w:val="left" w:pos="1561"/>
        </w:tabs>
        <w:autoSpaceDE w:val="0"/>
        <w:autoSpaceDN w:val="0"/>
        <w:spacing w:before="1"/>
        <w:ind w:right="119" w:firstLine="0"/>
        <w:rPr>
          <w:sz w:val="22"/>
          <w:szCs w:val="22"/>
        </w:rPr>
      </w:pPr>
      <w:r w:rsidRPr="00BE16D9">
        <w:rPr>
          <w:sz w:val="22"/>
          <w:szCs w:val="22"/>
        </w:rPr>
        <w:t>Local</w:t>
      </w:r>
      <w:r w:rsidRPr="00BE16D9">
        <w:rPr>
          <w:spacing w:val="-13"/>
          <w:sz w:val="22"/>
          <w:szCs w:val="22"/>
        </w:rPr>
        <w:t xml:space="preserve"> </w:t>
      </w:r>
      <w:r w:rsidRPr="00BE16D9">
        <w:rPr>
          <w:sz w:val="22"/>
          <w:szCs w:val="22"/>
        </w:rPr>
        <w:t>efforts</w:t>
      </w:r>
      <w:r w:rsidRPr="00BE16D9">
        <w:rPr>
          <w:spacing w:val="-13"/>
          <w:sz w:val="22"/>
          <w:szCs w:val="22"/>
        </w:rPr>
        <w:t xml:space="preserve"> </w:t>
      </w:r>
      <w:r w:rsidRPr="00BE16D9">
        <w:rPr>
          <w:sz w:val="22"/>
          <w:szCs w:val="22"/>
        </w:rPr>
        <w:t>in</w:t>
      </w:r>
      <w:r w:rsidRPr="00BE16D9">
        <w:rPr>
          <w:spacing w:val="-14"/>
          <w:sz w:val="22"/>
          <w:szCs w:val="22"/>
        </w:rPr>
        <w:t xml:space="preserve"> </w:t>
      </w:r>
      <w:r w:rsidRPr="00BE16D9">
        <w:rPr>
          <w:sz w:val="22"/>
          <w:szCs w:val="22"/>
        </w:rPr>
        <w:t>plan(s)</w:t>
      </w:r>
      <w:r w:rsidRPr="00BE16D9">
        <w:rPr>
          <w:spacing w:val="-13"/>
          <w:sz w:val="22"/>
          <w:szCs w:val="22"/>
        </w:rPr>
        <w:t xml:space="preserve"> </w:t>
      </w:r>
      <w:r w:rsidRPr="00BE16D9">
        <w:rPr>
          <w:sz w:val="22"/>
          <w:szCs w:val="22"/>
        </w:rPr>
        <w:t>preparation</w:t>
      </w:r>
      <w:r w:rsidRPr="00BE16D9">
        <w:rPr>
          <w:spacing w:val="-13"/>
          <w:sz w:val="22"/>
          <w:szCs w:val="22"/>
        </w:rPr>
        <w:t xml:space="preserve"> </w:t>
      </w:r>
      <w:r w:rsidRPr="00BE16D9">
        <w:rPr>
          <w:sz w:val="22"/>
          <w:szCs w:val="22"/>
        </w:rPr>
        <w:t>were</w:t>
      </w:r>
      <w:r w:rsidRPr="00BE16D9">
        <w:rPr>
          <w:spacing w:val="-16"/>
          <w:sz w:val="22"/>
          <w:szCs w:val="22"/>
        </w:rPr>
        <w:t xml:space="preserve"> </w:t>
      </w:r>
      <w:r w:rsidRPr="00BE16D9">
        <w:rPr>
          <w:sz w:val="22"/>
          <w:szCs w:val="22"/>
        </w:rPr>
        <w:t>intended</w:t>
      </w:r>
      <w:r w:rsidRPr="00BE16D9">
        <w:rPr>
          <w:spacing w:val="-16"/>
          <w:sz w:val="22"/>
          <w:szCs w:val="22"/>
        </w:rPr>
        <w:t xml:space="preserve"> </w:t>
      </w:r>
      <w:r w:rsidRPr="00BE16D9">
        <w:rPr>
          <w:sz w:val="22"/>
          <w:szCs w:val="22"/>
        </w:rPr>
        <w:t>to</w:t>
      </w:r>
      <w:r w:rsidRPr="00BE16D9">
        <w:rPr>
          <w:spacing w:val="-13"/>
          <w:sz w:val="22"/>
          <w:szCs w:val="22"/>
        </w:rPr>
        <w:t xml:space="preserve"> </w:t>
      </w:r>
      <w:r w:rsidRPr="00BE16D9">
        <w:rPr>
          <w:sz w:val="22"/>
          <w:szCs w:val="22"/>
        </w:rPr>
        <w:t>eliminate</w:t>
      </w:r>
      <w:r w:rsidRPr="00BE16D9">
        <w:rPr>
          <w:spacing w:val="-13"/>
          <w:sz w:val="22"/>
          <w:szCs w:val="22"/>
        </w:rPr>
        <w:t xml:space="preserve"> </w:t>
      </w:r>
      <w:r w:rsidRPr="00BE16D9">
        <w:rPr>
          <w:sz w:val="22"/>
          <w:szCs w:val="22"/>
        </w:rPr>
        <w:t>impediments</w:t>
      </w:r>
      <w:r w:rsidRPr="00BE16D9">
        <w:rPr>
          <w:spacing w:val="-14"/>
          <w:sz w:val="22"/>
          <w:szCs w:val="22"/>
        </w:rPr>
        <w:t xml:space="preserve"> </w:t>
      </w:r>
      <w:r w:rsidRPr="00BE16D9">
        <w:rPr>
          <w:sz w:val="22"/>
          <w:szCs w:val="22"/>
        </w:rPr>
        <w:t>to</w:t>
      </w:r>
      <w:r w:rsidRPr="00BE16D9">
        <w:rPr>
          <w:spacing w:val="-16"/>
          <w:sz w:val="22"/>
          <w:szCs w:val="22"/>
        </w:rPr>
        <w:t xml:space="preserve"> </w:t>
      </w:r>
      <w:r w:rsidRPr="00BE16D9">
        <w:rPr>
          <w:sz w:val="22"/>
          <w:szCs w:val="22"/>
        </w:rPr>
        <w:t>fair</w:t>
      </w:r>
      <w:r w:rsidRPr="00BE16D9">
        <w:rPr>
          <w:spacing w:val="-15"/>
          <w:sz w:val="22"/>
          <w:szCs w:val="22"/>
        </w:rPr>
        <w:t xml:space="preserve"> </w:t>
      </w:r>
      <w:r w:rsidRPr="00BE16D9">
        <w:rPr>
          <w:sz w:val="22"/>
          <w:szCs w:val="22"/>
        </w:rPr>
        <w:t>housing</w:t>
      </w:r>
      <w:r w:rsidRPr="00BE16D9">
        <w:rPr>
          <w:spacing w:val="-14"/>
          <w:sz w:val="22"/>
          <w:szCs w:val="22"/>
        </w:rPr>
        <w:t xml:space="preserve"> </w:t>
      </w:r>
      <w:r w:rsidRPr="00BE16D9">
        <w:rPr>
          <w:sz w:val="22"/>
          <w:szCs w:val="22"/>
        </w:rPr>
        <w:t>and</w:t>
      </w:r>
      <w:r w:rsidRPr="00BE16D9">
        <w:rPr>
          <w:spacing w:val="-13"/>
          <w:sz w:val="22"/>
          <w:szCs w:val="22"/>
        </w:rPr>
        <w:t xml:space="preserve"> </w:t>
      </w:r>
      <w:r w:rsidRPr="00BE16D9">
        <w:rPr>
          <w:sz w:val="22"/>
          <w:szCs w:val="22"/>
        </w:rPr>
        <w:t>support</w:t>
      </w:r>
      <w:r w:rsidRPr="00BE16D9">
        <w:rPr>
          <w:spacing w:val="-12"/>
          <w:sz w:val="22"/>
          <w:szCs w:val="22"/>
        </w:rPr>
        <w:t xml:space="preserve"> </w:t>
      </w:r>
      <w:r w:rsidRPr="00BE16D9">
        <w:rPr>
          <w:sz w:val="22"/>
          <w:szCs w:val="22"/>
        </w:rPr>
        <w:t>equitable distribution of the plans’</w:t>
      </w:r>
      <w:r w:rsidRPr="00BE16D9">
        <w:rPr>
          <w:spacing w:val="-5"/>
          <w:sz w:val="22"/>
          <w:szCs w:val="22"/>
        </w:rPr>
        <w:t xml:space="preserve"> </w:t>
      </w:r>
      <w:r w:rsidRPr="00BE16D9">
        <w:rPr>
          <w:sz w:val="22"/>
          <w:szCs w:val="22"/>
        </w:rPr>
        <w:t>benefits;</w:t>
      </w:r>
    </w:p>
    <w:p w14:paraId="1EBD5F10" w14:textId="77777777" w:rsidR="00BE16D9" w:rsidRPr="00BE16D9" w:rsidRDefault="00BE16D9" w:rsidP="0045769C">
      <w:pPr>
        <w:pStyle w:val="ListParagraph"/>
        <w:widowControl w:val="0"/>
        <w:numPr>
          <w:ilvl w:val="2"/>
          <w:numId w:val="1"/>
        </w:numPr>
        <w:tabs>
          <w:tab w:val="left" w:pos="1560"/>
          <w:tab w:val="left" w:pos="1561"/>
        </w:tabs>
        <w:autoSpaceDE w:val="0"/>
        <w:autoSpaceDN w:val="0"/>
        <w:ind w:right="122" w:firstLine="0"/>
        <w:rPr>
          <w:sz w:val="22"/>
          <w:szCs w:val="22"/>
        </w:rPr>
      </w:pPr>
      <w:r w:rsidRPr="00BE16D9">
        <w:rPr>
          <w:sz w:val="22"/>
          <w:szCs w:val="22"/>
        </w:rPr>
        <w:t>Contracted planning documents are accepted by the city as substantiation for payment requisition to the Department, and for Contractor’s payment to its consultant(s);</w:t>
      </w:r>
      <w:r w:rsidRPr="00BE16D9">
        <w:rPr>
          <w:spacing w:val="-13"/>
          <w:sz w:val="22"/>
          <w:szCs w:val="22"/>
        </w:rPr>
        <w:t xml:space="preserve"> </w:t>
      </w:r>
      <w:r w:rsidRPr="00BE16D9">
        <w:rPr>
          <w:sz w:val="22"/>
          <w:szCs w:val="22"/>
        </w:rPr>
        <w:t>and</w:t>
      </w:r>
    </w:p>
    <w:p w14:paraId="61F4B7C9" w14:textId="77777777" w:rsidR="00BE16D9" w:rsidRPr="00BE16D9" w:rsidRDefault="00BE16D9" w:rsidP="0045769C">
      <w:pPr>
        <w:pStyle w:val="ListParagraph"/>
        <w:widowControl w:val="0"/>
        <w:numPr>
          <w:ilvl w:val="2"/>
          <w:numId w:val="1"/>
        </w:numPr>
        <w:tabs>
          <w:tab w:val="left" w:pos="1560"/>
          <w:tab w:val="left" w:pos="1561"/>
        </w:tabs>
        <w:autoSpaceDE w:val="0"/>
        <w:autoSpaceDN w:val="0"/>
        <w:ind w:left="1560" w:hanging="720"/>
        <w:rPr>
          <w:sz w:val="22"/>
          <w:szCs w:val="22"/>
        </w:rPr>
      </w:pPr>
      <w:r w:rsidRPr="00BE16D9">
        <w:rPr>
          <w:sz w:val="22"/>
          <w:szCs w:val="22"/>
        </w:rPr>
        <w:t>Statement of how the contractor intends to use its planning documents prepared under the</w:t>
      </w:r>
      <w:r w:rsidRPr="00BE16D9">
        <w:rPr>
          <w:spacing w:val="-15"/>
          <w:sz w:val="22"/>
          <w:szCs w:val="22"/>
        </w:rPr>
        <w:t xml:space="preserve"> </w:t>
      </w:r>
      <w:r w:rsidRPr="00BE16D9">
        <w:rPr>
          <w:sz w:val="22"/>
          <w:szCs w:val="22"/>
        </w:rPr>
        <w:t>contract.</w:t>
      </w:r>
    </w:p>
    <w:p w14:paraId="043B8519" w14:textId="77777777" w:rsidR="00BE16D9" w:rsidRPr="00BE16D9" w:rsidRDefault="00BE16D9" w:rsidP="00BE16D9">
      <w:pPr>
        <w:pStyle w:val="BodyText"/>
        <w:spacing w:before="10"/>
        <w:contextualSpacing/>
        <w:rPr>
          <w:sz w:val="22"/>
          <w:szCs w:val="22"/>
        </w:rPr>
      </w:pPr>
    </w:p>
    <w:p w14:paraId="7A6DB2D8" w14:textId="77777777" w:rsidR="00BE16D9" w:rsidRPr="00BE16D9" w:rsidRDefault="00BE16D9" w:rsidP="0045769C">
      <w:pPr>
        <w:pStyle w:val="ListParagraph"/>
        <w:widowControl w:val="0"/>
        <w:numPr>
          <w:ilvl w:val="1"/>
          <w:numId w:val="1"/>
        </w:numPr>
        <w:tabs>
          <w:tab w:val="left" w:pos="840"/>
        </w:tabs>
        <w:autoSpaceDE w:val="0"/>
        <w:autoSpaceDN w:val="0"/>
        <w:spacing w:before="1"/>
        <w:ind w:right="116" w:firstLine="0"/>
        <w:jc w:val="both"/>
        <w:rPr>
          <w:sz w:val="22"/>
          <w:szCs w:val="22"/>
        </w:rPr>
      </w:pPr>
      <w:r w:rsidRPr="00BE16D9">
        <w:rPr>
          <w:sz w:val="22"/>
          <w:szCs w:val="22"/>
        </w:rPr>
        <w:t xml:space="preserve">One paper hard copy of each study produced under this contract shall be submitted to the Department for review and comment. All work, including mapping that is folded and not rolled, shall be published in an </w:t>
      </w:r>
      <w:r w:rsidRPr="00BE16D9">
        <w:rPr>
          <w:sz w:val="22"/>
          <w:szCs w:val="22"/>
          <w:u w:val="single"/>
        </w:rPr>
        <w:t>8 1/2" by 11" report</w:t>
      </w:r>
      <w:r w:rsidRPr="00BE16D9">
        <w:rPr>
          <w:sz w:val="22"/>
          <w:szCs w:val="22"/>
        </w:rPr>
        <w:t>. A letter from</w:t>
      </w:r>
      <w:r w:rsidRPr="00BE16D9">
        <w:rPr>
          <w:spacing w:val="-11"/>
          <w:sz w:val="22"/>
          <w:szCs w:val="22"/>
        </w:rPr>
        <w:t xml:space="preserve"> </w:t>
      </w:r>
      <w:r w:rsidRPr="00BE16D9">
        <w:rPr>
          <w:sz w:val="22"/>
          <w:szCs w:val="22"/>
        </w:rPr>
        <w:t>Contractor</w:t>
      </w:r>
      <w:r w:rsidRPr="00BE16D9">
        <w:rPr>
          <w:spacing w:val="-11"/>
          <w:sz w:val="22"/>
          <w:szCs w:val="22"/>
        </w:rPr>
        <w:t xml:space="preserve"> </w:t>
      </w:r>
      <w:r w:rsidRPr="00BE16D9">
        <w:rPr>
          <w:sz w:val="22"/>
          <w:szCs w:val="22"/>
        </w:rPr>
        <w:t>shall</w:t>
      </w:r>
      <w:r w:rsidRPr="00BE16D9">
        <w:rPr>
          <w:spacing w:val="-10"/>
          <w:sz w:val="22"/>
          <w:szCs w:val="22"/>
        </w:rPr>
        <w:t xml:space="preserve"> </w:t>
      </w:r>
      <w:r w:rsidRPr="00BE16D9">
        <w:rPr>
          <w:sz w:val="22"/>
          <w:szCs w:val="22"/>
        </w:rPr>
        <w:t>accompany</w:t>
      </w:r>
      <w:r w:rsidRPr="00BE16D9">
        <w:rPr>
          <w:spacing w:val="-14"/>
          <w:sz w:val="22"/>
          <w:szCs w:val="22"/>
        </w:rPr>
        <w:t xml:space="preserve"> </w:t>
      </w:r>
      <w:r w:rsidRPr="00BE16D9">
        <w:rPr>
          <w:sz w:val="22"/>
          <w:szCs w:val="22"/>
        </w:rPr>
        <w:t>the</w:t>
      </w:r>
      <w:r w:rsidRPr="00BE16D9">
        <w:rPr>
          <w:spacing w:val="-11"/>
          <w:sz w:val="22"/>
          <w:szCs w:val="22"/>
        </w:rPr>
        <w:t xml:space="preserve"> </w:t>
      </w:r>
      <w:r w:rsidRPr="00BE16D9">
        <w:rPr>
          <w:sz w:val="22"/>
          <w:szCs w:val="22"/>
        </w:rPr>
        <w:t>report</w:t>
      </w:r>
      <w:r w:rsidRPr="00BE16D9">
        <w:rPr>
          <w:spacing w:val="-11"/>
          <w:sz w:val="22"/>
          <w:szCs w:val="22"/>
        </w:rPr>
        <w:t xml:space="preserve"> </w:t>
      </w:r>
      <w:r w:rsidRPr="00BE16D9">
        <w:rPr>
          <w:sz w:val="22"/>
          <w:szCs w:val="22"/>
        </w:rPr>
        <w:t>and</w:t>
      </w:r>
      <w:r w:rsidRPr="00BE16D9">
        <w:rPr>
          <w:spacing w:val="-11"/>
          <w:sz w:val="22"/>
          <w:szCs w:val="22"/>
        </w:rPr>
        <w:t xml:space="preserve"> </w:t>
      </w:r>
      <w:r w:rsidRPr="00BE16D9">
        <w:rPr>
          <w:sz w:val="22"/>
          <w:szCs w:val="22"/>
        </w:rPr>
        <w:t>include</w:t>
      </w:r>
      <w:r w:rsidRPr="00BE16D9">
        <w:rPr>
          <w:spacing w:val="-12"/>
          <w:sz w:val="22"/>
          <w:szCs w:val="22"/>
        </w:rPr>
        <w:t xml:space="preserve"> </w:t>
      </w:r>
      <w:r w:rsidRPr="00BE16D9">
        <w:rPr>
          <w:sz w:val="22"/>
          <w:szCs w:val="22"/>
        </w:rPr>
        <w:t>an</w:t>
      </w:r>
      <w:r w:rsidRPr="00BE16D9">
        <w:rPr>
          <w:spacing w:val="-11"/>
          <w:sz w:val="22"/>
          <w:szCs w:val="22"/>
        </w:rPr>
        <w:t xml:space="preserve"> </w:t>
      </w:r>
      <w:r w:rsidRPr="00BE16D9">
        <w:rPr>
          <w:sz w:val="22"/>
          <w:szCs w:val="22"/>
        </w:rPr>
        <w:t>attached</w:t>
      </w:r>
      <w:r w:rsidRPr="00BE16D9">
        <w:rPr>
          <w:spacing w:val="-12"/>
          <w:sz w:val="22"/>
          <w:szCs w:val="22"/>
        </w:rPr>
        <w:t xml:space="preserve"> </w:t>
      </w:r>
      <w:r w:rsidRPr="00BE16D9">
        <w:rPr>
          <w:sz w:val="22"/>
          <w:szCs w:val="22"/>
        </w:rPr>
        <w:t>itemization</w:t>
      </w:r>
      <w:r w:rsidRPr="00BE16D9">
        <w:rPr>
          <w:spacing w:val="-11"/>
          <w:sz w:val="22"/>
          <w:szCs w:val="22"/>
        </w:rPr>
        <w:t xml:space="preserve"> </w:t>
      </w:r>
      <w:r w:rsidRPr="00BE16D9">
        <w:rPr>
          <w:sz w:val="22"/>
          <w:szCs w:val="22"/>
        </w:rPr>
        <w:t>and/or</w:t>
      </w:r>
      <w:r w:rsidRPr="00BE16D9">
        <w:rPr>
          <w:spacing w:val="-11"/>
          <w:sz w:val="22"/>
          <w:szCs w:val="22"/>
        </w:rPr>
        <w:t xml:space="preserve"> </w:t>
      </w:r>
      <w:r w:rsidRPr="00BE16D9">
        <w:rPr>
          <w:sz w:val="22"/>
          <w:szCs w:val="22"/>
        </w:rPr>
        <w:t>a</w:t>
      </w:r>
      <w:r w:rsidRPr="00BE16D9">
        <w:rPr>
          <w:spacing w:val="-11"/>
          <w:sz w:val="22"/>
          <w:szCs w:val="22"/>
        </w:rPr>
        <w:t xml:space="preserve"> </w:t>
      </w:r>
      <w:r w:rsidRPr="00BE16D9">
        <w:rPr>
          <w:sz w:val="22"/>
          <w:szCs w:val="22"/>
        </w:rPr>
        <w:t>description</w:t>
      </w:r>
      <w:r w:rsidRPr="00BE16D9">
        <w:rPr>
          <w:spacing w:val="-12"/>
          <w:sz w:val="22"/>
          <w:szCs w:val="22"/>
        </w:rPr>
        <w:t xml:space="preserve"> </w:t>
      </w:r>
      <w:r w:rsidRPr="00BE16D9">
        <w:rPr>
          <w:sz w:val="22"/>
          <w:szCs w:val="22"/>
        </w:rPr>
        <w:t>where</w:t>
      </w:r>
      <w:r w:rsidRPr="00BE16D9">
        <w:rPr>
          <w:spacing w:val="-12"/>
          <w:sz w:val="22"/>
          <w:szCs w:val="22"/>
        </w:rPr>
        <w:t xml:space="preserve"> </w:t>
      </w:r>
      <w:r w:rsidRPr="00BE16D9">
        <w:rPr>
          <w:sz w:val="22"/>
          <w:szCs w:val="22"/>
        </w:rPr>
        <w:t>each</w:t>
      </w:r>
      <w:r w:rsidRPr="00BE16D9">
        <w:rPr>
          <w:spacing w:val="-11"/>
          <w:sz w:val="22"/>
          <w:szCs w:val="22"/>
        </w:rPr>
        <w:t xml:space="preserve"> </w:t>
      </w:r>
      <w:r w:rsidRPr="00BE16D9">
        <w:rPr>
          <w:sz w:val="22"/>
          <w:szCs w:val="22"/>
        </w:rPr>
        <w:t xml:space="preserve">requirement of this performance statement can be found within each report to </w:t>
      </w:r>
      <w:r w:rsidRPr="00BE16D9">
        <w:rPr>
          <w:sz w:val="22"/>
          <w:szCs w:val="22"/>
          <w:u w:val="single"/>
        </w:rPr>
        <w:t>include chapter, page and</w:t>
      </w:r>
      <w:r w:rsidRPr="00BE16D9">
        <w:rPr>
          <w:spacing w:val="-15"/>
          <w:sz w:val="22"/>
          <w:szCs w:val="22"/>
          <w:u w:val="single"/>
        </w:rPr>
        <w:t xml:space="preserve"> </w:t>
      </w:r>
      <w:r w:rsidRPr="00BE16D9">
        <w:rPr>
          <w:sz w:val="22"/>
          <w:szCs w:val="22"/>
          <w:u w:val="single"/>
        </w:rPr>
        <w:t>paragraph</w:t>
      </w:r>
      <w:r w:rsidRPr="00BE16D9">
        <w:rPr>
          <w:sz w:val="22"/>
          <w:szCs w:val="22"/>
        </w:rPr>
        <w:t>.</w:t>
      </w:r>
    </w:p>
    <w:p w14:paraId="5D731376" w14:textId="77777777" w:rsidR="00BE16D9" w:rsidRPr="00BE16D9" w:rsidRDefault="00BE16D9" w:rsidP="00BE16D9">
      <w:pPr>
        <w:pStyle w:val="BodyText"/>
        <w:contextualSpacing/>
        <w:rPr>
          <w:sz w:val="22"/>
          <w:szCs w:val="22"/>
        </w:rPr>
      </w:pPr>
    </w:p>
    <w:p w14:paraId="072A4E0D" w14:textId="27DAA8BA" w:rsidR="00BE16D9" w:rsidRPr="00E12308" w:rsidRDefault="00BE16D9" w:rsidP="0045769C">
      <w:pPr>
        <w:pStyle w:val="ListParagraph"/>
        <w:widowControl w:val="0"/>
        <w:numPr>
          <w:ilvl w:val="1"/>
          <w:numId w:val="1"/>
        </w:numPr>
        <w:tabs>
          <w:tab w:val="left" w:pos="840"/>
        </w:tabs>
        <w:autoSpaceDE w:val="0"/>
        <w:autoSpaceDN w:val="0"/>
        <w:spacing w:before="78"/>
        <w:ind w:right="116" w:firstLine="0"/>
        <w:jc w:val="both"/>
        <w:rPr>
          <w:sz w:val="22"/>
          <w:szCs w:val="22"/>
        </w:rPr>
      </w:pPr>
      <w:r w:rsidRPr="00E12308">
        <w:rPr>
          <w:sz w:val="22"/>
          <w:szCs w:val="22"/>
        </w:rPr>
        <w:t>ONLY ONE (1) TYPE OF MAPPING SOFTWARE SHOULD BE USED FOR ALL MAPS REQUIRED UNDER THIS CONTRACT. Contractor shall maintain source map data (original vector data) and the graphic data in data</w:t>
      </w:r>
      <w:r w:rsidRPr="00E12308">
        <w:rPr>
          <w:spacing w:val="4"/>
          <w:sz w:val="22"/>
          <w:szCs w:val="22"/>
        </w:rPr>
        <w:t xml:space="preserve"> </w:t>
      </w:r>
      <w:r w:rsidRPr="00E12308">
        <w:rPr>
          <w:sz w:val="22"/>
          <w:szCs w:val="22"/>
        </w:rPr>
        <w:t xml:space="preserve">files </w:t>
      </w:r>
      <w:r w:rsidRPr="00E12308">
        <w:rPr>
          <w:spacing w:val="-3"/>
          <w:sz w:val="22"/>
          <w:szCs w:val="22"/>
          <w:u w:val="single"/>
        </w:rPr>
        <w:t>on</w:t>
      </w:r>
      <w:r w:rsidR="00E12308" w:rsidRPr="00E12308">
        <w:rPr>
          <w:spacing w:val="-3"/>
          <w:sz w:val="22"/>
          <w:szCs w:val="22"/>
          <w:u w:val="single"/>
        </w:rPr>
        <w:t xml:space="preserve"> </w:t>
      </w:r>
      <w:r w:rsidRPr="00E12308">
        <w:rPr>
          <w:sz w:val="22"/>
          <w:szCs w:val="22"/>
          <w:u w:val="single"/>
        </w:rPr>
        <w:t>machine readable media</w:t>
      </w:r>
      <w:r w:rsidRPr="00E12308">
        <w:rPr>
          <w:sz w:val="22"/>
          <w:szCs w:val="22"/>
        </w:rPr>
        <w:t xml:space="preserve"> which are compatible with computer systems owned or readily available to the local government. In addition, complete documentation as to the content and layout of the data files and the name of the software package(s) used to generate the maps shall be maintained in written form. Contractor shall provide the Department a letter signed by the authorized signatory attesting to the receipt of such data.</w:t>
      </w:r>
    </w:p>
    <w:p w14:paraId="7D010C88" w14:textId="77777777" w:rsidR="00BE16D9" w:rsidRPr="00BE16D9" w:rsidRDefault="00BE16D9" w:rsidP="00BE16D9">
      <w:pPr>
        <w:pStyle w:val="BodyText"/>
        <w:contextualSpacing/>
        <w:rPr>
          <w:sz w:val="22"/>
          <w:szCs w:val="22"/>
        </w:rPr>
      </w:pPr>
    </w:p>
    <w:p w14:paraId="2C4AA602" w14:textId="77777777" w:rsidR="00BE16D9" w:rsidRPr="00BE16D9" w:rsidRDefault="00BE16D9" w:rsidP="0045769C">
      <w:pPr>
        <w:pStyle w:val="ListParagraph"/>
        <w:widowControl w:val="0"/>
        <w:numPr>
          <w:ilvl w:val="1"/>
          <w:numId w:val="1"/>
        </w:numPr>
        <w:tabs>
          <w:tab w:val="left" w:pos="840"/>
        </w:tabs>
        <w:autoSpaceDE w:val="0"/>
        <w:autoSpaceDN w:val="0"/>
        <w:spacing w:before="1"/>
        <w:ind w:right="119" w:firstLine="0"/>
        <w:jc w:val="both"/>
        <w:rPr>
          <w:sz w:val="22"/>
          <w:szCs w:val="22"/>
        </w:rPr>
      </w:pPr>
      <w:r w:rsidRPr="00BE16D9">
        <w:rPr>
          <w:sz w:val="22"/>
          <w:szCs w:val="22"/>
        </w:rPr>
        <w:t>Contractor shall provide the Department a compact disk (CD) media, written in Adobe Acrobat portable document format (*.pdf), that contains the narrative and mapping prepared under this contract. The CD shall also contain source</w:t>
      </w:r>
      <w:r w:rsidRPr="00BE16D9">
        <w:rPr>
          <w:spacing w:val="-34"/>
          <w:sz w:val="22"/>
          <w:szCs w:val="22"/>
        </w:rPr>
        <w:t xml:space="preserve"> </w:t>
      </w:r>
      <w:r w:rsidRPr="00BE16D9">
        <w:rPr>
          <w:sz w:val="22"/>
          <w:szCs w:val="22"/>
        </w:rPr>
        <w:t>map data (original vector</w:t>
      </w:r>
      <w:r w:rsidRPr="00BE16D9">
        <w:rPr>
          <w:spacing w:val="-2"/>
          <w:sz w:val="22"/>
          <w:szCs w:val="22"/>
        </w:rPr>
        <w:t xml:space="preserve"> </w:t>
      </w:r>
      <w:r w:rsidRPr="00BE16D9">
        <w:rPr>
          <w:sz w:val="22"/>
          <w:szCs w:val="22"/>
        </w:rPr>
        <w:t>data).</w:t>
      </w:r>
    </w:p>
    <w:p w14:paraId="46CF6415" w14:textId="77777777" w:rsidR="00BE16D9" w:rsidRPr="00BE16D9" w:rsidRDefault="00BE16D9" w:rsidP="00BE16D9">
      <w:pPr>
        <w:pStyle w:val="BodyText"/>
        <w:spacing w:before="5"/>
        <w:contextualSpacing/>
        <w:rPr>
          <w:sz w:val="22"/>
          <w:szCs w:val="22"/>
        </w:rPr>
      </w:pPr>
    </w:p>
    <w:p w14:paraId="1D3F4CCD" w14:textId="77777777" w:rsidR="00BE16D9" w:rsidRPr="00BE16D9" w:rsidRDefault="00BE16D9" w:rsidP="00BE16D9">
      <w:pPr>
        <w:pStyle w:val="BodyText"/>
        <w:spacing w:before="1"/>
        <w:ind w:left="480" w:right="114"/>
        <w:contextualSpacing/>
        <w:jc w:val="both"/>
        <w:rPr>
          <w:sz w:val="22"/>
          <w:szCs w:val="22"/>
        </w:rPr>
      </w:pPr>
      <w:r w:rsidRPr="00BE16D9">
        <w:rPr>
          <w:sz w:val="22"/>
          <w:szCs w:val="22"/>
        </w:rPr>
        <w:t xml:space="preserve">Contractor shall ensure that the CD contents and label are properly identified. Specifically, </w:t>
      </w:r>
      <w:r w:rsidRPr="00BE16D9">
        <w:rPr>
          <w:sz w:val="22"/>
          <w:szCs w:val="22"/>
          <w:u w:val="single"/>
        </w:rPr>
        <w:t xml:space="preserve">the CD contents and label </w:t>
      </w:r>
      <w:r w:rsidRPr="00BE16D9">
        <w:rPr>
          <w:sz w:val="22"/>
          <w:szCs w:val="22"/>
        </w:rPr>
        <w:t>shall show the locality name, contract number, planning period covered by the report, topics included within the CD report (on the</w:t>
      </w:r>
      <w:r w:rsidRPr="00BE16D9">
        <w:rPr>
          <w:spacing w:val="-7"/>
          <w:sz w:val="22"/>
          <w:szCs w:val="22"/>
        </w:rPr>
        <w:t xml:space="preserve"> </w:t>
      </w:r>
      <w:r w:rsidRPr="00BE16D9">
        <w:rPr>
          <w:sz w:val="22"/>
          <w:szCs w:val="22"/>
        </w:rPr>
        <w:t>CD),</w:t>
      </w:r>
      <w:r w:rsidRPr="00BE16D9">
        <w:rPr>
          <w:spacing w:val="-9"/>
          <w:sz w:val="22"/>
          <w:szCs w:val="22"/>
        </w:rPr>
        <w:t xml:space="preserve"> </w:t>
      </w:r>
      <w:r w:rsidRPr="00BE16D9">
        <w:rPr>
          <w:sz w:val="22"/>
          <w:szCs w:val="22"/>
        </w:rPr>
        <w:t>and</w:t>
      </w:r>
      <w:r w:rsidRPr="00BE16D9">
        <w:rPr>
          <w:spacing w:val="-8"/>
          <w:sz w:val="22"/>
          <w:szCs w:val="22"/>
        </w:rPr>
        <w:t xml:space="preserve"> </w:t>
      </w:r>
      <w:r w:rsidRPr="00BE16D9">
        <w:rPr>
          <w:sz w:val="22"/>
          <w:szCs w:val="22"/>
        </w:rPr>
        <w:t>preparer’s</w:t>
      </w:r>
      <w:r w:rsidRPr="00BE16D9">
        <w:rPr>
          <w:spacing w:val="-6"/>
          <w:sz w:val="22"/>
          <w:szCs w:val="22"/>
        </w:rPr>
        <w:t xml:space="preserve"> </w:t>
      </w:r>
      <w:r w:rsidRPr="00BE16D9">
        <w:rPr>
          <w:sz w:val="22"/>
          <w:szCs w:val="22"/>
        </w:rPr>
        <w:t>name</w:t>
      </w:r>
      <w:r w:rsidRPr="00BE16D9">
        <w:rPr>
          <w:spacing w:val="-6"/>
          <w:sz w:val="22"/>
          <w:szCs w:val="22"/>
        </w:rPr>
        <w:t xml:space="preserve"> </w:t>
      </w:r>
      <w:r w:rsidRPr="00BE16D9">
        <w:rPr>
          <w:sz w:val="22"/>
          <w:szCs w:val="22"/>
        </w:rPr>
        <w:t>and</w:t>
      </w:r>
      <w:r w:rsidRPr="00BE16D9">
        <w:rPr>
          <w:spacing w:val="-6"/>
          <w:sz w:val="22"/>
          <w:szCs w:val="22"/>
        </w:rPr>
        <w:t xml:space="preserve"> </w:t>
      </w:r>
      <w:r w:rsidRPr="00BE16D9">
        <w:rPr>
          <w:sz w:val="22"/>
          <w:szCs w:val="22"/>
        </w:rPr>
        <w:t>date</w:t>
      </w:r>
      <w:r w:rsidRPr="00BE16D9">
        <w:rPr>
          <w:spacing w:val="-9"/>
          <w:sz w:val="22"/>
          <w:szCs w:val="22"/>
        </w:rPr>
        <w:t xml:space="preserve"> </w:t>
      </w:r>
      <w:r w:rsidRPr="00BE16D9">
        <w:rPr>
          <w:sz w:val="22"/>
          <w:szCs w:val="22"/>
        </w:rPr>
        <w:t>of</w:t>
      </w:r>
      <w:r w:rsidRPr="00BE16D9">
        <w:rPr>
          <w:spacing w:val="-5"/>
          <w:sz w:val="22"/>
          <w:szCs w:val="22"/>
        </w:rPr>
        <w:t xml:space="preserve"> </w:t>
      </w:r>
      <w:r w:rsidRPr="00BE16D9">
        <w:rPr>
          <w:sz w:val="22"/>
          <w:szCs w:val="22"/>
        </w:rPr>
        <w:t>preparation.</w:t>
      </w:r>
      <w:r w:rsidRPr="00BE16D9">
        <w:rPr>
          <w:spacing w:val="41"/>
          <w:sz w:val="22"/>
          <w:szCs w:val="22"/>
        </w:rPr>
        <w:t xml:space="preserve"> </w:t>
      </w:r>
      <w:r w:rsidRPr="00BE16D9">
        <w:rPr>
          <w:sz w:val="22"/>
          <w:szCs w:val="22"/>
        </w:rPr>
        <w:t>Complete</w:t>
      </w:r>
      <w:r w:rsidRPr="00BE16D9">
        <w:rPr>
          <w:spacing w:val="-6"/>
          <w:sz w:val="22"/>
          <w:szCs w:val="22"/>
        </w:rPr>
        <w:t xml:space="preserve"> </w:t>
      </w:r>
      <w:r w:rsidRPr="00BE16D9">
        <w:rPr>
          <w:sz w:val="22"/>
          <w:szCs w:val="22"/>
        </w:rPr>
        <w:t>documentation</w:t>
      </w:r>
      <w:r w:rsidRPr="00BE16D9">
        <w:rPr>
          <w:spacing w:val="-9"/>
          <w:sz w:val="22"/>
          <w:szCs w:val="22"/>
        </w:rPr>
        <w:t xml:space="preserve"> </w:t>
      </w:r>
      <w:r w:rsidRPr="00BE16D9">
        <w:rPr>
          <w:sz w:val="22"/>
          <w:szCs w:val="22"/>
        </w:rPr>
        <w:t>as</w:t>
      </w:r>
      <w:r w:rsidRPr="00BE16D9">
        <w:rPr>
          <w:spacing w:val="-6"/>
          <w:sz w:val="22"/>
          <w:szCs w:val="22"/>
        </w:rPr>
        <w:t xml:space="preserve"> </w:t>
      </w:r>
      <w:r w:rsidRPr="00BE16D9">
        <w:rPr>
          <w:sz w:val="22"/>
          <w:szCs w:val="22"/>
        </w:rPr>
        <w:t>to</w:t>
      </w:r>
      <w:r w:rsidRPr="00BE16D9">
        <w:rPr>
          <w:spacing w:val="-10"/>
          <w:sz w:val="22"/>
          <w:szCs w:val="22"/>
        </w:rPr>
        <w:t xml:space="preserve"> </w:t>
      </w:r>
      <w:r w:rsidRPr="00BE16D9">
        <w:rPr>
          <w:sz w:val="22"/>
          <w:szCs w:val="22"/>
        </w:rPr>
        <w:t>the</w:t>
      </w:r>
      <w:r w:rsidRPr="00BE16D9">
        <w:rPr>
          <w:spacing w:val="-8"/>
          <w:sz w:val="22"/>
          <w:szCs w:val="22"/>
        </w:rPr>
        <w:t xml:space="preserve"> </w:t>
      </w:r>
      <w:r w:rsidRPr="00BE16D9">
        <w:rPr>
          <w:sz w:val="22"/>
          <w:szCs w:val="22"/>
        </w:rPr>
        <w:t>content</w:t>
      </w:r>
      <w:r w:rsidRPr="00BE16D9">
        <w:rPr>
          <w:spacing w:val="-5"/>
          <w:sz w:val="22"/>
          <w:szCs w:val="22"/>
        </w:rPr>
        <w:t xml:space="preserve"> </w:t>
      </w:r>
      <w:r w:rsidRPr="00BE16D9">
        <w:rPr>
          <w:sz w:val="22"/>
          <w:szCs w:val="22"/>
        </w:rPr>
        <w:t>and</w:t>
      </w:r>
      <w:r w:rsidRPr="00BE16D9">
        <w:rPr>
          <w:spacing w:val="-6"/>
          <w:sz w:val="22"/>
          <w:szCs w:val="22"/>
        </w:rPr>
        <w:t xml:space="preserve"> </w:t>
      </w:r>
      <w:r w:rsidRPr="00BE16D9">
        <w:rPr>
          <w:sz w:val="22"/>
          <w:szCs w:val="22"/>
        </w:rPr>
        <w:t>layout</w:t>
      </w:r>
      <w:r w:rsidRPr="00BE16D9">
        <w:rPr>
          <w:spacing w:val="-5"/>
          <w:sz w:val="22"/>
          <w:szCs w:val="22"/>
        </w:rPr>
        <w:t xml:space="preserve"> </w:t>
      </w:r>
      <w:r w:rsidRPr="00BE16D9">
        <w:rPr>
          <w:sz w:val="22"/>
          <w:szCs w:val="22"/>
        </w:rPr>
        <w:lastRenderedPageBreak/>
        <w:t>of</w:t>
      </w:r>
      <w:r w:rsidRPr="00BE16D9">
        <w:rPr>
          <w:spacing w:val="-5"/>
          <w:sz w:val="22"/>
          <w:szCs w:val="22"/>
        </w:rPr>
        <w:t xml:space="preserve"> </w:t>
      </w:r>
      <w:r w:rsidRPr="00BE16D9">
        <w:rPr>
          <w:sz w:val="22"/>
          <w:szCs w:val="22"/>
        </w:rPr>
        <w:t>the</w:t>
      </w:r>
      <w:r w:rsidRPr="00BE16D9">
        <w:rPr>
          <w:spacing w:val="-7"/>
          <w:sz w:val="22"/>
          <w:szCs w:val="22"/>
        </w:rPr>
        <w:t xml:space="preserve"> </w:t>
      </w:r>
      <w:r w:rsidRPr="00BE16D9">
        <w:rPr>
          <w:sz w:val="22"/>
          <w:szCs w:val="22"/>
        </w:rPr>
        <w:t>data</w:t>
      </w:r>
      <w:r w:rsidRPr="00BE16D9">
        <w:rPr>
          <w:spacing w:val="-8"/>
          <w:sz w:val="22"/>
          <w:szCs w:val="22"/>
        </w:rPr>
        <w:t xml:space="preserve"> </w:t>
      </w:r>
      <w:r w:rsidRPr="00BE16D9">
        <w:rPr>
          <w:sz w:val="22"/>
          <w:szCs w:val="22"/>
        </w:rPr>
        <w:t>files and the name of the software package(s) used to generate the texts and maps shall be provided to the Department in the locality’s closeout letter from Contractor and be shown on the compact disk</w:t>
      </w:r>
      <w:r w:rsidRPr="00BE16D9">
        <w:rPr>
          <w:spacing w:val="-13"/>
          <w:sz w:val="22"/>
          <w:szCs w:val="22"/>
        </w:rPr>
        <w:t xml:space="preserve"> </w:t>
      </w:r>
      <w:r w:rsidRPr="00BE16D9">
        <w:rPr>
          <w:sz w:val="22"/>
          <w:szCs w:val="22"/>
        </w:rPr>
        <w:t>label.</w:t>
      </w:r>
    </w:p>
    <w:p w14:paraId="20721FC7" w14:textId="77777777" w:rsidR="00BE16D9" w:rsidRPr="00BE16D9" w:rsidRDefault="00BE16D9" w:rsidP="00BE16D9">
      <w:pPr>
        <w:pStyle w:val="BodyText"/>
        <w:spacing w:before="3"/>
        <w:contextualSpacing/>
        <w:rPr>
          <w:sz w:val="22"/>
          <w:szCs w:val="22"/>
        </w:rPr>
      </w:pPr>
    </w:p>
    <w:p w14:paraId="5539DDD3" w14:textId="77777777" w:rsidR="00BE16D9" w:rsidRPr="00BE16D9" w:rsidRDefault="00BE16D9" w:rsidP="0045769C">
      <w:pPr>
        <w:pStyle w:val="ListParagraph"/>
        <w:widowControl w:val="0"/>
        <w:numPr>
          <w:ilvl w:val="1"/>
          <w:numId w:val="1"/>
        </w:numPr>
        <w:tabs>
          <w:tab w:val="left" w:pos="840"/>
        </w:tabs>
        <w:autoSpaceDE w:val="0"/>
        <w:autoSpaceDN w:val="0"/>
        <w:ind w:right="110" w:firstLine="0"/>
        <w:jc w:val="both"/>
        <w:rPr>
          <w:sz w:val="22"/>
          <w:szCs w:val="22"/>
        </w:rPr>
      </w:pPr>
      <w:r w:rsidRPr="00BE16D9">
        <w:rPr>
          <w:sz w:val="22"/>
          <w:szCs w:val="22"/>
        </w:rPr>
        <w:t xml:space="preserve">Each element requiring mapping shall have separate inventory and plan maps, as stated within each element’s performance requirements. All requested maps required herein, with the exception of aerial maps, may be reduced in size </w:t>
      </w:r>
      <w:r w:rsidRPr="00BE16D9">
        <w:rPr>
          <w:sz w:val="22"/>
          <w:szCs w:val="22"/>
          <w:u w:val="single"/>
        </w:rPr>
        <w:t>if legible</w:t>
      </w:r>
      <w:r w:rsidRPr="00BE16D9">
        <w:rPr>
          <w:spacing w:val="-4"/>
          <w:sz w:val="22"/>
          <w:szCs w:val="22"/>
        </w:rPr>
        <w:t xml:space="preserve"> </w:t>
      </w:r>
      <w:r w:rsidRPr="00BE16D9">
        <w:rPr>
          <w:sz w:val="22"/>
          <w:szCs w:val="22"/>
        </w:rPr>
        <w:t>and</w:t>
      </w:r>
      <w:r w:rsidRPr="00BE16D9">
        <w:rPr>
          <w:spacing w:val="-6"/>
          <w:sz w:val="22"/>
          <w:szCs w:val="22"/>
        </w:rPr>
        <w:t xml:space="preserve"> </w:t>
      </w:r>
      <w:r w:rsidRPr="00BE16D9">
        <w:rPr>
          <w:sz w:val="22"/>
          <w:szCs w:val="22"/>
        </w:rPr>
        <w:t>included</w:t>
      </w:r>
      <w:r w:rsidRPr="00BE16D9">
        <w:rPr>
          <w:spacing w:val="-6"/>
          <w:sz w:val="22"/>
          <w:szCs w:val="22"/>
        </w:rPr>
        <w:t xml:space="preserve"> </w:t>
      </w:r>
      <w:r w:rsidRPr="00BE16D9">
        <w:rPr>
          <w:sz w:val="22"/>
          <w:szCs w:val="22"/>
        </w:rPr>
        <w:t>in</w:t>
      </w:r>
      <w:r w:rsidRPr="00BE16D9">
        <w:rPr>
          <w:spacing w:val="-4"/>
          <w:sz w:val="22"/>
          <w:szCs w:val="22"/>
        </w:rPr>
        <w:t xml:space="preserve"> </w:t>
      </w:r>
      <w:r w:rsidRPr="00BE16D9">
        <w:rPr>
          <w:sz w:val="22"/>
          <w:szCs w:val="22"/>
        </w:rPr>
        <w:t>appropriate</w:t>
      </w:r>
      <w:r w:rsidRPr="00BE16D9">
        <w:rPr>
          <w:spacing w:val="-6"/>
          <w:sz w:val="22"/>
          <w:szCs w:val="22"/>
        </w:rPr>
        <w:t xml:space="preserve"> </w:t>
      </w:r>
      <w:r w:rsidRPr="00BE16D9">
        <w:rPr>
          <w:sz w:val="22"/>
          <w:szCs w:val="22"/>
        </w:rPr>
        <w:t>reports.</w:t>
      </w:r>
      <w:r w:rsidRPr="00BE16D9">
        <w:rPr>
          <w:spacing w:val="45"/>
          <w:sz w:val="22"/>
          <w:szCs w:val="22"/>
        </w:rPr>
        <w:t xml:space="preserve"> </w:t>
      </w:r>
      <w:r w:rsidRPr="00BE16D9">
        <w:rPr>
          <w:sz w:val="22"/>
          <w:szCs w:val="22"/>
        </w:rPr>
        <w:t>Two</w:t>
      </w:r>
      <w:r w:rsidRPr="00BE16D9">
        <w:rPr>
          <w:spacing w:val="-6"/>
          <w:sz w:val="22"/>
          <w:szCs w:val="22"/>
        </w:rPr>
        <w:t xml:space="preserve"> </w:t>
      </w:r>
      <w:r w:rsidRPr="00BE16D9">
        <w:rPr>
          <w:sz w:val="22"/>
          <w:szCs w:val="22"/>
        </w:rPr>
        <w:t>(2)</w:t>
      </w:r>
      <w:r w:rsidRPr="00BE16D9">
        <w:rPr>
          <w:spacing w:val="-5"/>
          <w:sz w:val="22"/>
          <w:szCs w:val="22"/>
        </w:rPr>
        <w:t xml:space="preserve"> </w:t>
      </w:r>
      <w:r w:rsidRPr="00BE16D9">
        <w:rPr>
          <w:sz w:val="22"/>
          <w:szCs w:val="22"/>
        </w:rPr>
        <w:t>8"</w:t>
      </w:r>
      <w:r w:rsidRPr="00BE16D9">
        <w:rPr>
          <w:spacing w:val="-7"/>
          <w:sz w:val="22"/>
          <w:szCs w:val="22"/>
        </w:rPr>
        <w:t xml:space="preserve"> </w:t>
      </w:r>
      <w:r w:rsidRPr="00BE16D9">
        <w:rPr>
          <w:sz w:val="22"/>
          <w:szCs w:val="22"/>
        </w:rPr>
        <w:t>x</w:t>
      </w:r>
      <w:r w:rsidRPr="00BE16D9">
        <w:rPr>
          <w:spacing w:val="-4"/>
          <w:sz w:val="22"/>
          <w:szCs w:val="22"/>
        </w:rPr>
        <w:t xml:space="preserve"> </w:t>
      </w:r>
      <w:r w:rsidRPr="00BE16D9">
        <w:rPr>
          <w:sz w:val="22"/>
          <w:szCs w:val="22"/>
        </w:rPr>
        <w:t>10"</w:t>
      </w:r>
      <w:r w:rsidRPr="00BE16D9">
        <w:rPr>
          <w:spacing w:val="-4"/>
          <w:sz w:val="22"/>
          <w:szCs w:val="22"/>
        </w:rPr>
        <w:t xml:space="preserve"> </w:t>
      </w:r>
      <w:r w:rsidRPr="00BE16D9">
        <w:rPr>
          <w:sz w:val="22"/>
          <w:szCs w:val="22"/>
        </w:rPr>
        <w:t>prints</w:t>
      </w:r>
      <w:r w:rsidRPr="00BE16D9">
        <w:rPr>
          <w:spacing w:val="-6"/>
          <w:sz w:val="22"/>
          <w:szCs w:val="22"/>
        </w:rPr>
        <w:t xml:space="preserve"> </w:t>
      </w:r>
      <w:r w:rsidRPr="00BE16D9">
        <w:rPr>
          <w:sz w:val="22"/>
          <w:szCs w:val="22"/>
        </w:rPr>
        <w:t>with</w:t>
      </w:r>
      <w:r w:rsidRPr="00BE16D9">
        <w:rPr>
          <w:spacing w:val="-4"/>
          <w:sz w:val="22"/>
          <w:szCs w:val="22"/>
        </w:rPr>
        <w:t xml:space="preserve"> </w:t>
      </w:r>
      <w:r w:rsidRPr="00BE16D9">
        <w:rPr>
          <w:sz w:val="22"/>
          <w:szCs w:val="22"/>
        </w:rPr>
        <w:t>accompanying</w:t>
      </w:r>
      <w:r w:rsidRPr="00BE16D9">
        <w:rPr>
          <w:spacing w:val="-6"/>
          <w:sz w:val="22"/>
          <w:szCs w:val="22"/>
        </w:rPr>
        <w:t xml:space="preserve"> </w:t>
      </w:r>
      <w:r w:rsidRPr="00BE16D9">
        <w:rPr>
          <w:sz w:val="22"/>
          <w:szCs w:val="22"/>
        </w:rPr>
        <w:t>electronic</w:t>
      </w:r>
      <w:r w:rsidRPr="00BE16D9">
        <w:rPr>
          <w:spacing w:val="-6"/>
          <w:sz w:val="22"/>
          <w:szCs w:val="22"/>
        </w:rPr>
        <w:t xml:space="preserve"> </w:t>
      </w:r>
      <w:r w:rsidRPr="00BE16D9">
        <w:rPr>
          <w:sz w:val="22"/>
          <w:szCs w:val="22"/>
        </w:rPr>
        <w:t>data</w:t>
      </w:r>
      <w:r w:rsidRPr="00BE16D9">
        <w:rPr>
          <w:spacing w:val="-6"/>
          <w:sz w:val="22"/>
          <w:szCs w:val="22"/>
        </w:rPr>
        <w:t xml:space="preserve"> </w:t>
      </w:r>
      <w:r w:rsidRPr="00BE16D9">
        <w:rPr>
          <w:sz w:val="22"/>
          <w:szCs w:val="22"/>
        </w:rPr>
        <w:t>may</w:t>
      </w:r>
      <w:r w:rsidRPr="00BE16D9">
        <w:rPr>
          <w:spacing w:val="-5"/>
          <w:sz w:val="22"/>
          <w:szCs w:val="22"/>
        </w:rPr>
        <w:t xml:space="preserve"> </w:t>
      </w:r>
      <w:r w:rsidRPr="00BE16D9">
        <w:rPr>
          <w:sz w:val="22"/>
          <w:szCs w:val="22"/>
        </w:rPr>
        <w:t>be</w:t>
      </w:r>
      <w:r w:rsidRPr="00BE16D9">
        <w:rPr>
          <w:spacing w:val="-6"/>
          <w:sz w:val="22"/>
          <w:szCs w:val="22"/>
        </w:rPr>
        <w:t xml:space="preserve"> </w:t>
      </w:r>
      <w:r w:rsidRPr="00BE16D9">
        <w:rPr>
          <w:sz w:val="22"/>
          <w:szCs w:val="22"/>
        </w:rPr>
        <w:t>submitted</w:t>
      </w:r>
      <w:r w:rsidRPr="00BE16D9">
        <w:rPr>
          <w:spacing w:val="-6"/>
          <w:sz w:val="22"/>
          <w:szCs w:val="22"/>
        </w:rPr>
        <w:t xml:space="preserve"> </w:t>
      </w:r>
      <w:r w:rsidRPr="00BE16D9">
        <w:rPr>
          <w:sz w:val="22"/>
          <w:szCs w:val="22"/>
        </w:rPr>
        <w:t>to the Department in lieu of full-scale aerial</w:t>
      </w:r>
      <w:r w:rsidRPr="00BE16D9">
        <w:rPr>
          <w:spacing w:val="-11"/>
          <w:sz w:val="22"/>
          <w:szCs w:val="22"/>
        </w:rPr>
        <w:t xml:space="preserve"> </w:t>
      </w:r>
      <w:r w:rsidRPr="00BE16D9">
        <w:rPr>
          <w:sz w:val="22"/>
          <w:szCs w:val="22"/>
        </w:rPr>
        <w:t>maps.</w:t>
      </w:r>
    </w:p>
    <w:p w14:paraId="27FFBAE6" w14:textId="77777777" w:rsidR="00BE16D9" w:rsidRPr="00BE16D9" w:rsidRDefault="00BE16D9" w:rsidP="00BE16D9">
      <w:pPr>
        <w:pStyle w:val="BodyText"/>
        <w:spacing w:before="1"/>
        <w:contextualSpacing/>
        <w:rPr>
          <w:sz w:val="22"/>
          <w:szCs w:val="22"/>
        </w:rPr>
      </w:pPr>
    </w:p>
    <w:p w14:paraId="18B1DBD4" w14:textId="77777777" w:rsidR="00BE16D9" w:rsidRPr="00BE16D9" w:rsidRDefault="00BE16D9" w:rsidP="0045769C">
      <w:pPr>
        <w:pStyle w:val="ListParagraph"/>
        <w:widowControl w:val="0"/>
        <w:numPr>
          <w:ilvl w:val="1"/>
          <w:numId w:val="1"/>
        </w:numPr>
        <w:tabs>
          <w:tab w:val="left" w:pos="840"/>
        </w:tabs>
        <w:autoSpaceDE w:val="0"/>
        <w:autoSpaceDN w:val="0"/>
        <w:ind w:right="119" w:firstLine="0"/>
        <w:jc w:val="both"/>
        <w:rPr>
          <w:sz w:val="22"/>
          <w:szCs w:val="22"/>
        </w:rPr>
      </w:pPr>
      <w:r w:rsidRPr="00BE16D9">
        <w:rPr>
          <w:sz w:val="22"/>
          <w:szCs w:val="22"/>
        </w:rPr>
        <w:t>All reports, maps, CD labels, and other products completed as a part of this contract, other than documents prepared exclusively</w:t>
      </w:r>
      <w:r w:rsidRPr="00BE16D9">
        <w:rPr>
          <w:spacing w:val="-9"/>
          <w:sz w:val="22"/>
          <w:szCs w:val="22"/>
        </w:rPr>
        <w:t xml:space="preserve"> </w:t>
      </w:r>
      <w:r w:rsidRPr="00BE16D9">
        <w:rPr>
          <w:sz w:val="22"/>
          <w:szCs w:val="22"/>
        </w:rPr>
        <w:t>for</w:t>
      </w:r>
      <w:r w:rsidRPr="00BE16D9">
        <w:rPr>
          <w:spacing w:val="-5"/>
          <w:sz w:val="22"/>
          <w:szCs w:val="22"/>
        </w:rPr>
        <w:t xml:space="preserve"> </w:t>
      </w:r>
      <w:r w:rsidRPr="00BE16D9">
        <w:rPr>
          <w:sz w:val="22"/>
          <w:szCs w:val="22"/>
        </w:rPr>
        <w:t>internal</w:t>
      </w:r>
      <w:r w:rsidRPr="00BE16D9">
        <w:rPr>
          <w:spacing w:val="-5"/>
          <w:sz w:val="22"/>
          <w:szCs w:val="22"/>
        </w:rPr>
        <w:t xml:space="preserve"> </w:t>
      </w:r>
      <w:r w:rsidRPr="00BE16D9">
        <w:rPr>
          <w:sz w:val="22"/>
          <w:szCs w:val="22"/>
        </w:rPr>
        <w:t>use</w:t>
      </w:r>
      <w:r w:rsidRPr="00BE16D9">
        <w:rPr>
          <w:spacing w:val="-8"/>
          <w:sz w:val="22"/>
          <w:szCs w:val="22"/>
        </w:rPr>
        <w:t xml:space="preserve"> </w:t>
      </w:r>
      <w:r w:rsidRPr="00BE16D9">
        <w:rPr>
          <w:sz w:val="22"/>
          <w:szCs w:val="22"/>
        </w:rPr>
        <w:t>by</w:t>
      </w:r>
      <w:r w:rsidRPr="00BE16D9">
        <w:rPr>
          <w:spacing w:val="-6"/>
          <w:sz w:val="22"/>
          <w:szCs w:val="22"/>
        </w:rPr>
        <w:t xml:space="preserve"> </w:t>
      </w:r>
      <w:r w:rsidRPr="00BE16D9">
        <w:rPr>
          <w:sz w:val="22"/>
          <w:szCs w:val="22"/>
        </w:rPr>
        <w:t>the</w:t>
      </w:r>
      <w:r w:rsidRPr="00BE16D9">
        <w:rPr>
          <w:spacing w:val="-6"/>
          <w:sz w:val="22"/>
          <w:szCs w:val="22"/>
        </w:rPr>
        <w:t xml:space="preserve"> </w:t>
      </w:r>
      <w:r w:rsidRPr="00BE16D9">
        <w:rPr>
          <w:sz w:val="22"/>
          <w:szCs w:val="22"/>
        </w:rPr>
        <w:t>Department,</w:t>
      </w:r>
      <w:r w:rsidRPr="00BE16D9">
        <w:rPr>
          <w:spacing w:val="-6"/>
          <w:sz w:val="22"/>
          <w:szCs w:val="22"/>
        </w:rPr>
        <w:t xml:space="preserve"> </w:t>
      </w:r>
      <w:r w:rsidRPr="00BE16D9">
        <w:rPr>
          <w:sz w:val="22"/>
          <w:szCs w:val="22"/>
        </w:rPr>
        <w:t>shall</w:t>
      </w:r>
      <w:r w:rsidRPr="00BE16D9">
        <w:rPr>
          <w:spacing w:val="-5"/>
          <w:sz w:val="22"/>
          <w:szCs w:val="22"/>
        </w:rPr>
        <w:t xml:space="preserve"> </w:t>
      </w:r>
      <w:r w:rsidRPr="00BE16D9">
        <w:rPr>
          <w:sz w:val="22"/>
          <w:szCs w:val="22"/>
        </w:rPr>
        <w:t>carry</w:t>
      </w:r>
      <w:r w:rsidRPr="00BE16D9">
        <w:rPr>
          <w:spacing w:val="-9"/>
          <w:sz w:val="22"/>
          <w:szCs w:val="22"/>
        </w:rPr>
        <w:t xml:space="preserve"> </w:t>
      </w:r>
      <w:r w:rsidRPr="00BE16D9">
        <w:rPr>
          <w:sz w:val="22"/>
          <w:szCs w:val="22"/>
        </w:rPr>
        <w:t>the</w:t>
      </w:r>
      <w:r w:rsidRPr="00BE16D9">
        <w:rPr>
          <w:spacing w:val="-8"/>
          <w:sz w:val="22"/>
          <w:szCs w:val="22"/>
        </w:rPr>
        <w:t xml:space="preserve"> </w:t>
      </w:r>
      <w:r w:rsidRPr="00BE16D9">
        <w:rPr>
          <w:sz w:val="22"/>
          <w:szCs w:val="22"/>
        </w:rPr>
        <w:t>following</w:t>
      </w:r>
      <w:r w:rsidRPr="00BE16D9">
        <w:rPr>
          <w:spacing w:val="-6"/>
          <w:sz w:val="22"/>
          <w:szCs w:val="22"/>
        </w:rPr>
        <w:t xml:space="preserve"> </w:t>
      </w:r>
      <w:r w:rsidRPr="00BE16D9">
        <w:rPr>
          <w:sz w:val="22"/>
          <w:szCs w:val="22"/>
        </w:rPr>
        <w:t>notation</w:t>
      </w:r>
      <w:r w:rsidRPr="00BE16D9">
        <w:rPr>
          <w:spacing w:val="-9"/>
          <w:sz w:val="22"/>
          <w:szCs w:val="22"/>
        </w:rPr>
        <w:t xml:space="preserve"> </w:t>
      </w:r>
      <w:r w:rsidRPr="00BE16D9">
        <w:rPr>
          <w:sz w:val="22"/>
          <w:szCs w:val="22"/>
        </w:rPr>
        <w:t>on</w:t>
      </w:r>
      <w:r w:rsidRPr="00BE16D9">
        <w:rPr>
          <w:spacing w:val="-6"/>
          <w:sz w:val="22"/>
          <w:szCs w:val="22"/>
        </w:rPr>
        <w:t xml:space="preserve"> </w:t>
      </w:r>
      <w:r w:rsidRPr="00BE16D9">
        <w:rPr>
          <w:sz w:val="22"/>
          <w:szCs w:val="22"/>
        </w:rPr>
        <w:t>the</w:t>
      </w:r>
      <w:r w:rsidRPr="00BE16D9">
        <w:rPr>
          <w:spacing w:val="-8"/>
          <w:sz w:val="22"/>
          <w:szCs w:val="22"/>
        </w:rPr>
        <w:t xml:space="preserve"> </w:t>
      </w:r>
      <w:r w:rsidRPr="00BE16D9">
        <w:rPr>
          <w:sz w:val="22"/>
          <w:szCs w:val="22"/>
        </w:rPr>
        <w:t>front</w:t>
      </w:r>
      <w:r w:rsidRPr="00BE16D9">
        <w:rPr>
          <w:spacing w:val="-5"/>
          <w:sz w:val="22"/>
          <w:szCs w:val="22"/>
        </w:rPr>
        <w:t xml:space="preserve"> </w:t>
      </w:r>
      <w:r w:rsidRPr="00BE16D9">
        <w:rPr>
          <w:sz w:val="22"/>
          <w:szCs w:val="22"/>
        </w:rPr>
        <w:t>cover,</w:t>
      </w:r>
      <w:r w:rsidRPr="00BE16D9">
        <w:rPr>
          <w:spacing w:val="-6"/>
          <w:sz w:val="22"/>
          <w:szCs w:val="22"/>
        </w:rPr>
        <w:t xml:space="preserve"> </w:t>
      </w:r>
      <w:r w:rsidRPr="00BE16D9">
        <w:rPr>
          <w:sz w:val="22"/>
          <w:szCs w:val="22"/>
        </w:rPr>
        <w:t>CD</w:t>
      </w:r>
      <w:r w:rsidRPr="00BE16D9">
        <w:rPr>
          <w:spacing w:val="-7"/>
          <w:sz w:val="22"/>
          <w:szCs w:val="22"/>
        </w:rPr>
        <w:t xml:space="preserve"> </w:t>
      </w:r>
      <w:r w:rsidRPr="00BE16D9">
        <w:rPr>
          <w:sz w:val="22"/>
          <w:szCs w:val="22"/>
        </w:rPr>
        <w:t>label,</w:t>
      </w:r>
      <w:r w:rsidRPr="00BE16D9">
        <w:rPr>
          <w:spacing w:val="-9"/>
          <w:sz w:val="22"/>
          <w:szCs w:val="22"/>
        </w:rPr>
        <w:t xml:space="preserve"> </w:t>
      </w:r>
      <w:r w:rsidRPr="00BE16D9">
        <w:rPr>
          <w:sz w:val="22"/>
          <w:szCs w:val="22"/>
        </w:rPr>
        <w:t>or</w:t>
      </w:r>
      <w:r w:rsidRPr="00BE16D9">
        <w:rPr>
          <w:spacing w:val="-5"/>
          <w:sz w:val="22"/>
          <w:szCs w:val="22"/>
        </w:rPr>
        <w:t xml:space="preserve"> </w:t>
      </w:r>
      <w:r w:rsidRPr="00BE16D9">
        <w:rPr>
          <w:sz w:val="22"/>
          <w:szCs w:val="22"/>
        </w:rPr>
        <w:t>a</w:t>
      </w:r>
      <w:r w:rsidRPr="00BE16D9">
        <w:rPr>
          <w:spacing w:val="-8"/>
          <w:sz w:val="22"/>
          <w:szCs w:val="22"/>
        </w:rPr>
        <w:t xml:space="preserve"> </w:t>
      </w:r>
      <w:r w:rsidRPr="00BE16D9">
        <w:rPr>
          <w:sz w:val="22"/>
          <w:szCs w:val="22"/>
        </w:rPr>
        <w:t>title</w:t>
      </w:r>
      <w:r w:rsidRPr="00BE16D9">
        <w:rPr>
          <w:spacing w:val="-6"/>
          <w:sz w:val="22"/>
          <w:szCs w:val="22"/>
        </w:rPr>
        <w:t xml:space="preserve"> </w:t>
      </w:r>
      <w:r w:rsidRPr="00BE16D9">
        <w:rPr>
          <w:sz w:val="22"/>
          <w:szCs w:val="22"/>
        </w:rPr>
        <w:t>page and on the face of</w:t>
      </w:r>
      <w:r w:rsidRPr="00BE16D9">
        <w:rPr>
          <w:spacing w:val="-6"/>
          <w:sz w:val="22"/>
          <w:szCs w:val="22"/>
        </w:rPr>
        <w:t xml:space="preserve"> </w:t>
      </w:r>
      <w:r w:rsidRPr="00BE16D9">
        <w:rPr>
          <w:sz w:val="22"/>
          <w:szCs w:val="22"/>
        </w:rPr>
        <w:t>maps:</w:t>
      </w:r>
    </w:p>
    <w:p w14:paraId="7A4B186C" w14:textId="77777777" w:rsidR="00BE16D9" w:rsidRPr="00BE16D9" w:rsidRDefault="00BE16D9" w:rsidP="00BE16D9">
      <w:pPr>
        <w:pStyle w:val="BodyText"/>
        <w:spacing w:before="1"/>
        <w:contextualSpacing/>
        <w:rPr>
          <w:sz w:val="22"/>
          <w:szCs w:val="22"/>
        </w:rPr>
      </w:pPr>
    </w:p>
    <w:p w14:paraId="2DF4E138" w14:textId="61315484" w:rsidR="00BE16D9" w:rsidRPr="00BE16D9" w:rsidRDefault="00BE16D9" w:rsidP="00BE16D9">
      <w:pPr>
        <w:pStyle w:val="BodyText"/>
        <w:tabs>
          <w:tab w:val="left" w:pos="8431"/>
        </w:tabs>
        <w:ind w:left="840"/>
        <w:contextualSpacing/>
        <w:rPr>
          <w:sz w:val="22"/>
          <w:szCs w:val="22"/>
        </w:rPr>
      </w:pPr>
      <w:r w:rsidRPr="00BE16D9">
        <w:rPr>
          <w:sz w:val="22"/>
          <w:szCs w:val="22"/>
        </w:rPr>
        <w:t>FINANCED THROUGH THE TEXAS DEPARTMENT</w:t>
      </w:r>
      <w:r w:rsidR="004D439C">
        <w:rPr>
          <w:spacing w:val="53"/>
          <w:sz w:val="22"/>
          <w:szCs w:val="22"/>
        </w:rPr>
        <w:t xml:space="preserve"> </w:t>
      </w:r>
      <w:r w:rsidRPr="00BE16D9">
        <w:rPr>
          <w:sz w:val="22"/>
          <w:szCs w:val="22"/>
        </w:rPr>
        <w:t>OF AGRICULTURE.</w:t>
      </w:r>
      <w:r w:rsidR="004D439C">
        <w:rPr>
          <w:sz w:val="22"/>
          <w:szCs w:val="22"/>
        </w:rPr>
        <w:t xml:space="preserve">  </w:t>
      </w:r>
      <w:r w:rsidRPr="00BE16D9">
        <w:rPr>
          <w:sz w:val="22"/>
          <w:szCs w:val="22"/>
        </w:rPr>
        <w:t>The preparation of</w:t>
      </w:r>
      <w:r w:rsidRPr="00BE16D9">
        <w:rPr>
          <w:spacing w:val="4"/>
          <w:sz w:val="22"/>
          <w:szCs w:val="22"/>
        </w:rPr>
        <w:t xml:space="preserve"> </w:t>
      </w:r>
      <w:r w:rsidRPr="00BE16D9">
        <w:rPr>
          <w:sz w:val="22"/>
          <w:szCs w:val="22"/>
        </w:rPr>
        <w:t>this</w:t>
      </w:r>
    </w:p>
    <w:p w14:paraId="2670F018" w14:textId="77777777" w:rsidR="00BE16D9" w:rsidRPr="00BE16D9" w:rsidRDefault="00BE16D9" w:rsidP="00BE16D9">
      <w:pPr>
        <w:pStyle w:val="BodyText"/>
        <w:ind w:left="840" w:right="839"/>
        <w:contextualSpacing/>
        <w:jc w:val="both"/>
        <w:rPr>
          <w:sz w:val="22"/>
          <w:szCs w:val="22"/>
        </w:rPr>
      </w:pPr>
      <w:r w:rsidRPr="00BE16D9">
        <w:rPr>
          <w:sz w:val="22"/>
          <w:szCs w:val="22"/>
        </w:rPr>
        <w:t>document was financed through provisions of a Texas Community Development Block Grant with funds allocated by the U.S. Department of Housing and Urban Development.</w:t>
      </w:r>
    </w:p>
    <w:p w14:paraId="55B79EE3" w14:textId="77777777" w:rsidR="00BE16D9" w:rsidRPr="00BE16D9" w:rsidRDefault="00BE16D9" w:rsidP="00BE16D9">
      <w:pPr>
        <w:pStyle w:val="BodyText"/>
        <w:spacing w:before="1"/>
        <w:contextualSpacing/>
        <w:rPr>
          <w:sz w:val="22"/>
          <w:szCs w:val="22"/>
        </w:rPr>
      </w:pPr>
    </w:p>
    <w:p w14:paraId="00573FF6" w14:textId="77777777" w:rsidR="00BE16D9" w:rsidRPr="00BE16D9" w:rsidRDefault="00BE16D9" w:rsidP="0045769C">
      <w:pPr>
        <w:pStyle w:val="ListParagraph"/>
        <w:widowControl w:val="0"/>
        <w:numPr>
          <w:ilvl w:val="1"/>
          <w:numId w:val="1"/>
        </w:numPr>
        <w:tabs>
          <w:tab w:val="left" w:pos="840"/>
        </w:tabs>
        <w:autoSpaceDE w:val="0"/>
        <w:autoSpaceDN w:val="0"/>
        <w:ind w:right="126" w:firstLine="0"/>
        <w:jc w:val="both"/>
        <w:rPr>
          <w:sz w:val="22"/>
          <w:szCs w:val="22"/>
        </w:rPr>
      </w:pPr>
      <w:r w:rsidRPr="00BE16D9">
        <w:rPr>
          <w:sz w:val="22"/>
          <w:szCs w:val="22"/>
        </w:rPr>
        <w:t>Any article or other work submitted by Contractor for publication must include a disclaimer as stated in the Special Conditions:</w:t>
      </w:r>
    </w:p>
    <w:p w14:paraId="2E3D7D83" w14:textId="77777777" w:rsidR="00BE16D9" w:rsidRPr="00BE16D9" w:rsidRDefault="00BE16D9" w:rsidP="00BE16D9">
      <w:pPr>
        <w:pStyle w:val="BodyText"/>
        <w:spacing w:before="119"/>
        <w:ind w:left="840" w:right="839"/>
        <w:contextualSpacing/>
        <w:jc w:val="both"/>
        <w:rPr>
          <w:sz w:val="22"/>
          <w:szCs w:val="22"/>
        </w:rPr>
      </w:pPr>
      <w:r w:rsidRPr="00BE16D9">
        <w:rPr>
          <w:sz w:val="22"/>
          <w:szCs w:val="22"/>
        </w:rPr>
        <w:t>The Texas Department of Agriculture in conjunction with the United States Department of Housing and Urban Development</w:t>
      </w:r>
      <w:r w:rsidRPr="00BE16D9">
        <w:rPr>
          <w:spacing w:val="-7"/>
          <w:sz w:val="22"/>
          <w:szCs w:val="22"/>
        </w:rPr>
        <w:t xml:space="preserve"> </w:t>
      </w:r>
      <w:r w:rsidRPr="00BE16D9">
        <w:rPr>
          <w:sz w:val="22"/>
          <w:szCs w:val="22"/>
        </w:rPr>
        <w:t>furnished</w:t>
      </w:r>
      <w:r w:rsidRPr="00BE16D9">
        <w:rPr>
          <w:spacing w:val="-6"/>
          <w:sz w:val="22"/>
          <w:szCs w:val="22"/>
        </w:rPr>
        <w:t xml:space="preserve"> </w:t>
      </w:r>
      <w:r w:rsidRPr="00BE16D9">
        <w:rPr>
          <w:sz w:val="22"/>
          <w:szCs w:val="22"/>
        </w:rPr>
        <w:t>financial</w:t>
      </w:r>
      <w:r w:rsidRPr="00BE16D9">
        <w:rPr>
          <w:spacing w:val="-6"/>
          <w:sz w:val="22"/>
          <w:szCs w:val="22"/>
        </w:rPr>
        <w:t xml:space="preserve"> </w:t>
      </w:r>
      <w:r w:rsidRPr="00BE16D9">
        <w:rPr>
          <w:sz w:val="22"/>
          <w:szCs w:val="22"/>
        </w:rPr>
        <w:t>support</w:t>
      </w:r>
      <w:r w:rsidRPr="00BE16D9">
        <w:rPr>
          <w:spacing w:val="-6"/>
          <w:sz w:val="22"/>
          <w:szCs w:val="22"/>
        </w:rPr>
        <w:t xml:space="preserve"> </w:t>
      </w:r>
      <w:r w:rsidRPr="00BE16D9">
        <w:rPr>
          <w:sz w:val="22"/>
          <w:szCs w:val="22"/>
        </w:rPr>
        <w:t>to</w:t>
      </w:r>
      <w:r w:rsidRPr="00BE16D9">
        <w:rPr>
          <w:spacing w:val="-10"/>
          <w:sz w:val="22"/>
          <w:szCs w:val="22"/>
        </w:rPr>
        <w:t xml:space="preserve"> </w:t>
      </w:r>
      <w:r w:rsidRPr="00BE16D9">
        <w:rPr>
          <w:sz w:val="22"/>
          <w:szCs w:val="22"/>
        </w:rPr>
        <w:t>the</w:t>
      </w:r>
      <w:r w:rsidRPr="00BE16D9">
        <w:rPr>
          <w:spacing w:val="-7"/>
          <w:sz w:val="22"/>
          <w:szCs w:val="22"/>
        </w:rPr>
        <w:t xml:space="preserve"> </w:t>
      </w:r>
      <w:r w:rsidRPr="00BE16D9">
        <w:rPr>
          <w:sz w:val="22"/>
          <w:szCs w:val="22"/>
        </w:rPr>
        <w:t>activity</w:t>
      </w:r>
      <w:r w:rsidRPr="00BE16D9">
        <w:rPr>
          <w:spacing w:val="-7"/>
          <w:sz w:val="22"/>
          <w:szCs w:val="22"/>
        </w:rPr>
        <w:t xml:space="preserve"> </w:t>
      </w:r>
      <w:r w:rsidRPr="00BE16D9">
        <w:rPr>
          <w:sz w:val="22"/>
          <w:szCs w:val="22"/>
        </w:rPr>
        <w:t>described</w:t>
      </w:r>
      <w:r w:rsidRPr="00BE16D9">
        <w:rPr>
          <w:spacing w:val="-7"/>
          <w:sz w:val="22"/>
          <w:szCs w:val="22"/>
        </w:rPr>
        <w:t xml:space="preserve"> </w:t>
      </w:r>
      <w:r w:rsidRPr="00BE16D9">
        <w:rPr>
          <w:sz w:val="22"/>
          <w:szCs w:val="22"/>
        </w:rPr>
        <w:t>in</w:t>
      </w:r>
      <w:r w:rsidRPr="00BE16D9">
        <w:rPr>
          <w:spacing w:val="-7"/>
          <w:sz w:val="22"/>
          <w:szCs w:val="22"/>
        </w:rPr>
        <w:t xml:space="preserve"> </w:t>
      </w:r>
      <w:r w:rsidRPr="00BE16D9">
        <w:rPr>
          <w:sz w:val="22"/>
          <w:szCs w:val="22"/>
        </w:rPr>
        <w:t>this</w:t>
      </w:r>
      <w:r w:rsidRPr="00BE16D9">
        <w:rPr>
          <w:spacing w:val="-6"/>
          <w:sz w:val="22"/>
          <w:szCs w:val="22"/>
        </w:rPr>
        <w:t xml:space="preserve"> </w:t>
      </w:r>
      <w:r w:rsidRPr="00BE16D9">
        <w:rPr>
          <w:sz w:val="22"/>
          <w:szCs w:val="22"/>
        </w:rPr>
        <w:t>publication</w:t>
      </w:r>
      <w:r w:rsidRPr="00BE16D9">
        <w:rPr>
          <w:spacing w:val="-7"/>
          <w:sz w:val="22"/>
          <w:szCs w:val="22"/>
        </w:rPr>
        <w:t xml:space="preserve"> </w:t>
      </w:r>
      <w:r w:rsidRPr="00BE16D9">
        <w:rPr>
          <w:sz w:val="22"/>
          <w:szCs w:val="22"/>
        </w:rPr>
        <w:t>which</w:t>
      </w:r>
      <w:r w:rsidRPr="00BE16D9">
        <w:rPr>
          <w:spacing w:val="-7"/>
          <w:sz w:val="22"/>
          <w:szCs w:val="22"/>
        </w:rPr>
        <w:t xml:space="preserve"> </w:t>
      </w:r>
      <w:r w:rsidRPr="00BE16D9">
        <w:rPr>
          <w:sz w:val="22"/>
          <w:szCs w:val="22"/>
        </w:rPr>
        <w:t>does</w:t>
      </w:r>
      <w:r w:rsidRPr="00BE16D9">
        <w:rPr>
          <w:spacing w:val="-6"/>
          <w:sz w:val="22"/>
          <w:szCs w:val="22"/>
        </w:rPr>
        <w:t xml:space="preserve"> </w:t>
      </w:r>
      <w:r w:rsidRPr="00BE16D9">
        <w:rPr>
          <w:sz w:val="22"/>
          <w:szCs w:val="22"/>
        </w:rPr>
        <w:t>not</w:t>
      </w:r>
      <w:r w:rsidRPr="00BE16D9">
        <w:rPr>
          <w:spacing w:val="-6"/>
          <w:sz w:val="22"/>
          <w:szCs w:val="22"/>
        </w:rPr>
        <w:t xml:space="preserve"> </w:t>
      </w:r>
      <w:r w:rsidRPr="00BE16D9">
        <w:rPr>
          <w:sz w:val="22"/>
          <w:szCs w:val="22"/>
        </w:rPr>
        <w:t>necessarily indicate the agreement of the Texas Department of Agriculture or of the United States Department of Housing and Urban Development with the statements or conclusions contained in this</w:t>
      </w:r>
      <w:r w:rsidRPr="00BE16D9">
        <w:rPr>
          <w:spacing w:val="-10"/>
          <w:sz w:val="22"/>
          <w:szCs w:val="22"/>
        </w:rPr>
        <w:t xml:space="preserve"> </w:t>
      </w:r>
      <w:r w:rsidRPr="00BE16D9">
        <w:rPr>
          <w:sz w:val="22"/>
          <w:szCs w:val="22"/>
        </w:rPr>
        <w:t>publication.</w:t>
      </w:r>
    </w:p>
    <w:p w14:paraId="0804C676" w14:textId="77777777" w:rsidR="00BE16D9" w:rsidRPr="00BE16D9" w:rsidRDefault="00BE16D9" w:rsidP="00BE16D9">
      <w:pPr>
        <w:pStyle w:val="BodyText"/>
        <w:contextualSpacing/>
        <w:rPr>
          <w:sz w:val="22"/>
          <w:szCs w:val="22"/>
        </w:rPr>
      </w:pPr>
    </w:p>
    <w:p w14:paraId="3A3E63C0" w14:textId="77777777" w:rsidR="00BE16D9" w:rsidRPr="00BE16D9" w:rsidRDefault="00BE16D9" w:rsidP="0045769C">
      <w:pPr>
        <w:pStyle w:val="ListParagraph"/>
        <w:widowControl w:val="0"/>
        <w:numPr>
          <w:ilvl w:val="1"/>
          <w:numId w:val="1"/>
        </w:numPr>
        <w:tabs>
          <w:tab w:val="left" w:pos="840"/>
        </w:tabs>
        <w:autoSpaceDE w:val="0"/>
        <w:autoSpaceDN w:val="0"/>
        <w:ind w:right="111" w:firstLine="0"/>
        <w:jc w:val="both"/>
        <w:rPr>
          <w:sz w:val="22"/>
          <w:szCs w:val="22"/>
        </w:rPr>
      </w:pPr>
      <w:r w:rsidRPr="00BE16D9">
        <w:rPr>
          <w:sz w:val="22"/>
          <w:szCs w:val="22"/>
        </w:rPr>
        <w:t>When advertising the final public hearing, Contractor shall ensure that the newspaper notice indicates that the planning documents</w:t>
      </w:r>
      <w:r w:rsidRPr="00BE16D9">
        <w:rPr>
          <w:spacing w:val="-8"/>
          <w:sz w:val="22"/>
          <w:szCs w:val="22"/>
        </w:rPr>
        <w:t xml:space="preserve"> </w:t>
      </w:r>
      <w:r w:rsidRPr="00BE16D9">
        <w:rPr>
          <w:sz w:val="22"/>
          <w:szCs w:val="22"/>
        </w:rPr>
        <w:t>prepared</w:t>
      </w:r>
      <w:r w:rsidRPr="00BE16D9">
        <w:rPr>
          <w:spacing w:val="-9"/>
          <w:sz w:val="22"/>
          <w:szCs w:val="22"/>
        </w:rPr>
        <w:t xml:space="preserve"> </w:t>
      </w:r>
      <w:r w:rsidRPr="00BE16D9">
        <w:rPr>
          <w:sz w:val="22"/>
          <w:szCs w:val="22"/>
        </w:rPr>
        <w:t>under</w:t>
      </w:r>
      <w:r w:rsidRPr="00BE16D9">
        <w:rPr>
          <w:spacing w:val="-10"/>
          <w:sz w:val="22"/>
          <w:szCs w:val="22"/>
        </w:rPr>
        <w:t xml:space="preserve"> </w:t>
      </w:r>
      <w:r w:rsidRPr="00BE16D9">
        <w:rPr>
          <w:sz w:val="22"/>
          <w:szCs w:val="22"/>
        </w:rPr>
        <w:t>this</w:t>
      </w:r>
      <w:r w:rsidRPr="00BE16D9">
        <w:rPr>
          <w:spacing w:val="-10"/>
          <w:sz w:val="22"/>
          <w:szCs w:val="22"/>
        </w:rPr>
        <w:t xml:space="preserve"> </w:t>
      </w:r>
      <w:r w:rsidRPr="00BE16D9">
        <w:rPr>
          <w:sz w:val="22"/>
          <w:szCs w:val="22"/>
        </w:rPr>
        <w:t>contract</w:t>
      </w:r>
      <w:r w:rsidRPr="00BE16D9">
        <w:rPr>
          <w:spacing w:val="-10"/>
          <w:sz w:val="22"/>
          <w:szCs w:val="22"/>
        </w:rPr>
        <w:t xml:space="preserve"> </w:t>
      </w:r>
      <w:r w:rsidRPr="00BE16D9">
        <w:rPr>
          <w:sz w:val="22"/>
          <w:szCs w:val="22"/>
        </w:rPr>
        <w:t>are</w:t>
      </w:r>
      <w:r w:rsidRPr="00BE16D9">
        <w:rPr>
          <w:spacing w:val="-8"/>
          <w:sz w:val="22"/>
          <w:szCs w:val="22"/>
        </w:rPr>
        <w:t xml:space="preserve"> </w:t>
      </w:r>
      <w:r w:rsidRPr="00BE16D9">
        <w:rPr>
          <w:sz w:val="22"/>
          <w:szCs w:val="22"/>
        </w:rPr>
        <w:t>available</w:t>
      </w:r>
      <w:r w:rsidRPr="00BE16D9">
        <w:rPr>
          <w:spacing w:val="-11"/>
          <w:sz w:val="22"/>
          <w:szCs w:val="22"/>
        </w:rPr>
        <w:t xml:space="preserve"> </w:t>
      </w:r>
      <w:r w:rsidRPr="00BE16D9">
        <w:rPr>
          <w:sz w:val="22"/>
          <w:szCs w:val="22"/>
        </w:rPr>
        <w:t>for</w:t>
      </w:r>
      <w:r w:rsidRPr="00BE16D9">
        <w:rPr>
          <w:spacing w:val="-8"/>
          <w:sz w:val="22"/>
          <w:szCs w:val="22"/>
        </w:rPr>
        <w:t xml:space="preserve"> </w:t>
      </w:r>
      <w:r w:rsidRPr="00BE16D9">
        <w:rPr>
          <w:sz w:val="22"/>
          <w:szCs w:val="22"/>
        </w:rPr>
        <w:t>review</w:t>
      </w:r>
      <w:r w:rsidRPr="00BE16D9">
        <w:rPr>
          <w:spacing w:val="-9"/>
          <w:sz w:val="22"/>
          <w:szCs w:val="22"/>
        </w:rPr>
        <w:t xml:space="preserve"> </w:t>
      </w:r>
      <w:r w:rsidRPr="00BE16D9">
        <w:rPr>
          <w:sz w:val="22"/>
          <w:szCs w:val="22"/>
        </w:rPr>
        <w:t>at</w:t>
      </w:r>
      <w:r w:rsidRPr="00BE16D9">
        <w:rPr>
          <w:spacing w:val="-10"/>
          <w:sz w:val="22"/>
          <w:szCs w:val="22"/>
        </w:rPr>
        <w:t xml:space="preserve"> </w:t>
      </w:r>
      <w:r w:rsidRPr="00BE16D9">
        <w:rPr>
          <w:sz w:val="22"/>
          <w:szCs w:val="22"/>
        </w:rPr>
        <w:t>least</w:t>
      </w:r>
      <w:r w:rsidRPr="00BE16D9">
        <w:rPr>
          <w:spacing w:val="-9"/>
          <w:sz w:val="22"/>
          <w:szCs w:val="22"/>
        </w:rPr>
        <w:t xml:space="preserve"> </w:t>
      </w:r>
      <w:r w:rsidRPr="00BE16D9">
        <w:rPr>
          <w:sz w:val="22"/>
          <w:szCs w:val="22"/>
        </w:rPr>
        <w:t>twelve</w:t>
      </w:r>
      <w:r w:rsidRPr="00BE16D9">
        <w:rPr>
          <w:spacing w:val="-11"/>
          <w:sz w:val="22"/>
          <w:szCs w:val="22"/>
        </w:rPr>
        <w:t xml:space="preserve"> </w:t>
      </w:r>
      <w:r w:rsidRPr="00BE16D9">
        <w:rPr>
          <w:sz w:val="22"/>
          <w:szCs w:val="22"/>
        </w:rPr>
        <w:t>(12)</w:t>
      </w:r>
      <w:r w:rsidRPr="00BE16D9">
        <w:rPr>
          <w:spacing w:val="-9"/>
          <w:sz w:val="22"/>
          <w:szCs w:val="22"/>
        </w:rPr>
        <w:t xml:space="preserve"> </w:t>
      </w:r>
      <w:r w:rsidRPr="00BE16D9">
        <w:rPr>
          <w:sz w:val="22"/>
          <w:szCs w:val="22"/>
        </w:rPr>
        <w:t>days</w:t>
      </w:r>
      <w:r w:rsidRPr="00BE16D9">
        <w:rPr>
          <w:spacing w:val="-10"/>
          <w:sz w:val="22"/>
          <w:szCs w:val="22"/>
        </w:rPr>
        <w:t xml:space="preserve"> </w:t>
      </w:r>
      <w:r w:rsidRPr="00BE16D9">
        <w:rPr>
          <w:sz w:val="22"/>
          <w:szCs w:val="22"/>
        </w:rPr>
        <w:t>prior</w:t>
      </w:r>
      <w:r w:rsidRPr="00BE16D9">
        <w:rPr>
          <w:spacing w:val="-10"/>
          <w:sz w:val="22"/>
          <w:szCs w:val="22"/>
        </w:rPr>
        <w:t xml:space="preserve"> </w:t>
      </w:r>
      <w:r w:rsidRPr="00BE16D9">
        <w:rPr>
          <w:sz w:val="22"/>
          <w:szCs w:val="22"/>
        </w:rPr>
        <w:t>to</w:t>
      </w:r>
      <w:r w:rsidRPr="00BE16D9">
        <w:rPr>
          <w:spacing w:val="-11"/>
          <w:sz w:val="22"/>
          <w:szCs w:val="22"/>
        </w:rPr>
        <w:t xml:space="preserve"> </w:t>
      </w:r>
      <w:r w:rsidRPr="00BE16D9">
        <w:rPr>
          <w:sz w:val="22"/>
          <w:szCs w:val="22"/>
        </w:rPr>
        <w:t>the</w:t>
      </w:r>
      <w:r w:rsidRPr="00BE16D9">
        <w:rPr>
          <w:spacing w:val="-11"/>
          <w:sz w:val="22"/>
          <w:szCs w:val="22"/>
        </w:rPr>
        <w:t xml:space="preserve"> </w:t>
      </w:r>
      <w:r w:rsidRPr="00BE16D9">
        <w:rPr>
          <w:sz w:val="22"/>
          <w:szCs w:val="22"/>
        </w:rPr>
        <w:t>final</w:t>
      </w:r>
      <w:r w:rsidRPr="00BE16D9">
        <w:rPr>
          <w:spacing w:val="-8"/>
          <w:sz w:val="22"/>
          <w:szCs w:val="22"/>
        </w:rPr>
        <w:t xml:space="preserve"> </w:t>
      </w:r>
      <w:r w:rsidRPr="00BE16D9">
        <w:rPr>
          <w:sz w:val="22"/>
          <w:szCs w:val="22"/>
        </w:rPr>
        <w:t>hearing</w:t>
      </w:r>
      <w:r w:rsidRPr="00BE16D9">
        <w:rPr>
          <w:spacing w:val="-9"/>
          <w:sz w:val="22"/>
          <w:szCs w:val="22"/>
        </w:rPr>
        <w:t xml:space="preserve"> </w:t>
      </w:r>
      <w:r w:rsidRPr="00BE16D9">
        <w:rPr>
          <w:sz w:val="22"/>
          <w:szCs w:val="22"/>
        </w:rPr>
        <w:t>to</w:t>
      </w:r>
      <w:r w:rsidRPr="00BE16D9">
        <w:rPr>
          <w:spacing w:val="-11"/>
          <w:sz w:val="22"/>
          <w:szCs w:val="22"/>
        </w:rPr>
        <w:t xml:space="preserve"> </w:t>
      </w:r>
      <w:r w:rsidRPr="00BE16D9">
        <w:rPr>
          <w:sz w:val="22"/>
          <w:szCs w:val="22"/>
        </w:rPr>
        <w:t>evaluate Contractor’s performance under the</w:t>
      </w:r>
      <w:r w:rsidRPr="00BE16D9">
        <w:rPr>
          <w:spacing w:val="-5"/>
          <w:sz w:val="22"/>
          <w:szCs w:val="22"/>
        </w:rPr>
        <w:t xml:space="preserve"> </w:t>
      </w:r>
      <w:r w:rsidRPr="00BE16D9">
        <w:rPr>
          <w:sz w:val="22"/>
          <w:szCs w:val="22"/>
        </w:rPr>
        <w:t>contract.</w:t>
      </w:r>
    </w:p>
    <w:p w14:paraId="3AA14795" w14:textId="6F7A7659" w:rsidR="004C2748" w:rsidRPr="00BE16D9" w:rsidRDefault="004C2748" w:rsidP="00BE16D9">
      <w:pPr>
        <w:tabs>
          <w:tab w:val="left" w:pos="-720"/>
        </w:tabs>
        <w:spacing w:after="60"/>
        <w:contextualSpacing/>
        <w:jc w:val="both"/>
        <w:rPr>
          <w:spacing w:val="-2"/>
          <w:sz w:val="22"/>
          <w:szCs w:val="22"/>
        </w:rPr>
      </w:pPr>
    </w:p>
    <w:p w14:paraId="47B39A90" w14:textId="66932458" w:rsidR="004D439C" w:rsidRPr="00EF619F" w:rsidRDefault="004D439C" w:rsidP="00EF619F">
      <w:pPr>
        <w:spacing w:after="160"/>
        <w:contextualSpacing/>
        <w:rPr>
          <w:rFonts w:ascii="Garamond" w:hAnsi="Garamond"/>
          <w:b/>
          <w:sz w:val="22"/>
          <w:szCs w:val="22"/>
        </w:rPr>
      </w:pPr>
      <w:r>
        <w:rPr>
          <w:sz w:val="22"/>
          <w:szCs w:val="22"/>
        </w:rPr>
        <w:br w:type="page"/>
      </w:r>
    </w:p>
    <w:p w14:paraId="5554B26B" w14:textId="77777777" w:rsidR="004D439C" w:rsidRPr="00250BD5" w:rsidRDefault="004D439C" w:rsidP="004D439C">
      <w:pPr>
        <w:tabs>
          <w:tab w:val="center" w:pos="4680"/>
        </w:tabs>
        <w:spacing w:after="60"/>
        <w:jc w:val="center"/>
        <w:rPr>
          <w:b/>
          <w:sz w:val="28"/>
          <w:szCs w:val="28"/>
        </w:rPr>
      </w:pPr>
      <w:r w:rsidRPr="00250BD5">
        <w:rPr>
          <w:b/>
          <w:sz w:val="28"/>
          <w:szCs w:val="28"/>
        </w:rPr>
        <w:lastRenderedPageBreak/>
        <w:t>PART IV</w:t>
      </w:r>
    </w:p>
    <w:p w14:paraId="2D4D8837" w14:textId="77777777" w:rsidR="004D439C" w:rsidRPr="00250BD5" w:rsidRDefault="004D439C" w:rsidP="004D439C">
      <w:pPr>
        <w:tabs>
          <w:tab w:val="center" w:pos="4680"/>
        </w:tabs>
        <w:spacing w:after="60"/>
        <w:jc w:val="center"/>
        <w:rPr>
          <w:sz w:val="18"/>
        </w:rPr>
      </w:pPr>
      <w:r w:rsidRPr="00250BD5">
        <w:rPr>
          <w:b/>
          <w:sz w:val="18"/>
        </w:rPr>
        <w:t>TERMS AND CONDITIONS</w:t>
      </w:r>
    </w:p>
    <w:p w14:paraId="126F7B8D" w14:textId="77777777" w:rsidR="004D439C" w:rsidRPr="00250BD5" w:rsidRDefault="004D439C" w:rsidP="004D439C">
      <w:pPr>
        <w:tabs>
          <w:tab w:val="left" w:pos="-720"/>
        </w:tabs>
        <w:spacing w:after="60"/>
        <w:jc w:val="both"/>
        <w:rPr>
          <w:sz w:val="18"/>
        </w:rPr>
      </w:pPr>
    </w:p>
    <w:p w14:paraId="59E39455" w14:textId="77777777" w:rsidR="004D439C" w:rsidRPr="00250BD5" w:rsidRDefault="004D439C" w:rsidP="004D439C">
      <w:pPr>
        <w:tabs>
          <w:tab w:val="left" w:pos="-720"/>
          <w:tab w:val="left" w:pos="360"/>
        </w:tabs>
        <w:spacing w:after="60"/>
        <w:ind w:left="720" w:hanging="720"/>
        <w:jc w:val="both"/>
      </w:pPr>
      <w:r w:rsidRPr="00250BD5">
        <w:tab/>
        <w:t xml:space="preserve">1. </w:t>
      </w:r>
      <w:r w:rsidRPr="00250BD5">
        <w:tab/>
      </w:r>
      <w:r w:rsidRPr="00250BD5">
        <w:rPr>
          <w:u w:val="single"/>
        </w:rPr>
        <w:t>Termination of Agreement for Cause</w:t>
      </w:r>
      <w:r w:rsidRPr="00250BD5">
        <w:t xml:space="preserve">. If the Firm fails to fulfill in a timely and proper manner its obligations under this Agreement, or if the Firm violates any of the covenants, conditions, agreements, or stipulations of this Agreement, the City/County shall have the right to terminate this Agreement by giving written notice to the Firm of such termination and specifying the effective date thereof, which shall be at least five days before the effective date of such termination. In the event of termination for cause, all finished or unfinished documents, data, studies, surveys, drawings, maps, models, photographs and reports prepared by the Firm pursuant to this Agreement shall, at the option of the City/County, be turned over to the City / County and become the property of the City / County.  In the event of termination for cause, the Firm shall be entitled to receive reasonable compensation for any necessary services actually and satisfactorily performed prior to the date of termination. </w:t>
      </w:r>
    </w:p>
    <w:p w14:paraId="0ABE5EFE" w14:textId="77777777" w:rsidR="004D439C" w:rsidRPr="00250BD5" w:rsidRDefault="004D439C" w:rsidP="004D439C">
      <w:pPr>
        <w:tabs>
          <w:tab w:val="left" w:pos="-720"/>
          <w:tab w:val="left" w:pos="360"/>
        </w:tabs>
        <w:spacing w:after="60"/>
        <w:jc w:val="both"/>
      </w:pPr>
    </w:p>
    <w:p w14:paraId="444EEF25" w14:textId="77777777" w:rsidR="004D439C" w:rsidRPr="00250BD5" w:rsidRDefault="004D439C" w:rsidP="004D439C">
      <w:pPr>
        <w:tabs>
          <w:tab w:val="left" w:pos="-720"/>
          <w:tab w:val="left" w:pos="360"/>
        </w:tabs>
        <w:spacing w:after="60"/>
        <w:ind w:left="720" w:hanging="720"/>
        <w:jc w:val="both"/>
      </w:pPr>
      <w:r w:rsidRPr="00250BD5">
        <w:tab/>
      </w:r>
      <w:r w:rsidRPr="00250BD5">
        <w:tab/>
        <w:t>Notwithstanding the above, the Firm shall not be relieved of liability to the City/County for damages sustained by the City/County by virtue of any breach of the Agreement by the Firm, and the City/County may set-off the damages it incurred as a result of the Firm’s breach of the contract from any amounts it might otherwise owe the Firm.</w:t>
      </w:r>
    </w:p>
    <w:p w14:paraId="2339331D" w14:textId="77777777" w:rsidR="004D439C" w:rsidRPr="00250BD5" w:rsidRDefault="004D439C" w:rsidP="004D439C">
      <w:pPr>
        <w:tabs>
          <w:tab w:val="left" w:pos="-720"/>
          <w:tab w:val="left" w:pos="360"/>
        </w:tabs>
        <w:spacing w:after="60"/>
        <w:jc w:val="both"/>
      </w:pPr>
    </w:p>
    <w:p w14:paraId="646A9CC0" w14:textId="77777777" w:rsidR="004D439C" w:rsidRPr="00250BD5" w:rsidRDefault="004D439C" w:rsidP="0045769C">
      <w:pPr>
        <w:numPr>
          <w:ilvl w:val="0"/>
          <w:numId w:val="26"/>
        </w:numPr>
        <w:tabs>
          <w:tab w:val="left" w:pos="-720"/>
          <w:tab w:val="left" w:pos="360"/>
        </w:tabs>
        <w:spacing w:after="60"/>
        <w:jc w:val="both"/>
      </w:pPr>
      <w:r w:rsidRPr="00250BD5">
        <w:rPr>
          <w:u w:val="single"/>
        </w:rPr>
        <w:t>Termination for Convenience of the City/County</w:t>
      </w:r>
      <w:r w:rsidRPr="00250BD5">
        <w:t>.</w:t>
      </w:r>
    </w:p>
    <w:p w14:paraId="690C5AF2" w14:textId="77777777" w:rsidR="004D439C" w:rsidRPr="00250BD5" w:rsidDel="00C34773" w:rsidRDefault="004D439C" w:rsidP="004D439C">
      <w:pPr>
        <w:ind w:left="720" w:right="-198"/>
        <w:jc w:val="both"/>
      </w:pPr>
      <w:r w:rsidRPr="00250BD5">
        <w:rPr>
          <w:lang w:val="en"/>
        </w:rPr>
        <w:t>City/County</w:t>
      </w:r>
      <w:r w:rsidRPr="00250BD5" w:rsidDel="00C34773">
        <w:rPr>
          <w:lang w:val="en"/>
        </w:rPr>
        <w:t xml:space="preserve"> may at any time and for any reason terminate Contractor’s services and work at </w:t>
      </w:r>
      <w:r w:rsidRPr="00250BD5">
        <w:rPr>
          <w:lang w:val="en"/>
        </w:rPr>
        <w:t>City/County</w:t>
      </w:r>
      <w:r w:rsidRPr="00250BD5" w:rsidDel="00C34773">
        <w:rPr>
          <w:lang w:val="en"/>
        </w:rPr>
        <w:t>'s convenience</w:t>
      </w:r>
      <w:r w:rsidRPr="00250BD5">
        <w:rPr>
          <w:lang w:val="en"/>
        </w:rPr>
        <w:t xml:space="preserve"> upon providing written notice to the Contractor specifying the extent of termination and the effective date</w:t>
      </w:r>
      <w:r w:rsidRPr="00250BD5" w:rsidDel="00C34773">
        <w:rPr>
          <w:lang w:val="en"/>
        </w:rPr>
        <w:t>. Upon receipt of such notice, Contractor shall, unless the notice directs otherwise, immediately discontinue the work and placing of orders for materials, facilities and supplies in connection with the performance of this Agreement.</w:t>
      </w:r>
    </w:p>
    <w:p w14:paraId="1A09F705" w14:textId="77777777" w:rsidR="004D439C" w:rsidRPr="00250BD5" w:rsidRDefault="004D439C" w:rsidP="004D439C">
      <w:pPr>
        <w:ind w:left="720" w:right="-198"/>
        <w:jc w:val="both"/>
        <w:rPr>
          <w:rFonts w:eastAsia="Calibri"/>
          <w:lang w:val="en"/>
        </w:rPr>
      </w:pPr>
    </w:p>
    <w:p w14:paraId="0B562D06" w14:textId="77777777" w:rsidR="004D439C" w:rsidRPr="00692E37" w:rsidRDefault="004D439C" w:rsidP="004D439C">
      <w:pPr>
        <w:pStyle w:val="ListParagraph"/>
        <w:ind w:right="-198"/>
        <w:jc w:val="both"/>
        <w:rPr>
          <w:color w:val="000000" w:themeColor="text1"/>
        </w:rPr>
      </w:pPr>
      <w:r w:rsidRPr="00692E37">
        <w:rPr>
          <w:color w:val="000000" w:themeColor="text1"/>
        </w:rPr>
        <w:t>Upon such termination, Firm shall be entitled to payment only as follows: (1) the actual cost of the work completed in conformity with this Agreement plus (2) such other costs actually incurred by Firm as are permitted by the prime contract and approved by City/County. There shall be deducted from such sums as provided in this subparagraph the amount of any payments made to Firm prior to the date of the termination of this Agreement. Firm shall not be entitled to any claim or claim of lien against City/County for any additional compensation or damages in the event of such termination and payment.</w:t>
      </w:r>
    </w:p>
    <w:p w14:paraId="0409E71F" w14:textId="77777777" w:rsidR="004D439C" w:rsidRPr="00250BD5" w:rsidRDefault="004D439C" w:rsidP="004D439C">
      <w:pPr>
        <w:tabs>
          <w:tab w:val="left" w:pos="-720"/>
          <w:tab w:val="left" w:pos="360"/>
        </w:tabs>
        <w:spacing w:after="60"/>
        <w:ind w:left="720" w:hanging="720"/>
        <w:jc w:val="both"/>
      </w:pPr>
      <w:r w:rsidRPr="00250BD5">
        <w:tab/>
        <w:t>3.</w:t>
      </w:r>
      <w:r w:rsidRPr="00250BD5">
        <w:tab/>
      </w:r>
      <w:r w:rsidRPr="00250BD5">
        <w:rPr>
          <w:u w:val="single"/>
        </w:rPr>
        <w:t>Changes</w:t>
      </w:r>
      <w:r w:rsidRPr="00250BD5">
        <w:t xml:space="preserve">. The City/County may, from time to time, request changes in the services the Firm will perform under this Agreement. Such changes, including any increase or decrease in the amount of the Firm's compensation, must be agreed to by all parties and finalized through a signed, written amendment to this Agreement. </w:t>
      </w:r>
    </w:p>
    <w:p w14:paraId="0AF43C9F" w14:textId="77777777" w:rsidR="004D439C" w:rsidRPr="00250BD5" w:rsidRDefault="004D439C" w:rsidP="004D439C">
      <w:pPr>
        <w:tabs>
          <w:tab w:val="left" w:pos="-720"/>
          <w:tab w:val="left" w:pos="360"/>
        </w:tabs>
        <w:spacing w:after="60"/>
        <w:ind w:left="720" w:hanging="720"/>
        <w:jc w:val="both"/>
      </w:pPr>
    </w:p>
    <w:p w14:paraId="56C6679E" w14:textId="77777777" w:rsidR="004D439C" w:rsidRPr="00250BD5" w:rsidRDefault="004D439C" w:rsidP="004D439C">
      <w:pPr>
        <w:tabs>
          <w:tab w:val="left" w:pos="-720"/>
          <w:tab w:val="left" w:pos="360"/>
        </w:tabs>
        <w:spacing w:after="60"/>
        <w:ind w:left="720" w:hanging="720"/>
        <w:jc w:val="both"/>
      </w:pPr>
      <w:r w:rsidRPr="00250BD5">
        <w:tab/>
        <w:t>4.</w:t>
      </w:r>
      <w:r w:rsidRPr="00250BD5">
        <w:tab/>
      </w:r>
      <w:r w:rsidRPr="00250BD5">
        <w:rPr>
          <w:u w:val="single"/>
        </w:rPr>
        <w:t>Resolution of Program Non-Compliance and Disallowed Costs</w:t>
      </w:r>
      <w:r w:rsidRPr="00250BD5">
        <w:t xml:space="preserve">. In the event of any dispute, claim, question, or disagreement arising from or relating to this Agreement, or the breach thereof, including determination of responsibility for any costs disallowed as a result of non-compliance with federal, state or </w:t>
      </w:r>
      <w:r>
        <w:t>FEMA</w:t>
      </w:r>
      <w:r w:rsidRPr="00250BD5">
        <w:t xml:space="preserve"> program requirements, the parties hereto shall use their best efforts to settle the dispute, claim, question or disagreement.  To this effect, the parties shall consult and negotiate with each other in good faith within 30 days of receipt of a written notice of the dispute or invitation to negotiate, and attempt to reach a just and equitable solution satisfactory to both parties.  If the matter is not resolved by negotiation within 30 days of receipt of written notice or invitation to negotiate, the parties agree first to try in good faith to settle the matter by mediation administered by the American Arbitration Association under its Commercial Mediation Procedures before resorting to arbitration, litigation, or some other dispute resolution procedure.  The parties may enter into a written amendment to this Amendment and choose a mediator that is not affiliated with the </w:t>
      </w:r>
      <w:r w:rsidRPr="00250BD5">
        <w:lastRenderedPageBreak/>
        <w:t>American Arbitration Association.  The parties shall bear the costs of such mediation equally.  [</w:t>
      </w:r>
      <w:r w:rsidRPr="00250BD5">
        <w:rPr>
          <w:i/>
        </w:rPr>
        <w:t>This section may also provide for the qualifications of the mediator(s), the locale of meetings, time limits, or any other item of concern to the parties</w:t>
      </w:r>
      <w:r w:rsidRPr="00250BD5">
        <w:t>.]  If the matter is not resolved through such mediation within 60 days of the initiation of that procedure, either party may proceed to file suit.</w:t>
      </w:r>
    </w:p>
    <w:p w14:paraId="1481F9A9" w14:textId="77777777" w:rsidR="004D439C" w:rsidRPr="00250BD5" w:rsidRDefault="004D439C" w:rsidP="004D439C">
      <w:pPr>
        <w:tabs>
          <w:tab w:val="left" w:pos="-720"/>
          <w:tab w:val="left" w:pos="360"/>
        </w:tabs>
        <w:spacing w:after="60"/>
        <w:jc w:val="both"/>
      </w:pPr>
    </w:p>
    <w:p w14:paraId="0CC0A2DE" w14:textId="5BCE91DE" w:rsidR="004D439C" w:rsidRPr="00250BD5" w:rsidRDefault="004D439C" w:rsidP="004D439C">
      <w:pPr>
        <w:tabs>
          <w:tab w:val="left" w:pos="-720"/>
          <w:tab w:val="left" w:pos="360"/>
        </w:tabs>
        <w:spacing w:after="60"/>
        <w:ind w:left="720" w:hanging="720"/>
        <w:jc w:val="both"/>
      </w:pPr>
      <w:r w:rsidRPr="00250BD5">
        <w:tab/>
        <w:t>5.</w:t>
      </w:r>
      <w:r w:rsidRPr="00250BD5">
        <w:tab/>
      </w:r>
      <w:r w:rsidRPr="00250BD5">
        <w:rPr>
          <w:u w:val="single"/>
        </w:rPr>
        <w:t>Personnel</w:t>
      </w:r>
      <w:r w:rsidRPr="00250BD5">
        <w:t>.</w:t>
      </w:r>
    </w:p>
    <w:p w14:paraId="5534E71A" w14:textId="77777777" w:rsidR="004D439C" w:rsidRPr="00250BD5" w:rsidRDefault="004D439C" w:rsidP="004D439C">
      <w:pPr>
        <w:tabs>
          <w:tab w:val="left" w:pos="-720"/>
          <w:tab w:val="left" w:pos="360"/>
        </w:tabs>
        <w:spacing w:after="60"/>
        <w:jc w:val="both"/>
      </w:pPr>
    </w:p>
    <w:p w14:paraId="6992C315" w14:textId="77777777" w:rsidR="004D439C" w:rsidRPr="00250BD5" w:rsidRDefault="004D439C" w:rsidP="004D439C">
      <w:pPr>
        <w:tabs>
          <w:tab w:val="left" w:pos="-720"/>
          <w:tab w:val="left" w:pos="720"/>
        </w:tabs>
        <w:spacing w:after="60"/>
        <w:ind w:left="1080" w:hanging="1080"/>
        <w:jc w:val="both"/>
      </w:pPr>
      <w:r w:rsidRPr="00250BD5">
        <w:tab/>
        <w:t>a.</w:t>
      </w:r>
      <w:r w:rsidRPr="00250BD5">
        <w:tab/>
        <w:t>The Firm represents that he/she/it has, or will secure at its own expense, all personnel required in performing the services under this Agreement. Such personnel shall not be employees of or have any contractual relationship with the City/County.</w:t>
      </w:r>
    </w:p>
    <w:p w14:paraId="3E52F963" w14:textId="77777777" w:rsidR="004D439C" w:rsidRPr="00250BD5" w:rsidRDefault="004D439C" w:rsidP="004D439C">
      <w:pPr>
        <w:tabs>
          <w:tab w:val="left" w:pos="-720"/>
          <w:tab w:val="left" w:pos="720"/>
        </w:tabs>
        <w:spacing w:after="60"/>
        <w:ind w:left="1080" w:hanging="1080"/>
        <w:jc w:val="both"/>
      </w:pPr>
      <w:r w:rsidRPr="00250BD5">
        <w:tab/>
        <w:t>b.</w:t>
      </w:r>
      <w:r w:rsidRPr="00250BD5">
        <w:tab/>
        <w:t>All of the services required hereunder will be performed by the Firm or under its supervision and all personnel engaged in the work shall be fully qualified and shall be authorized or permitted under State and Local law to perform such services.</w:t>
      </w:r>
    </w:p>
    <w:p w14:paraId="10360F01" w14:textId="77777777" w:rsidR="004D439C" w:rsidRPr="00250BD5" w:rsidRDefault="004D439C" w:rsidP="004D439C">
      <w:pPr>
        <w:tabs>
          <w:tab w:val="left" w:pos="-720"/>
          <w:tab w:val="left" w:pos="720"/>
        </w:tabs>
        <w:spacing w:after="60"/>
        <w:ind w:left="1080" w:hanging="1080"/>
        <w:jc w:val="both"/>
      </w:pPr>
      <w:r w:rsidRPr="00250BD5">
        <w:tab/>
        <w:t>c.</w:t>
      </w:r>
      <w:r w:rsidRPr="00250BD5">
        <w:tab/>
        <w:t>None of the work or services covered by this Agreement shall be subcontracted without the prior written approval of the City/County. Any work or services subcontracted hereunder shall be specified by written contract or agreement and shall be subject to each provision of this Agreement.</w:t>
      </w:r>
    </w:p>
    <w:p w14:paraId="04EA4A25" w14:textId="77777777" w:rsidR="004D439C" w:rsidRPr="00250BD5" w:rsidRDefault="004D439C" w:rsidP="004D439C">
      <w:pPr>
        <w:tabs>
          <w:tab w:val="left" w:pos="-720"/>
        </w:tabs>
        <w:spacing w:after="60"/>
        <w:ind w:left="1080" w:hanging="1080"/>
        <w:jc w:val="both"/>
      </w:pPr>
    </w:p>
    <w:p w14:paraId="2B2B2A6F" w14:textId="77777777" w:rsidR="004D439C" w:rsidRPr="00250BD5" w:rsidRDefault="004D439C" w:rsidP="004D439C">
      <w:pPr>
        <w:tabs>
          <w:tab w:val="left" w:pos="-720"/>
          <w:tab w:val="left" w:pos="360"/>
        </w:tabs>
        <w:spacing w:after="60"/>
        <w:ind w:left="720" w:hanging="720"/>
        <w:jc w:val="both"/>
      </w:pPr>
      <w:r w:rsidRPr="00250BD5">
        <w:tab/>
        <w:t>6.</w:t>
      </w:r>
      <w:r w:rsidRPr="00250BD5">
        <w:tab/>
      </w:r>
      <w:r w:rsidRPr="00250BD5">
        <w:rPr>
          <w:u w:val="single"/>
        </w:rPr>
        <w:t>Assignability</w:t>
      </w:r>
      <w:r w:rsidRPr="00250BD5">
        <w:t>. The Firm shall not assign any interest on this Agreement, and shall not transfer any interest in the same (whether by assignment or novation), without the prior written consent of the City/County thereto; Provided, however, that claims for money by the Firm from the City/County under this Agreement may be assigned to a bank, trust company, or other financial institution without such approval. Written notice of any such assignment or transfer shall be furnished promptly to the City/County.</w:t>
      </w:r>
    </w:p>
    <w:p w14:paraId="3207B89F" w14:textId="77777777" w:rsidR="004D439C" w:rsidRPr="00250BD5" w:rsidRDefault="004D439C" w:rsidP="004D439C">
      <w:pPr>
        <w:tabs>
          <w:tab w:val="left" w:pos="-720"/>
          <w:tab w:val="left" w:pos="360"/>
        </w:tabs>
        <w:spacing w:after="60"/>
        <w:jc w:val="both"/>
      </w:pPr>
    </w:p>
    <w:p w14:paraId="6D426C7F" w14:textId="77777777" w:rsidR="004D439C" w:rsidRPr="00250BD5" w:rsidRDefault="004D439C" w:rsidP="004D439C">
      <w:pPr>
        <w:tabs>
          <w:tab w:val="left" w:pos="-720"/>
          <w:tab w:val="left" w:pos="360"/>
        </w:tabs>
        <w:spacing w:after="60"/>
        <w:ind w:left="720" w:hanging="720"/>
        <w:jc w:val="both"/>
      </w:pPr>
      <w:r w:rsidRPr="00250BD5">
        <w:tab/>
        <w:t>7.</w:t>
      </w:r>
      <w:r w:rsidRPr="00250BD5">
        <w:tab/>
      </w:r>
      <w:r w:rsidRPr="00250BD5">
        <w:rPr>
          <w:u w:val="single"/>
        </w:rPr>
        <w:t>Reports and Information</w:t>
      </w:r>
      <w:r w:rsidRPr="00250BD5">
        <w:t>. The Firm, at such times and in such forms as the City/County may require, shall furnish the City/County such periodic reports as it may request pertaining to the work or services undertaken pursuant to this Agreement, the costs and obligations incurred or to be incurred in connection therewith, and any other matters covered by this Agreement.</w:t>
      </w:r>
    </w:p>
    <w:p w14:paraId="284941F1" w14:textId="77777777" w:rsidR="004D439C" w:rsidRPr="00250BD5" w:rsidRDefault="004D439C" w:rsidP="004D439C">
      <w:pPr>
        <w:tabs>
          <w:tab w:val="left" w:pos="-720"/>
          <w:tab w:val="left" w:pos="360"/>
        </w:tabs>
        <w:spacing w:after="60"/>
        <w:jc w:val="both"/>
      </w:pPr>
    </w:p>
    <w:p w14:paraId="1D73937E" w14:textId="77777777" w:rsidR="004D439C" w:rsidRPr="00250BD5" w:rsidRDefault="004D439C" w:rsidP="004D439C">
      <w:pPr>
        <w:tabs>
          <w:tab w:val="left" w:pos="-720"/>
          <w:tab w:val="left" w:pos="360"/>
        </w:tabs>
        <w:spacing w:after="60"/>
        <w:ind w:left="720" w:hanging="720"/>
        <w:jc w:val="both"/>
      </w:pPr>
      <w:r w:rsidRPr="00250BD5">
        <w:tab/>
        <w:t>8.</w:t>
      </w:r>
      <w:r w:rsidRPr="00250BD5">
        <w:tab/>
      </w:r>
      <w:r w:rsidRPr="00250BD5">
        <w:rPr>
          <w:u w:val="single"/>
        </w:rPr>
        <w:t>Records and Audits</w:t>
      </w:r>
      <w:r w:rsidRPr="00250BD5">
        <w:t>. The Firm shall insure that the City/County maintains fiscal records and supporting documentation for all expenditures of funds made under this contract in a manner that conforms to 2 CFR 200.300-.309, 24 CFR 570.490, and this Agreement. Such records must include data on the racial, ethnic, and gender characteristics of persons who are applicants for, participants in, or beneficiaries of the funds provided under this Agreement. The Firm and the City/County shall retain such records, and any supporting documentation, for the greater of three years from closeout of the Agreement or the period required by other applicable laws and regulations.</w:t>
      </w:r>
    </w:p>
    <w:p w14:paraId="75EE138D" w14:textId="77777777" w:rsidR="004D439C" w:rsidRPr="00250BD5" w:rsidRDefault="004D439C" w:rsidP="004D439C">
      <w:pPr>
        <w:tabs>
          <w:tab w:val="left" w:pos="-720"/>
          <w:tab w:val="left" w:pos="360"/>
        </w:tabs>
        <w:spacing w:after="60"/>
        <w:jc w:val="both"/>
      </w:pPr>
    </w:p>
    <w:p w14:paraId="4970ECB4" w14:textId="77777777" w:rsidR="004D439C" w:rsidRPr="00250BD5" w:rsidRDefault="004D439C" w:rsidP="004D439C">
      <w:pPr>
        <w:tabs>
          <w:tab w:val="left" w:pos="-720"/>
          <w:tab w:val="left" w:pos="360"/>
        </w:tabs>
        <w:spacing w:after="60"/>
        <w:ind w:left="720" w:hanging="720"/>
        <w:jc w:val="both"/>
      </w:pPr>
      <w:r w:rsidRPr="00250BD5">
        <w:tab/>
        <w:t>9.</w:t>
      </w:r>
      <w:r w:rsidRPr="00250BD5">
        <w:tab/>
      </w:r>
      <w:r w:rsidRPr="00250BD5">
        <w:rPr>
          <w:u w:val="single"/>
        </w:rPr>
        <w:t>Findings Confidential</w:t>
      </w:r>
      <w:r w:rsidRPr="00250BD5">
        <w:t>. All of the reports, information, data, etc., prepared or assembled by the Firm under this contract are confidential and the Firm agrees that they shall not be made available to any individual or organization without the prior written approval of the City/County.</w:t>
      </w:r>
    </w:p>
    <w:p w14:paraId="0C357F33" w14:textId="77777777" w:rsidR="004D439C" w:rsidRPr="00250BD5" w:rsidRDefault="004D439C" w:rsidP="004D439C">
      <w:pPr>
        <w:tabs>
          <w:tab w:val="left" w:pos="-720"/>
          <w:tab w:val="left" w:pos="360"/>
        </w:tabs>
        <w:spacing w:after="60"/>
        <w:jc w:val="both"/>
      </w:pPr>
    </w:p>
    <w:p w14:paraId="7B5D77C7" w14:textId="77777777" w:rsidR="004D439C" w:rsidRPr="00250BD5" w:rsidRDefault="004D439C" w:rsidP="004D439C">
      <w:pPr>
        <w:tabs>
          <w:tab w:val="left" w:pos="-720"/>
          <w:tab w:val="left" w:pos="360"/>
        </w:tabs>
        <w:spacing w:after="60"/>
        <w:ind w:left="720" w:hanging="720"/>
        <w:jc w:val="both"/>
      </w:pPr>
      <w:r w:rsidRPr="00250BD5">
        <w:tab/>
        <w:t xml:space="preserve">10. </w:t>
      </w:r>
      <w:r w:rsidRPr="00250BD5">
        <w:rPr>
          <w:u w:val="single"/>
        </w:rPr>
        <w:t>Copyright</w:t>
      </w:r>
      <w:r w:rsidRPr="00250BD5">
        <w:t>. No report, maps, or other documents produced in whole or in part under this Agreement shall be the subject of an application for copyright by or on behalf of the Firm.</w:t>
      </w:r>
    </w:p>
    <w:p w14:paraId="4BC90C99" w14:textId="77777777" w:rsidR="004D439C" w:rsidRPr="00250BD5" w:rsidRDefault="004D439C" w:rsidP="004D439C">
      <w:pPr>
        <w:tabs>
          <w:tab w:val="left" w:pos="-720"/>
          <w:tab w:val="left" w:pos="360"/>
        </w:tabs>
        <w:spacing w:after="60"/>
        <w:jc w:val="both"/>
      </w:pPr>
    </w:p>
    <w:p w14:paraId="7AF5146F" w14:textId="77777777" w:rsidR="004D439C" w:rsidRPr="00250BD5" w:rsidRDefault="004D439C" w:rsidP="004D439C">
      <w:pPr>
        <w:tabs>
          <w:tab w:val="left" w:pos="-720"/>
          <w:tab w:val="left" w:pos="360"/>
        </w:tabs>
        <w:spacing w:after="60"/>
        <w:ind w:left="720" w:hanging="720"/>
        <w:jc w:val="both"/>
      </w:pPr>
      <w:r w:rsidRPr="00250BD5">
        <w:tab/>
        <w:t>11.</w:t>
      </w:r>
      <w:r w:rsidRPr="00250BD5">
        <w:tab/>
      </w:r>
      <w:r w:rsidRPr="00250BD5">
        <w:rPr>
          <w:u w:val="single"/>
        </w:rPr>
        <w:t>Compliance with Local Laws</w:t>
      </w:r>
      <w:r w:rsidRPr="00250BD5">
        <w:t>. The Firm shall comply with all applicable laws, ordinances and codes of the State and local governments, and the Firm shall save the City/County harmless with respect to any damages arising from any tort done in performing any of the work embraced by this Agreement.</w:t>
      </w:r>
    </w:p>
    <w:p w14:paraId="271DD1C6" w14:textId="77777777" w:rsidR="004D439C" w:rsidRPr="00250BD5" w:rsidRDefault="004D439C" w:rsidP="004D439C">
      <w:pPr>
        <w:tabs>
          <w:tab w:val="left" w:pos="-720"/>
          <w:tab w:val="left" w:pos="360"/>
        </w:tabs>
        <w:spacing w:after="60"/>
        <w:ind w:left="720" w:hanging="720"/>
        <w:jc w:val="both"/>
      </w:pPr>
    </w:p>
    <w:p w14:paraId="3E055EB0" w14:textId="77777777" w:rsidR="004D439C" w:rsidRPr="00250BD5" w:rsidRDefault="004D439C" w:rsidP="004D439C">
      <w:pPr>
        <w:tabs>
          <w:tab w:val="left" w:pos="-720"/>
          <w:tab w:val="left" w:pos="360"/>
        </w:tabs>
        <w:spacing w:after="60"/>
        <w:jc w:val="both"/>
      </w:pPr>
      <w:r w:rsidRPr="00250BD5">
        <w:tab/>
        <w:t>12.</w:t>
      </w:r>
      <w:r w:rsidRPr="00250BD5">
        <w:tab/>
      </w:r>
      <w:r w:rsidRPr="00250BD5">
        <w:rPr>
          <w:u w:val="single"/>
        </w:rPr>
        <w:t>Conflicts of interest</w:t>
      </w:r>
      <w:r w:rsidRPr="00250BD5">
        <w:t>.</w:t>
      </w:r>
    </w:p>
    <w:p w14:paraId="6F0E63E5" w14:textId="77777777" w:rsidR="004D439C" w:rsidRPr="00250BD5" w:rsidRDefault="004D439C" w:rsidP="004D439C">
      <w:pPr>
        <w:tabs>
          <w:tab w:val="left" w:pos="-720"/>
          <w:tab w:val="left" w:pos="360"/>
        </w:tabs>
        <w:spacing w:after="60"/>
        <w:jc w:val="both"/>
        <w:rPr>
          <w:sz w:val="20"/>
          <w:szCs w:val="20"/>
        </w:rPr>
      </w:pPr>
    </w:p>
    <w:p w14:paraId="161B3FDB" w14:textId="77777777" w:rsidR="004D439C" w:rsidRPr="00250BD5" w:rsidRDefault="004D439C" w:rsidP="004D439C">
      <w:pPr>
        <w:tabs>
          <w:tab w:val="left" w:pos="-720"/>
          <w:tab w:val="left" w:pos="360"/>
          <w:tab w:val="left" w:pos="720"/>
        </w:tabs>
        <w:spacing w:after="60"/>
        <w:ind w:left="1080" w:hanging="1080"/>
        <w:jc w:val="both"/>
      </w:pPr>
      <w:r w:rsidRPr="00250BD5">
        <w:tab/>
      </w:r>
      <w:r w:rsidRPr="00250BD5">
        <w:tab/>
        <w:t>a.</w:t>
      </w:r>
      <w:r w:rsidRPr="00250BD5">
        <w:tab/>
      </w:r>
      <w:r w:rsidRPr="00250BD5">
        <w:rPr>
          <w:u w:val="single"/>
        </w:rPr>
        <w:t>Governing Body</w:t>
      </w:r>
      <w:r w:rsidRPr="00250BD5">
        <w:t xml:space="preserve">. No member of the governing body of the City/County and no other officer, employee, or agent of the City/County, who exercises any functions or responsibilities in connection with administration, construction, engineering, or implementation of </w:t>
      </w:r>
      <w:r>
        <w:t xml:space="preserve"> FEMA</w:t>
      </w:r>
      <w:r w:rsidRPr="00250BD5">
        <w:t xml:space="preserve"> award between </w:t>
      </w:r>
      <w:r>
        <w:t>FEMA</w:t>
      </w:r>
      <w:r w:rsidRPr="00250BD5">
        <w:t xml:space="preserve"> and the City / County, shall have any personal financial interest, direct or indirect, in the Firm or this Agreement; and the Firm shall take appropriate steps to assure compliance.</w:t>
      </w:r>
    </w:p>
    <w:p w14:paraId="2E6D6B2F" w14:textId="77777777" w:rsidR="004D439C" w:rsidRPr="00250BD5" w:rsidRDefault="004D439C" w:rsidP="004D439C">
      <w:pPr>
        <w:tabs>
          <w:tab w:val="left" w:pos="-720"/>
          <w:tab w:val="left" w:pos="360"/>
        </w:tabs>
        <w:spacing w:after="60"/>
        <w:jc w:val="both"/>
      </w:pPr>
    </w:p>
    <w:p w14:paraId="72CE4058" w14:textId="1D5CB4DD" w:rsidR="004D439C" w:rsidRPr="00250BD5" w:rsidRDefault="004D439C" w:rsidP="004D439C">
      <w:pPr>
        <w:tabs>
          <w:tab w:val="left" w:pos="-720"/>
          <w:tab w:val="left" w:pos="360"/>
          <w:tab w:val="left" w:pos="720"/>
        </w:tabs>
        <w:spacing w:after="60"/>
        <w:ind w:left="1080" w:hanging="1080"/>
        <w:jc w:val="both"/>
      </w:pPr>
      <w:r w:rsidRPr="00250BD5">
        <w:tab/>
      </w:r>
      <w:r w:rsidRPr="00250BD5">
        <w:tab/>
        <w:t>b.</w:t>
      </w:r>
      <w:r w:rsidRPr="00250BD5">
        <w:tab/>
      </w:r>
      <w:r w:rsidRPr="00250BD5">
        <w:rPr>
          <w:u w:val="single"/>
        </w:rPr>
        <w:t>Other Local Public Officials</w:t>
      </w:r>
      <w:r w:rsidRPr="00250BD5">
        <w:t xml:space="preserve">. No other public official, who exercises any functions or responsibilities in connection with the planning and carrying out of administration, construction, engineering or implementation of the </w:t>
      </w:r>
      <w:r>
        <w:t>FEMA</w:t>
      </w:r>
      <w:r w:rsidRPr="00250BD5">
        <w:t xml:space="preserve"> award between </w:t>
      </w:r>
      <w:r>
        <w:t>FEMA</w:t>
      </w:r>
      <w:r w:rsidRPr="00250BD5">
        <w:t xml:space="preserve"> and the City/County,  shall have any personal financial interest, direct or indirect, in the Firm or this Agreement; and the Firm shall take appropriate steps to assure compliance.</w:t>
      </w:r>
    </w:p>
    <w:p w14:paraId="6D87744A" w14:textId="77777777" w:rsidR="004D439C" w:rsidRPr="00250BD5" w:rsidRDefault="004D439C" w:rsidP="004D439C">
      <w:pPr>
        <w:tabs>
          <w:tab w:val="left" w:pos="-720"/>
          <w:tab w:val="left" w:pos="360"/>
        </w:tabs>
        <w:spacing w:after="60"/>
        <w:jc w:val="both"/>
      </w:pPr>
    </w:p>
    <w:p w14:paraId="008532B3" w14:textId="77777777" w:rsidR="004D439C" w:rsidRDefault="004D439C" w:rsidP="0045769C">
      <w:pPr>
        <w:pStyle w:val="ListParagraph"/>
        <w:numPr>
          <w:ilvl w:val="0"/>
          <w:numId w:val="27"/>
        </w:numPr>
        <w:tabs>
          <w:tab w:val="left" w:pos="-720"/>
          <w:tab w:val="left" w:pos="360"/>
          <w:tab w:val="left" w:pos="720"/>
        </w:tabs>
        <w:spacing w:after="60"/>
        <w:jc w:val="both"/>
      </w:pPr>
      <w:r w:rsidRPr="0007503D">
        <w:rPr>
          <w:u w:val="single"/>
        </w:rPr>
        <w:t>The Firm and Employees</w:t>
      </w:r>
      <w:r w:rsidRPr="00332775">
        <w:t xml:space="preserve">. The Firm warrants and represents that it has no conflict of interest associated with the </w:t>
      </w:r>
      <w:r>
        <w:t>FEMA</w:t>
      </w:r>
      <w:r w:rsidRPr="00332775">
        <w:t xml:space="preserve"> award between </w:t>
      </w:r>
      <w:r>
        <w:t>FEMA</w:t>
      </w:r>
      <w:r w:rsidRPr="00332775">
        <w:t xml:space="preserve"> and the City/County or this Agreement.  The Firm further warrants and represents that it shall not acquire an interest, direct or indirect, in any geographic area that may benefit from the </w:t>
      </w:r>
      <w:r>
        <w:t>FEMA</w:t>
      </w:r>
      <w:r w:rsidRPr="00332775">
        <w:t xml:space="preserve"> award between </w:t>
      </w:r>
      <w:r>
        <w:t>FEMA</w:t>
      </w:r>
      <w:r w:rsidRPr="00332775">
        <w:t xml:space="preserve"> and the City/County or in any business, entity, organization or person that may benefit from the award.  The Firm further agrees that it will not employ an individual with a conflict of interest as described herein.</w:t>
      </w:r>
    </w:p>
    <w:p w14:paraId="10F69B3A" w14:textId="77777777" w:rsidR="004D439C" w:rsidRDefault="004D439C" w:rsidP="004D439C">
      <w:pPr>
        <w:pStyle w:val="ListParagraph"/>
        <w:tabs>
          <w:tab w:val="left" w:pos="-720"/>
          <w:tab w:val="left" w:pos="360"/>
          <w:tab w:val="left" w:pos="720"/>
        </w:tabs>
        <w:spacing w:after="60"/>
        <w:ind w:left="1080"/>
        <w:jc w:val="both"/>
      </w:pPr>
    </w:p>
    <w:p w14:paraId="5FADBB43" w14:textId="77777777" w:rsidR="004D439C" w:rsidRPr="00692E37" w:rsidRDefault="004D439C" w:rsidP="004D439C">
      <w:pPr>
        <w:adjustRightInd w:val="0"/>
        <w:ind w:left="360"/>
        <w:jc w:val="both"/>
        <w:rPr>
          <w:color w:val="000000" w:themeColor="text1"/>
        </w:rPr>
      </w:pPr>
      <w:r w:rsidRPr="00692E37">
        <w:rPr>
          <w:color w:val="000000" w:themeColor="text1"/>
        </w:rPr>
        <w:t>13.</w:t>
      </w:r>
      <w:r w:rsidRPr="00692E37">
        <w:rPr>
          <w:color w:val="000000" w:themeColor="text1"/>
        </w:rPr>
        <w:tab/>
      </w:r>
      <w:r w:rsidRPr="00692E37">
        <w:rPr>
          <w:color w:val="000000" w:themeColor="text1"/>
          <w:u w:val="single"/>
        </w:rPr>
        <w:t>Conflicts Disclosure Statement.</w:t>
      </w:r>
      <w:r w:rsidRPr="00692E37">
        <w:rPr>
          <w:color w:val="000000" w:themeColor="text1"/>
        </w:rPr>
        <w:t xml:space="preserve"> (Sec. 176.003 in Chapter 176 of the Local Government Code)</w:t>
      </w:r>
    </w:p>
    <w:p w14:paraId="26F5F1B7" w14:textId="77777777" w:rsidR="004D439C" w:rsidRPr="00692E37" w:rsidRDefault="004D439C" w:rsidP="0045769C">
      <w:pPr>
        <w:pStyle w:val="ListParagraph"/>
        <w:numPr>
          <w:ilvl w:val="1"/>
          <w:numId w:val="28"/>
        </w:numPr>
        <w:autoSpaceDE w:val="0"/>
        <w:autoSpaceDN w:val="0"/>
        <w:adjustRightInd w:val="0"/>
        <w:contextualSpacing w:val="0"/>
        <w:jc w:val="both"/>
        <w:rPr>
          <w:color w:val="000000" w:themeColor="text1"/>
        </w:rPr>
      </w:pPr>
      <w:r w:rsidRPr="00692E37">
        <w:rPr>
          <w:color w:val="000000" w:themeColor="text1"/>
        </w:rPr>
        <w:t xml:space="preserve">A local government officer shall file a conflicts disclosure statement with respect to a vendor if: </w:t>
      </w:r>
    </w:p>
    <w:p w14:paraId="4446B8B8" w14:textId="77777777" w:rsidR="004D439C" w:rsidRPr="00692E37" w:rsidRDefault="004D439C" w:rsidP="0045769C">
      <w:pPr>
        <w:pStyle w:val="ListParagraph"/>
        <w:numPr>
          <w:ilvl w:val="2"/>
          <w:numId w:val="29"/>
        </w:numPr>
        <w:autoSpaceDE w:val="0"/>
        <w:autoSpaceDN w:val="0"/>
        <w:adjustRightInd w:val="0"/>
        <w:ind w:left="1800" w:hanging="360"/>
        <w:contextualSpacing w:val="0"/>
        <w:jc w:val="both"/>
        <w:rPr>
          <w:color w:val="000000" w:themeColor="text1"/>
        </w:rPr>
      </w:pPr>
      <w:r w:rsidRPr="00692E37">
        <w:rPr>
          <w:color w:val="000000" w:themeColor="text1"/>
        </w:rPr>
        <w:t>the vendor enters into a contract with the local governmental entity or the local governmental entity is considering entering into a contract with the vendor; and</w:t>
      </w:r>
    </w:p>
    <w:p w14:paraId="6829505F" w14:textId="77777777" w:rsidR="004D439C" w:rsidRPr="00692E37" w:rsidRDefault="004D439C" w:rsidP="0045769C">
      <w:pPr>
        <w:pStyle w:val="ListParagraph"/>
        <w:numPr>
          <w:ilvl w:val="2"/>
          <w:numId w:val="29"/>
        </w:numPr>
        <w:autoSpaceDE w:val="0"/>
        <w:autoSpaceDN w:val="0"/>
        <w:adjustRightInd w:val="0"/>
        <w:ind w:left="1800" w:hanging="360"/>
        <w:contextualSpacing w:val="0"/>
        <w:jc w:val="both"/>
        <w:rPr>
          <w:color w:val="000000" w:themeColor="text1"/>
        </w:rPr>
      </w:pPr>
      <w:r w:rsidRPr="00692E37">
        <w:rPr>
          <w:color w:val="000000" w:themeColor="text1"/>
        </w:rPr>
        <w:t>the vendor:</w:t>
      </w:r>
    </w:p>
    <w:p w14:paraId="13FD2B13" w14:textId="77777777" w:rsidR="004D439C" w:rsidRPr="00692E37" w:rsidRDefault="004D439C" w:rsidP="0045769C">
      <w:pPr>
        <w:pStyle w:val="ListParagraph"/>
        <w:numPr>
          <w:ilvl w:val="0"/>
          <w:numId w:val="30"/>
        </w:numPr>
        <w:autoSpaceDE w:val="0"/>
        <w:autoSpaceDN w:val="0"/>
        <w:adjustRightInd w:val="0"/>
        <w:ind w:firstLine="0"/>
        <w:contextualSpacing w:val="0"/>
        <w:jc w:val="both"/>
        <w:rPr>
          <w:color w:val="000000" w:themeColor="text1"/>
        </w:rPr>
      </w:pPr>
      <w:r w:rsidRPr="00692E37">
        <w:rPr>
          <w:color w:val="000000" w:themeColor="text1"/>
        </w:rPr>
        <w:t>has an employment or other business relationship with the local government officer or a family member of the officer that results in the officer or family member receiving taxable income, other than investment income, that exceeds $2,500 during the 12-month period preceding the date that the officer becomes aware that: (i) a contract between the local governmental entity and vendor has been executed; or (ii) the local governmental entity is considering entering into a contract with the vendor;</w:t>
      </w:r>
    </w:p>
    <w:p w14:paraId="726A3438" w14:textId="77777777" w:rsidR="004D439C" w:rsidRPr="00692E37" w:rsidRDefault="004D439C" w:rsidP="0045769C">
      <w:pPr>
        <w:pStyle w:val="ListParagraph"/>
        <w:numPr>
          <w:ilvl w:val="0"/>
          <w:numId w:val="30"/>
        </w:numPr>
        <w:autoSpaceDE w:val="0"/>
        <w:autoSpaceDN w:val="0"/>
        <w:adjustRightInd w:val="0"/>
        <w:ind w:firstLine="0"/>
        <w:contextualSpacing w:val="0"/>
        <w:jc w:val="both"/>
        <w:rPr>
          <w:color w:val="000000" w:themeColor="text1"/>
        </w:rPr>
      </w:pPr>
      <w:r w:rsidRPr="00692E37">
        <w:rPr>
          <w:color w:val="000000" w:themeColor="text1"/>
        </w:rPr>
        <w:t xml:space="preserve">has given to the local government officer or a family member of the officer one or more gifts that have an aggregate value of more than $100 in the 12-month period preceding the date the officer becomes aware that: (i) a contract between the local governmental entity and vendor has been executed; or (ii) the local governmental entity is considering entering into a contract with the vendor; or has a family relationship with the local government officer. </w:t>
      </w:r>
    </w:p>
    <w:p w14:paraId="6F622AA6" w14:textId="77777777" w:rsidR="004D439C" w:rsidRPr="00692E37" w:rsidRDefault="004D439C" w:rsidP="004D439C">
      <w:pPr>
        <w:pStyle w:val="ListParagraph"/>
        <w:tabs>
          <w:tab w:val="left" w:pos="-720"/>
          <w:tab w:val="left" w:pos="360"/>
          <w:tab w:val="left" w:pos="720"/>
        </w:tabs>
        <w:adjustRightInd w:val="0"/>
        <w:spacing w:after="60"/>
        <w:ind w:left="1080"/>
        <w:jc w:val="both"/>
        <w:rPr>
          <w:color w:val="000000" w:themeColor="text1"/>
        </w:rPr>
      </w:pPr>
      <w:r w:rsidRPr="00692E37">
        <w:rPr>
          <w:color w:val="000000" w:themeColor="text1"/>
        </w:rPr>
        <w:t xml:space="preserve">(a-1). A local government officer is not required to file a conflicts disclosure statement in relation to a gift accepted by the officer or a family member of the officer if the gift is: (1) a political contribution as defined by Title 15, Election Code; or (2) food accepted as a guest. </w:t>
      </w:r>
    </w:p>
    <w:p w14:paraId="240B0822" w14:textId="77777777" w:rsidR="004D439C" w:rsidRPr="00692E37" w:rsidRDefault="004D439C" w:rsidP="004D439C">
      <w:pPr>
        <w:pStyle w:val="ListParagraph"/>
        <w:tabs>
          <w:tab w:val="left" w:pos="-720"/>
          <w:tab w:val="left" w:pos="360"/>
          <w:tab w:val="left" w:pos="720"/>
        </w:tabs>
        <w:adjustRightInd w:val="0"/>
        <w:spacing w:after="60"/>
        <w:ind w:left="1080"/>
        <w:jc w:val="both"/>
        <w:rPr>
          <w:color w:val="000000" w:themeColor="text1"/>
        </w:rPr>
      </w:pPr>
      <w:r w:rsidRPr="00692E37">
        <w:rPr>
          <w:color w:val="000000" w:themeColor="text1"/>
        </w:rPr>
        <w:t xml:space="preserve">(a-2). A local government officer is not required to file a conflicts disclosure statement under Subsection (a) if the local governmental entity or vendor described by that subsection is an administrative agency created under Section 791.013, Government Code. </w:t>
      </w:r>
    </w:p>
    <w:p w14:paraId="5643D47F" w14:textId="77777777" w:rsidR="004D439C" w:rsidRPr="00692E37" w:rsidRDefault="004D439C" w:rsidP="0045769C">
      <w:pPr>
        <w:pStyle w:val="ListParagraph"/>
        <w:numPr>
          <w:ilvl w:val="1"/>
          <w:numId w:val="29"/>
        </w:numPr>
        <w:tabs>
          <w:tab w:val="left" w:pos="-720"/>
          <w:tab w:val="left" w:pos="360"/>
          <w:tab w:val="left" w:pos="720"/>
        </w:tabs>
        <w:autoSpaceDE w:val="0"/>
        <w:autoSpaceDN w:val="0"/>
        <w:adjustRightInd w:val="0"/>
        <w:spacing w:after="60"/>
        <w:contextualSpacing w:val="0"/>
        <w:jc w:val="both"/>
        <w:rPr>
          <w:color w:val="000000" w:themeColor="text1"/>
        </w:rPr>
      </w:pPr>
      <w:r w:rsidRPr="00692E37">
        <w:rPr>
          <w:color w:val="000000" w:themeColor="text1"/>
        </w:rPr>
        <w:t>A local government officer shall file the conflicts disclosure statement with the records administrator of the local governmental entity not later than 5 p.m. on the seventh business day after the date on which the officer becomes aware of the facts that require the filing of the statement under Subsection (a).</w:t>
      </w:r>
    </w:p>
    <w:p w14:paraId="033BE54E" w14:textId="77777777" w:rsidR="004D439C" w:rsidRPr="00D87C7F" w:rsidRDefault="004D439C" w:rsidP="004D439C">
      <w:pPr>
        <w:pStyle w:val="ListParagraph"/>
        <w:tabs>
          <w:tab w:val="left" w:pos="-720"/>
          <w:tab w:val="left" w:pos="360"/>
          <w:tab w:val="left" w:pos="720"/>
        </w:tabs>
        <w:adjustRightInd w:val="0"/>
        <w:spacing w:after="60"/>
        <w:ind w:left="1440"/>
        <w:jc w:val="both"/>
        <w:rPr>
          <w:color w:val="00B050"/>
        </w:rPr>
      </w:pPr>
    </w:p>
    <w:p w14:paraId="2BD89AA8" w14:textId="77777777" w:rsidR="004D439C" w:rsidRPr="00250BD5" w:rsidRDefault="004D439C" w:rsidP="004D439C">
      <w:pPr>
        <w:adjustRightInd w:val="0"/>
        <w:ind w:left="360"/>
        <w:jc w:val="both"/>
      </w:pPr>
      <w:r w:rsidRPr="00250BD5">
        <w:t>1</w:t>
      </w:r>
      <w:r>
        <w:t>4</w:t>
      </w:r>
      <w:r w:rsidRPr="00250BD5">
        <w:t xml:space="preserve">. </w:t>
      </w:r>
      <w:r w:rsidRPr="00250BD5">
        <w:rPr>
          <w:u w:val="single"/>
        </w:rPr>
        <w:t>Debarment and Suspension (Executive Orders 12549 and 12689)</w:t>
      </w:r>
    </w:p>
    <w:p w14:paraId="2FB1F727" w14:textId="77777777" w:rsidR="004D439C" w:rsidRPr="00250BD5" w:rsidRDefault="004D439C" w:rsidP="004D439C">
      <w:pPr>
        <w:ind w:left="720"/>
        <w:jc w:val="both"/>
      </w:pPr>
      <w:r w:rsidRPr="00250BD5">
        <w:t>The Firm certifies, by entering into this Agreement, that neither it nor its principals are presently debarred, suspended, or otherwise excluded from or ineligible for participation in federally-assisted programs under Executive Orders 12549 (1986) and 12689 (1989). The term “principal” for purposes of this Agreement is defined as an officer, director, owner, partner, key employee, or other person with primary management or supervisory responsibilities, or a person who has a critical influence on or substantive control over the operations of the Firm. The Firm understands that it must not make any award or permit any award (or contract) at any tier to any party which is debarred or suspended or is otherwise excluded from or ineligible for participation in Federal assistance programs under Executive Order 12549, “Debarment and Suspension.”</w:t>
      </w:r>
    </w:p>
    <w:p w14:paraId="59634EA9" w14:textId="77777777" w:rsidR="004D439C" w:rsidRPr="00250BD5" w:rsidRDefault="004D439C" w:rsidP="004D439C">
      <w:pPr>
        <w:ind w:left="720"/>
        <w:jc w:val="both"/>
      </w:pPr>
    </w:p>
    <w:p w14:paraId="51CD8BC6" w14:textId="77777777" w:rsidR="004D439C" w:rsidRPr="00250BD5" w:rsidRDefault="004D439C" w:rsidP="004D439C">
      <w:pPr>
        <w:tabs>
          <w:tab w:val="left" w:pos="-720"/>
          <w:tab w:val="left" w:pos="360"/>
        </w:tabs>
        <w:spacing w:after="60"/>
        <w:ind w:left="720" w:hanging="720"/>
        <w:jc w:val="both"/>
      </w:pPr>
      <w:r w:rsidRPr="00250BD5">
        <w:rPr>
          <w:b/>
        </w:rPr>
        <w:t>Federal Civil Rights Compliance</w:t>
      </w:r>
      <w:r w:rsidRPr="00250BD5">
        <w:t>.</w:t>
      </w:r>
    </w:p>
    <w:p w14:paraId="557817B9" w14:textId="77777777" w:rsidR="004D439C" w:rsidRPr="00250BD5" w:rsidRDefault="004D439C" w:rsidP="004D439C">
      <w:pPr>
        <w:tabs>
          <w:tab w:val="left" w:pos="-720"/>
          <w:tab w:val="left" w:pos="360"/>
        </w:tabs>
        <w:spacing w:after="60"/>
        <w:ind w:left="720" w:hanging="720"/>
        <w:jc w:val="both"/>
      </w:pPr>
      <w:r w:rsidRPr="00250BD5">
        <w:tab/>
        <w:t>1</w:t>
      </w:r>
      <w:r>
        <w:t>5</w:t>
      </w:r>
      <w:r w:rsidRPr="00250BD5">
        <w:t>.</w:t>
      </w:r>
      <w:r w:rsidRPr="00250BD5">
        <w:tab/>
      </w:r>
      <w:r w:rsidRPr="00250BD5">
        <w:rPr>
          <w:u w:val="single"/>
        </w:rPr>
        <w:t>Equal Opportunity Clause</w:t>
      </w:r>
      <w:r w:rsidRPr="00250BD5">
        <w:t xml:space="preserve"> (applicable to federally assisted construction contracts and subcontracts over $10,000).</w:t>
      </w:r>
    </w:p>
    <w:p w14:paraId="702762E3" w14:textId="1331A3A0" w:rsidR="004D439C" w:rsidRDefault="004D439C" w:rsidP="00EF619F">
      <w:pPr>
        <w:tabs>
          <w:tab w:val="left" w:pos="-720"/>
          <w:tab w:val="left" w:pos="360"/>
        </w:tabs>
        <w:spacing w:after="60"/>
        <w:ind w:left="720" w:hanging="720"/>
        <w:jc w:val="both"/>
      </w:pPr>
      <w:r w:rsidRPr="00250BD5">
        <w:tab/>
      </w:r>
      <w:r w:rsidRPr="00250BD5">
        <w:tab/>
        <w:t>During the performance of this contract, the Firm agrees as follows:</w:t>
      </w:r>
    </w:p>
    <w:p w14:paraId="32097EE6" w14:textId="77777777" w:rsidR="004D439C" w:rsidRPr="00250BD5" w:rsidRDefault="004D439C" w:rsidP="004D439C">
      <w:pPr>
        <w:spacing w:before="100" w:beforeAutospacing="1" w:after="100" w:afterAutospacing="1"/>
        <w:ind w:left="990" w:hanging="270"/>
        <w:jc w:val="both"/>
      </w:pPr>
      <w:r w:rsidRPr="00250BD5">
        <w:t>a. The Firm will not discriminate against any employee or applicant for employment because of race, color, religion, sex, sexual orientation, gender identity, or national origin. The Firm will take affirmative action to ensure that applicants are employed, and that employees are treated during employment without regard to their race, color, religion, sex, sexual orientation, gender identity, or national origin. Such action shall include, but not be limited to the following: Employment, upgrading, demotion, or transfer; recruitment or recruitment advertising; layoff or termination; rates of pay or other forms of compensation; and selection for training, including apprenticeship. The Firm agrees to post in conspicuous places, available to employees and applicants for employment, notices to be provided setting forth the provisions of this nondiscrimination clause.</w:t>
      </w:r>
    </w:p>
    <w:p w14:paraId="31560EB4" w14:textId="77777777" w:rsidR="004D439C" w:rsidRPr="00250BD5" w:rsidRDefault="004D439C" w:rsidP="004D439C">
      <w:pPr>
        <w:spacing w:before="100" w:beforeAutospacing="1" w:after="100" w:afterAutospacing="1"/>
        <w:ind w:left="990" w:hanging="270"/>
        <w:jc w:val="both"/>
      </w:pPr>
      <w:r w:rsidRPr="00250BD5">
        <w:t>b. The Firm will, in all solicitations or advertisements for employees placed by or on behalf of the Firm, state that all qualified applicants will receive considerations for employment without regard to race, color, religion, sex, sexual orientation, gender identity, or national origin.</w:t>
      </w:r>
    </w:p>
    <w:p w14:paraId="4D7EDE5D" w14:textId="77777777" w:rsidR="004D439C" w:rsidRPr="00250BD5" w:rsidRDefault="004D439C" w:rsidP="004D439C">
      <w:pPr>
        <w:spacing w:before="100" w:beforeAutospacing="1" w:after="100" w:afterAutospacing="1"/>
        <w:ind w:left="990" w:hanging="270"/>
        <w:jc w:val="both"/>
      </w:pPr>
      <w:r w:rsidRPr="00250BD5">
        <w:t xml:space="preserve">c. </w:t>
      </w:r>
      <w:r w:rsidRPr="00250BD5">
        <w:rPr>
          <w:sz w:val="20"/>
          <w:szCs w:val="20"/>
        </w:rPr>
        <w:t xml:space="preserve"> </w:t>
      </w:r>
      <w:r w:rsidRPr="00250BD5">
        <w:t>The Firm will not discourage or in any other manner discriminate against any employee or applicant for employment because such employee or applicant has inquired about, discussed, or disclosed the compensation of the employee or applicant or another employee or applicant. This provision shall not apply to instances in which an employee who has access to the compensation information of other employees or applicants as a part of such employee’s essential job functions discloses the compensation of such other employees or applicants to individuals who do not otherwise have access to such information, unless such disclosure is in response to a formal complaint or charge, in furtherance of an investigation, proceeding, hearing, or action, including an investigation conducted by the employer, or is consistent with the contractor’s legal duty to furnish information.</w:t>
      </w:r>
    </w:p>
    <w:p w14:paraId="172580DC" w14:textId="77777777" w:rsidR="004D439C" w:rsidRPr="00250BD5" w:rsidRDefault="004D439C" w:rsidP="004D439C">
      <w:pPr>
        <w:spacing w:before="100" w:beforeAutospacing="1" w:after="100" w:afterAutospacing="1"/>
        <w:ind w:left="990" w:hanging="270"/>
        <w:jc w:val="both"/>
      </w:pPr>
      <w:r w:rsidRPr="00250BD5">
        <w:t xml:space="preserve">d. The Firm will send to each labor union or representative of workers with which he has a collective bargaining agreement or other contract or understanding, a notice to be provided advising the said labor union or workers' representatives of the Firm's commitments under this section, and shall post copies of the notice in conspicuous places available to employees and applicants for employment. </w:t>
      </w:r>
    </w:p>
    <w:p w14:paraId="14CD410E" w14:textId="77777777" w:rsidR="004D439C" w:rsidRPr="00250BD5" w:rsidRDefault="004D439C" w:rsidP="004D439C">
      <w:pPr>
        <w:spacing w:before="100" w:beforeAutospacing="1" w:after="100" w:afterAutospacing="1"/>
        <w:ind w:left="990" w:hanging="270"/>
        <w:jc w:val="both"/>
      </w:pPr>
      <w:r w:rsidRPr="00250BD5">
        <w:t xml:space="preserve">e. The Firm will comply with all provisions of Executive Order 11246 of September 24, 1965, “Equal Employment Opportunity,” and of the rules, regulations, and relevant orders of the Secretary of Labor. </w:t>
      </w:r>
    </w:p>
    <w:p w14:paraId="2145745B" w14:textId="77777777" w:rsidR="004D439C" w:rsidRPr="00250BD5" w:rsidRDefault="004D439C" w:rsidP="004D439C">
      <w:pPr>
        <w:spacing w:before="100" w:beforeAutospacing="1" w:after="100" w:afterAutospacing="1"/>
        <w:ind w:left="990" w:hanging="270"/>
        <w:jc w:val="both"/>
      </w:pPr>
      <w:r w:rsidRPr="00250BD5">
        <w:lastRenderedPageBreak/>
        <w:t xml:space="preserve">f. The Firm will furnish all information and reports required by Executive Order 11246 of September 24, 1965, and by rules, regulations, and orders of the Secretary of Labor, or pursuant thereto, and will permit access to his books, records, and accounts by the administering agency and the Secretary of Labor for purposes of investigation to ascertain compliance with such rules, regulations, and orders. </w:t>
      </w:r>
    </w:p>
    <w:p w14:paraId="008D785E" w14:textId="77777777" w:rsidR="004D439C" w:rsidRPr="00250BD5" w:rsidRDefault="004D439C" w:rsidP="004D439C">
      <w:pPr>
        <w:spacing w:before="100" w:beforeAutospacing="1" w:after="100" w:afterAutospacing="1"/>
        <w:ind w:left="990" w:hanging="270"/>
        <w:jc w:val="both"/>
      </w:pPr>
      <w:r w:rsidRPr="00250BD5">
        <w:t xml:space="preserve">g. In the event of the Firm's noncompliance with the nondiscrimination clauses of this contract or with any of the said rules, regulations, or orders, this contract may be canceled, terminated, or suspended in whole or in part and the Firm may be declared ineligible for further Government contracts or federally assisted construction contracts in accordance with procedures authorized in Executive Order 11246 of September 24, 1965, and such other sanctions may be imposed and remedies invoked as provided in Executive Order 11246 of September 24, 1965, or by rule, regulation, or order of the Secretary of Labor, or as otherwise provided by law. </w:t>
      </w:r>
    </w:p>
    <w:p w14:paraId="4E4F4F31" w14:textId="77777777" w:rsidR="004D439C" w:rsidRPr="00250BD5" w:rsidRDefault="004D439C" w:rsidP="004D439C">
      <w:pPr>
        <w:spacing w:before="100" w:beforeAutospacing="1" w:after="100" w:afterAutospacing="1"/>
        <w:ind w:left="990" w:hanging="270"/>
        <w:jc w:val="both"/>
      </w:pPr>
      <w:r w:rsidRPr="00250BD5">
        <w:t xml:space="preserve">h. The Firm will include the portion of the sentence immediately preceding paragraph (a) and the provisions of paragraphs (a) through (h) in every subcontract or purchase order unless exempted by rules, regulations, or orders of the Secretary of Labor issued pursuant to section 204 of Executive Order 11246 of September 24, 1965, so that such provisions will be binding upon each subcontractor or vendor. The Firm will take such action with respect to any subcontract or purchase order as the administering agency may direct as a means of enforcing such provisions, including sanctions for noncompliance: </w:t>
      </w:r>
      <w:r w:rsidRPr="00250BD5">
        <w:rPr>
          <w:iCs/>
        </w:rPr>
        <w:t>Provided, however,</w:t>
      </w:r>
      <w:r w:rsidRPr="00250BD5">
        <w:t xml:space="preserve"> That in the event a Firm becomes involved in, or is threatened with, litigation with a subcontractor or vendor as a result of such direction by the administering agency the Firm may request the United States to enter into such litigation to protect the interests of the United States. </w:t>
      </w:r>
    </w:p>
    <w:p w14:paraId="539DE89C" w14:textId="77777777" w:rsidR="004D439C" w:rsidRPr="00250BD5" w:rsidRDefault="004D439C" w:rsidP="004D439C">
      <w:pPr>
        <w:tabs>
          <w:tab w:val="left" w:pos="-720"/>
          <w:tab w:val="left" w:pos="360"/>
        </w:tabs>
        <w:spacing w:after="60"/>
        <w:ind w:left="720" w:hanging="720"/>
        <w:jc w:val="both"/>
      </w:pPr>
      <w:r w:rsidRPr="00250BD5">
        <w:tab/>
        <w:t>1</w:t>
      </w:r>
      <w:r>
        <w:t>6</w:t>
      </w:r>
      <w:r w:rsidRPr="00250BD5">
        <w:t>.</w:t>
      </w:r>
      <w:r w:rsidRPr="00250BD5">
        <w:tab/>
      </w:r>
      <w:r w:rsidRPr="00250BD5">
        <w:rPr>
          <w:u w:val="single"/>
        </w:rPr>
        <w:t>Civil Rights Act of 1964</w:t>
      </w:r>
      <w:r w:rsidRPr="00250BD5">
        <w:t>. Under Title VI of the Civil Rights Act of 1964, no person shall, on the grounds of race, color, religion, sex, or national origin, be excluded from participation in, be denied the benefits of, or be subjected to discrimination under any program or activity receiving Federal financial assistance.</w:t>
      </w:r>
      <w:r w:rsidRPr="00250BD5">
        <w:br/>
      </w:r>
    </w:p>
    <w:p w14:paraId="6BF19DDB" w14:textId="77777777" w:rsidR="004D439C" w:rsidRPr="00250BD5" w:rsidRDefault="004D439C" w:rsidP="004D439C">
      <w:pPr>
        <w:tabs>
          <w:tab w:val="left" w:pos="-720"/>
        </w:tabs>
        <w:spacing w:after="60"/>
        <w:ind w:left="720" w:hanging="360"/>
        <w:jc w:val="both"/>
      </w:pPr>
      <w:r w:rsidRPr="00250BD5">
        <w:t>1</w:t>
      </w:r>
      <w:r>
        <w:t>7</w:t>
      </w:r>
      <w:r w:rsidRPr="00250BD5">
        <w:t xml:space="preserve">. </w:t>
      </w:r>
      <w:r w:rsidRPr="00250BD5">
        <w:rPr>
          <w:u w:val="single"/>
        </w:rPr>
        <w:t>Section 109 of the Housing and Community Development Act of 1974</w:t>
      </w:r>
      <w:r w:rsidRPr="00250BD5">
        <w:t xml:space="preserve">. The Firm shall comply with the provisions of Section 109 of the Housing and Community Development Act of 1974.  No person in the United States shall on the ground of race, color, national origin, religion, or sex be excluded from participation in, be denied the benefits of, or be subjected to discrimination under any program or activity funded in whole or in part with funds made available under this title. </w:t>
      </w:r>
    </w:p>
    <w:p w14:paraId="2F41DE0F" w14:textId="77777777" w:rsidR="004D439C" w:rsidRPr="00250BD5" w:rsidRDefault="004D439C" w:rsidP="004D439C">
      <w:pPr>
        <w:tabs>
          <w:tab w:val="left" w:pos="-720"/>
        </w:tabs>
        <w:spacing w:after="60"/>
        <w:ind w:left="360"/>
        <w:jc w:val="both"/>
      </w:pPr>
    </w:p>
    <w:p w14:paraId="0CF0B6E6" w14:textId="77777777" w:rsidR="004D439C" w:rsidRPr="00250BD5" w:rsidRDefault="004D439C" w:rsidP="004D439C">
      <w:pPr>
        <w:tabs>
          <w:tab w:val="left" w:pos="-720"/>
          <w:tab w:val="left" w:pos="360"/>
        </w:tabs>
        <w:spacing w:after="60"/>
        <w:ind w:left="720" w:hanging="360"/>
        <w:jc w:val="both"/>
      </w:pPr>
      <w:r w:rsidRPr="00250BD5">
        <w:rPr>
          <w:bCs/>
        </w:rPr>
        <w:t>1</w:t>
      </w:r>
      <w:r>
        <w:rPr>
          <w:bCs/>
        </w:rPr>
        <w:t>8</w:t>
      </w:r>
      <w:r w:rsidRPr="00250BD5">
        <w:rPr>
          <w:bCs/>
        </w:rPr>
        <w:t>.</w:t>
      </w:r>
      <w:r w:rsidRPr="00250BD5">
        <w:rPr>
          <w:bCs/>
        </w:rPr>
        <w:tab/>
      </w:r>
      <w:r w:rsidRPr="00250BD5">
        <w:rPr>
          <w:bCs/>
          <w:u w:val="single"/>
        </w:rPr>
        <w:t>Section 504 of the Rehabilitation Act of 1973, as amended.</w:t>
      </w:r>
      <w:r w:rsidRPr="00250BD5">
        <w:rPr>
          <w:bCs/>
        </w:rPr>
        <w:t xml:space="preserve">  </w:t>
      </w:r>
      <w:r w:rsidRPr="00250BD5">
        <w:t>The Firm agrees that no otherwise qualified individual with disabilities shall, solely by reason of his/her disability, be denied the benefits of, or be subjected to discrimination, including discrimination in employment, under any program or activity receiving federal financial assistance.</w:t>
      </w:r>
    </w:p>
    <w:p w14:paraId="09A55A0B" w14:textId="77777777" w:rsidR="004D439C" w:rsidRPr="00250BD5" w:rsidRDefault="004D439C" w:rsidP="004D439C">
      <w:pPr>
        <w:tabs>
          <w:tab w:val="left" w:pos="-720"/>
          <w:tab w:val="left" w:pos="360"/>
        </w:tabs>
        <w:spacing w:after="60"/>
        <w:ind w:left="720"/>
        <w:jc w:val="both"/>
      </w:pPr>
    </w:p>
    <w:p w14:paraId="277C0C39" w14:textId="77777777" w:rsidR="004D439C" w:rsidRPr="00250BD5" w:rsidRDefault="004D439C" w:rsidP="004D439C">
      <w:pPr>
        <w:tabs>
          <w:tab w:val="left" w:pos="-720"/>
          <w:tab w:val="left" w:pos="360"/>
        </w:tabs>
        <w:spacing w:after="60"/>
        <w:ind w:left="720" w:hanging="360"/>
        <w:jc w:val="both"/>
      </w:pPr>
      <w:r w:rsidRPr="00250BD5">
        <w:rPr>
          <w:bCs/>
        </w:rPr>
        <w:t>1</w:t>
      </w:r>
      <w:r>
        <w:rPr>
          <w:bCs/>
        </w:rPr>
        <w:t>9</w:t>
      </w:r>
      <w:r w:rsidRPr="00250BD5">
        <w:rPr>
          <w:bCs/>
        </w:rPr>
        <w:t>.</w:t>
      </w:r>
      <w:r w:rsidRPr="00250BD5">
        <w:rPr>
          <w:bCs/>
        </w:rPr>
        <w:tab/>
      </w:r>
      <w:r w:rsidRPr="00250BD5">
        <w:rPr>
          <w:bCs/>
          <w:u w:val="single"/>
        </w:rPr>
        <w:t>Age Discrimination Act of 1975.</w:t>
      </w:r>
      <w:r w:rsidRPr="00250BD5">
        <w:rPr>
          <w:bCs/>
        </w:rPr>
        <w:t xml:space="preserve">  </w:t>
      </w:r>
      <w:r w:rsidRPr="00250BD5">
        <w:t>The Firm shall comply with the Age Discrimination Act of 1975 which provides that no person in the United States shall on the basis of age be excluded from participation in, be denied the benefits of, or be subjected to discrimination under any program or activity receiving federal financial assistance.</w:t>
      </w:r>
    </w:p>
    <w:p w14:paraId="5CEDB156" w14:textId="77777777" w:rsidR="004D439C" w:rsidRPr="00250BD5" w:rsidRDefault="004D439C" w:rsidP="004D439C">
      <w:pPr>
        <w:tabs>
          <w:tab w:val="left" w:pos="-720"/>
          <w:tab w:val="left" w:pos="360"/>
        </w:tabs>
        <w:spacing w:after="60"/>
        <w:ind w:left="720" w:hanging="360"/>
        <w:jc w:val="both"/>
      </w:pPr>
    </w:p>
    <w:p w14:paraId="25B906C9" w14:textId="77777777" w:rsidR="004D439C" w:rsidRPr="00250BD5" w:rsidRDefault="004D439C" w:rsidP="004D439C">
      <w:pPr>
        <w:tabs>
          <w:tab w:val="left" w:pos="-720"/>
          <w:tab w:val="left" w:pos="360"/>
        </w:tabs>
        <w:ind w:left="720" w:hanging="360"/>
        <w:jc w:val="both"/>
      </w:pPr>
      <w:r>
        <w:t>20</w:t>
      </w:r>
      <w:r w:rsidRPr="00250BD5">
        <w:t xml:space="preserve">. </w:t>
      </w:r>
      <w:r w:rsidRPr="00250BD5">
        <w:rPr>
          <w:u w:val="single"/>
        </w:rPr>
        <w:t>Byrd Anti-Lobbying Amendment</w:t>
      </w:r>
      <w:r w:rsidRPr="00250BD5">
        <w:t xml:space="preserve"> (31 U.S.C. 1352) (if contract greater than or equal to $100,000)</w:t>
      </w:r>
    </w:p>
    <w:p w14:paraId="46461EFE" w14:textId="77777777" w:rsidR="004D439C" w:rsidRPr="00250BD5" w:rsidRDefault="004D439C" w:rsidP="004D439C">
      <w:pPr>
        <w:adjustRightInd w:val="0"/>
        <w:ind w:left="720"/>
        <w:jc w:val="both"/>
      </w:pPr>
      <w:r w:rsidRPr="00250BD5">
        <w:t>The Firm certifies that it will not and has not used Federal appropriated funds to pay any person or organization for influencing or attempting to influence an officer or employee of any agency, a member of Congress, officer or employee of Congress, or an employee of a member of Congress in connection with obtaining this contract. The Firm shall disclose any lobbying with non-Federal funds that takes place in connection with obtaining any Federal award.</w:t>
      </w:r>
    </w:p>
    <w:p w14:paraId="0B1FC52D" w14:textId="77777777" w:rsidR="004D439C" w:rsidRPr="00250BD5" w:rsidRDefault="004D439C" w:rsidP="004D439C">
      <w:pPr>
        <w:ind w:left="720"/>
        <w:jc w:val="both"/>
      </w:pPr>
    </w:p>
    <w:p w14:paraId="00EEF89C" w14:textId="77777777" w:rsidR="004D439C" w:rsidRPr="00250BD5" w:rsidRDefault="004D439C" w:rsidP="004D439C">
      <w:pPr>
        <w:tabs>
          <w:tab w:val="left" w:pos="-720"/>
        </w:tabs>
        <w:spacing w:after="60"/>
        <w:ind w:left="1080" w:hanging="1080"/>
        <w:jc w:val="both"/>
      </w:pPr>
      <w:r w:rsidRPr="00250BD5">
        <w:rPr>
          <w:i/>
        </w:rPr>
        <w:t>[If this Contract is greater than $100,000, include the following Section 3 language:]</w:t>
      </w:r>
    </w:p>
    <w:p w14:paraId="6AC4368F" w14:textId="77777777" w:rsidR="004D439C" w:rsidRPr="00250BD5" w:rsidRDefault="004D439C" w:rsidP="004D439C">
      <w:pPr>
        <w:tabs>
          <w:tab w:val="left" w:pos="-720"/>
        </w:tabs>
        <w:spacing w:after="60"/>
        <w:ind w:left="1080" w:hanging="1080"/>
        <w:jc w:val="both"/>
      </w:pPr>
    </w:p>
    <w:p w14:paraId="046E0D81" w14:textId="77777777" w:rsidR="004D439C" w:rsidRPr="00250BD5" w:rsidRDefault="004D439C" w:rsidP="004D439C">
      <w:pPr>
        <w:tabs>
          <w:tab w:val="left" w:pos="-720"/>
          <w:tab w:val="left" w:pos="360"/>
        </w:tabs>
        <w:spacing w:after="60"/>
        <w:ind w:left="720" w:hanging="720"/>
        <w:jc w:val="both"/>
      </w:pPr>
      <w:r w:rsidRPr="00250BD5">
        <w:tab/>
        <w:t>2</w:t>
      </w:r>
      <w:r>
        <w:t>1</w:t>
      </w:r>
      <w:r w:rsidRPr="00250BD5">
        <w:t>.</w:t>
      </w:r>
      <w:r w:rsidRPr="00250BD5">
        <w:tab/>
      </w:r>
      <w:r w:rsidRPr="00250BD5">
        <w:rPr>
          <w:u w:val="single"/>
        </w:rPr>
        <w:t>Economic Opportunities for Section 3 Residents and Section 3 Business Concerns</w:t>
      </w:r>
      <w:r w:rsidRPr="00250BD5">
        <w:t>.</w:t>
      </w:r>
    </w:p>
    <w:p w14:paraId="0D08CEFB" w14:textId="77777777" w:rsidR="004D439C" w:rsidRPr="00250BD5" w:rsidRDefault="004D439C" w:rsidP="004D439C">
      <w:pPr>
        <w:spacing w:before="100" w:beforeAutospacing="1" w:after="100" w:afterAutospacing="1"/>
        <w:ind w:left="720"/>
        <w:jc w:val="both"/>
      </w:pPr>
      <w:r w:rsidRPr="00250BD5">
        <w:t xml:space="preserve">a. The work to be performed under this contract is subject to the requirements of section 3 of the Housing and Urban Development Act of 1968, as amended, 12 U.S.C. 1701u (section 3). The purpose of section 3 is to ensure that employment and other economic opportunities generated by HUD assistance or HUD-assisted projects covered by section 3, shall, to the greatest extent feasible, be directed to low- and very low-income persons, particularly persons who are recipients of HUD assistance for housing. </w:t>
      </w:r>
    </w:p>
    <w:p w14:paraId="25F920BE" w14:textId="77777777" w:rsidR="004D439C" w:rsidRPr="00250BD5" w:rsidRDefault="004D439C" w:rsidP="004D439C">
      <w:pPr>
        <w:spacing w:before="100" w:beforeAutospacing="1" w:after="100" w:afterAutospacing="1"/>
        <w:ind w:left="720"/>
        <w:jc w:val="both"/>
      </w:pPr>
      <w:r w:rsidRPr="00250BD5">
        <w:t xml:space="preserve">b. The parties to this Agreement agree to comply with HUD's regulations in 24 CFR part 135, which implement section 3. As evidenced by their execution of this contract, the parties to this Agreement certify that they are under no contractual or other impediment that would prevent them from complying with the part 135 regulations. </w:t>
      </w:r>
    </w:p>
    <w:p w14:paraId="6169DD48" w14:textId="77777777" w:rsidR="004D439C" w:rsidRPr="00250BD5" w:rsidRDefault="004D439C" w:rsidP="004D439C">
      <w:pPr>
        <w:spacing w:before="100" w:beforeAutospacing="1" w:after="100" w:afterAutospacing="1"/>
        <w:ind w:left="720"/>
        <w:jc w:val="both"/>
      </w:pPr>
      <w:r w:rsidRPr="00250BD5">
        <w:t xml:space="preserve">c. The Firm agrees to send to each labor organization or representative of workers with which the Firm has a collective bargaining agreement or other understanding, if any, a notice advising the labor organization or workers' representative of the Firm's commitments under this section 3 clause, and will post copies of the notice in conspicuous places at the work site where both employees and applicants for training and employment positions can see the notice. The notice shall describe the section 3 preference, shall set forth minimum number and job titles subject to hire, availability of apprenticeship and training positions, the qualifications for each; and the name and location of the person(s) taking applications for each of the positions; and the anticipated date the work shall begin. </w:t>
      </w:r>
    </w:p>
    <w:p w14:paraId="355AFF34" w14:textId="77777777" w:rsidR="004D439C" w:rsidRPr="00250BD5" w:rsidRDefault="004D439C" w:rsidP="004D439C">
      <w:pPr>
        <w:spacing w:before="100" w:beforeAutospacing="1" w:after="100" w:afterAutospacing="1"/>
        <w:ind w:left="720"/>
        <w:jc w:val="both"/>
      </w:pPr>
      <w:r w:rsidRPr="00250BD5">
        <w:t xml:space="preserve">d. The Firm agrees to include this section 3 clause in every subcontract subject to compliance with regulations in 24 CFR part 135, and agrees to take appropriate action, as provided in an applicable provision of the subcontract or in this section 3 clause, upon a finding that the subcontractor is in violation of the regulations in 24 CFR part 135. The Firm will not subcontract with any subcontractor where the Firm has notice or knowledge that the subcontractor has been found in violation of the regulations in 24 CFR part 135. </w:t>
      </w:r>
    </w:p>
    <w:p w14:paraId="7EFD44E1" w14:textId="77777777" w:rsidR="004D439C" w:rsidRPr="00250BD5" w:rsidRDefault="004D439C" w:rsidP="004D439C">
      <w:pPr>
        <w:spacing w:before="100" w:beforeAutospacing="1" w:after="100" w:afterAutospacing="1"/>
        <w:ind w:left="720"/>
        <w:jc w:val="both"/>
      </w:pPr>
      <w:r w:rsidRPr="00250BD5">
        <w:t xml:space="preserve">e. The Firm will certify that any vacant employment positions, including training positions, that are filled (1) after the Firm is selected but before the contract is executed, and (2) with persons other than those to whom the regulations of 24 CFR part 135 require employment opportunities to be directed, were not filled to circumvent the Firm's obligations under 24 CFR part 135. </w:t>
      </w:r>
    </w:p>
    <w:p w14:paraId="55486785" w14:textId="77777777" w:rsidR="004D439C" w:rsidRPr="00250BD5" w:rsidRDefault="004D439C" w:rsidP="004D439C">
      <w:pPr>
        <w:spacing w:before="100" w:beforeAutospacing="1" w:after="100" w:afterAutospacing="1"/>
        <w:ind w:left="720"/>
        <w:jc w:val="both"/>
      </w:pPr>
      <w:r w:rsidRPr="00250BD5">
        <w:t xml:space="preserve">f. Noncompliance with HUD's regulations in 24 CFR part 135 may result in sanctions, termination of this Agreement for default, and debarment or suspension from future HUD assisted contracts. </w:t>
      </w:r>
    </w:p>
    <w:p w14:paraId="55B835DA" w14:textId="77777777" w:rsidR="004D439C" w:rsidRDefault="004D439C" w:rsidP="004D439C">
      <w:pPr>
        <w:tabs>
          <w:tab w:val="left" w:pos="-720"/>
          <w:tab w:val="left" w:pos="540"/>
        </w:tabs>
        <w:spacing w:after="60"/>
        <w:ind w:left="720" w:hanging="720"/>
        <w:jc w:val="both"/>
      </w:pPr>
      <w:r w:rsidRPr="00250BD5">
        <w:tab/>
      </w:r>
      <w:r w:rsidRPr="00250BD5">
        <w:tab/>
        <w:t>g. With respect to work performed in connection with section 3 covered Indian housing assistance, section 7(b) of the Indian Self-Determination and Education Assistance Act (25 U.S.C. 450e) also applies to the work to be performed under this Agreement. Section 7(b) requires that to the greatest extent feasible (i) preference and opportunities for training and employment shall be given to Indians, and (ii) preference in the award of contracts and subcontracts shall be given to Indian organizations and Indian-owned Economic Enterprises. Parties to this contract that are subject to the provisions of section 3 and section 7(b) agree to comply with section 3 to the maximum extent feasible, but not in derogation of compliance with section 7(b).</w:t>
      </w:r>
    </w:p>
    <w:p w14:paraId="16F6D28D" w14:textId="77777777" w:rsidR="004D439C" w:rsidRPr="00250BD5" w:rsidRDefault="004D439C" w:rsidP="004D439C">
      <w:pPr>
        <w:tabs>
          <w:tab w:val="left" w:pos="-720"/>
          <w:tab w:val="left" w:pos="540"/>
        </w:tabs>
        <w:spacing w:after="60"/>
        <w:ind w:left="720" w:hanging="720"/>
        <w:jc w:val="both"/>
      </w:pPr>
    </w:p>
    <w:p w14:paraId="15F82359" w14:textId="77777777" w:rsidR="004D439C" w:rsidRPr="00ED1995" w:rsidRDefault="004D439C" w:rsidP="0045769C">
      <w:pPr>
        <w:pStyle w:val="ListParagraph"/>
        <w:numPr>
          <w:ilvl w:val="0"/>
          <w:numId w:val="31"/>
        </w:numPr>
        <w:tabs>
          <w:tab w:val="left" w:pos="-720"/>
          <w:tab w:val="left" w:pos="360"/>
          <w:tab w:val="left" w:pos="720"/>
          <w:tab w:val="left" w:pos="1080"/>
        </w:tabs>
        <w:jc w:val="both"/>
        <w:rPr>
          <w:color w:val="000000" w:themeColor="text1"/>
          <w:spacing w:val="-2"/>
        </w:rPr>
      </w:pPr>
      <w:r w:rsidRPr="00ED1995">
        <w:rPr>
          <w:color w:val="000000" w:themeColor="text1"/>
          <w:spacing w:val="-2"/>
          <w:u w:val="single"/>
        </w:rPr>
        <w:lastRenderedPageBreak/>
        <w:t>Patent Rights and Inventions -</w:t>
      </w:r>
      <w:r w:rsidRPr="00ED1995">
        <w:rPr>
          <w:color w:val="000000" w:themeColor="text1"/>
          <w:spacing w:val="-2"/>
        </w:rPr>
        <w:t xml:space="preserve">The Firm shall comply with the requirements and regulations pertaining to patent rights with respect to any discovery or invention which arises or is developed in the course of or under such contract. (2 CFR 200 Appendix II (f) and Rights to Inventions in 37 CFR Part 401). </w:t>
      </w:r>
    </w:p>
    <w:p w14:paraId="6B70C2AE" w14:textId="77777777" w:rsidR="004D439C" w:rsidRPr="00ED1995" w:rsidRDefault="004D439C" w:rsidP="004D439C">
      <w:pPr>
        <w:pStyle w:val="ListParagraph"/>
        <w:tabs>
          <w:tab w:val="left" w:pos="-720"/>
          <w:tab w:val="left" w:pos="360"/>
          <w:tab w:val="left" w:pos="720"/>
          <w:tab w:val="left" w:pos="1080"/>
        </w:tabs>
        <w:jc w:val="both"/>
        <w:rPr>
          <w:color w:val="000000" w:themeColor="text1"/>
          <w:spacing w:val="-2"/>
        </w:rPr>
      </w:pPr>
    </w:p>
    <w:p w14:paraId="5FE973A3" w14:textId="77777777" w:rsidR="004D439C" w:rsidRPr="00ED1995" w:rsidRDefault="004D439C" w:rsidP="004D439C">
      <w:pPr>
        <w:pStyle w:val="ListParagraph"/>
        <w:tabs>
          <w:tab w:val="left" w:pos="-720"/>
          <w:tab w:val="left" w:pos="360"/>
          <w:tab w:val="left" w:pos="720"/>
          <w:tab w:val="left" w:pos="1080"/>
        </w:tabs>
        <w:jc w:val="both"/>
        <w:rPr>
          <w:color w:val="000000" w:themeColor="text1"/>
          <w:spacing w:val="-2"/>
        </w:rPr>
      </w:pPr>
      <w:r w:rsidRPr="00ED1995">
        <w:rPr>
          <w:color w:val="000000" w:themeColor="text1"/>
          <w:spacing w:val="-2"/>
        </w:rPr>
        <w:t>Rights to Inventions Made Under a Contract or Agreement - If the Federal award meets the definition of “funding agreement” under 37 CFR §401.2 (a) and the Subrecipient wishes to enter into a contract with a small business firm or nonprofit organization regarding the substitution of parties, assignment or performance of experimental, developmental, or research work under that “funding agreement,” the Subrecipient must comply with the requirements of 37 CFR Part 401, “Rights to Inventions Made by Nonprofit Organizations and Small Business Firms Under Government Grants, Contracts and Cooperative Agreements,” and any implementing regulations issued by the awarding agency. (2 CFR 200 Appendix II (f), Rights to Inventions).</w:t>
      </w:r>
    </w:p>
    <w:p w14:paraId="1A0619BF" w14:textId="77777777" w:rsidR="004D439C" w:rsidRPr="00ED1995" w:rsidRDefault="004D439C" w:rsidP="004D439C">
      <w:pPr>
        <w:pStyle w:val="ListParagraph"/>
        <w:tabs>
          <w:tab w:val="left" w:pos="-720"/>
          <w:tab w:val="left" w:pos="360"/>
          <w:tab w:val="left" w:pos="720"/>
          <w:tab w:val="left" w:pos="1080"/>
        </w:tabs>
        <w:spacing w:after="60"/>
        <w:ind w:left="0"/>
        <w:jc w:val="both"/>
        <w:rPr>
          <w:spacing w:val="-2"/>
          <w:u w:val="single"/>
        </w:rPr>
      </w:pPr>
    </w:p>
    <w:p w14:paraId="77166C94" w14:textId="77777777" w:rsidR="004D439C" w:rsidRPr="00ED1995" w:rsidRDefault="004D439C" w:rsidP="0045769C">
      <w:pPr>
        <w:pStyle w:val="ListParagraph"/>
        <w:numPr>
          <w:ilvl w:val="0"/>
          <w:numId w:val="31"/>
        </w:numPr>
        <w:tabs>
          <w:tab w:val="left" w:pos="-720"/>
          <w:tab w:val="left" w:pos="360"/>
          <w:tab w:val="left" w:pos="720"/>
          <w:tab w:val="left" w:pos="1080"/>
        </w:tabs>
        <w:spacing w:after="60"/>
        <w:jc w:val="both"/>
        <w:rPr>
          <w:spacing w:val="-2"/>
          <w:u w:val="single"/>
        </w:rPr>
      </w:pPr>
      <w:r w:rsidRPr="00ED1995">
        <w:rPr>
          <w:spacing w:val="-2"/>
          <w:u w:val="single"/>
        </w:rPr>
        <w:t xml:space="preserve">Energy Efficiency - </w:t>
      </w:r>
      <w:r w:rsidRPr="00ED1995">
        <w:rPr>
          <w:spacing w:val="-2"/>
        </w:rPr>
        <w:t>The Firm shall comply with the mandatory standards and policies relating to energy efficiency which are contained in the state energy conservation plan issued in compliance with the Energy Policy and Conservation Act (Pub. L. 94A 163, 89 Stat. 871). (24 CFR 85.36 (i) (13)).</w:t>
      </w:r>
    </w:p>
    <w:p w14:paraId="325072D0" w14:textId="77777777" w:rsidR="004D439C" w:rsidRPr="00ED1995" w:rsidRDefault="004D439C" w:rsidP="004D439C">
      <w:pPr>
        <w:pStyle w:val="ListParagraph"/>
        <w:tabs>
          <w:tab w:val="left" w:pos="-720"/>
          <w:tab w:val="left" w:pos="360"/>
          <w:tab w:val="left" w:pos="720"/>
          <w:tab w:val="left" w:pos="1080"/>
        </w:tabs>
        <w:spacing w:after="60"/>
        <w:jc w:val="both"/>
        <w:rPr>
          <w:spacing w:val="-2"/>
          <w:u w:val="single"/>
        </w:rPr>
      </w:pPr>
    </w:p>
    <w:p w14:paraId="53515194" w14:textId="77777777" w:rsidR="004D439C" w:rsidRPr="00ED1995" w:rsidRDefault="004D439C" w:rsidP="0045769C">
      <w:pPr>
        <w:pStyle w:val="ListParagraph"/>
        <w:numPr>
          <w:ilvl w:val="0"/>
          <w:numId w:val="31"/>
        </w:numPr>
        <w:tabs>
          <w:tab w:val="left" w:pos="-720"/>
          <w:tab w:val="left" w:pos="360"/>
          <w:tab w:val="left" w:pos="720"/>
          <w:tab w:val="left" w:pos="1080"/>
        </w:tabs>
        <w:spacing w:after="60"/>
        <w:contextualSpacing w:val="0"/>
        <w:jc w:val="both"/>
        <w:rPr>
          <w:spacing w:val="-2"/>
          <w:u w:val="single"/>
        </w:rPr>
      </w:pPr>
      <w:r w:rsidRPr="00ED1995">
        <w:rPr>
          <w:spacing w:val="-2"/>
          <w:u w:val="single"/>
        </w:rPr>
        <w:t xml:space="preserve">Verification No Boycott Israel. </w:t>
      </w:r>
      <w:r w:rsidRPr="00ED1995">
        <w:rPr>
          <w:spacing w:val="-2"/>
        </w:rPr>
        <w:t>As required by Chapter 2270, Government Code, the Firm hereby verifies that it does not boycott Israel and will not boycott Israel through the term of this Agreement.  For purposes of this verification, “boycott Israel” means refusing to deal with, terminating business activities with, or otherwise taking any action that is intended to penalize, inflict economic harm on, or limit commercial relations specifically with Israel, or with a person or entity doing business in Israel or in an Israeli-controlled territory, but does not include an action made for ordinary business purposes.</w:t>
      </w:r>
    </w:p>
    <w:p w14:paraId="71B3878F" w14:textId="77777777" w:rsidR="004D439C" w:rsidRPr="00ED1995" w:rsidRDefault="004D439C" w:rsidP="004D439C">
      <w:pPr>
        <w:pStyle w:val="ListParagraph"/>
        <w:tabs>
          <w:tab w:val="left" w:pos="-720"/>
          <w:tab w:val="left" w:pos="360"/>
          <w:tab w:val="left" w:pos="720"/>
          <w:tab w:val="left" w:pos="1080"/>
        </w:tabs>
        <w:spacing w:after="60"/>
        <w:ind w:left="0"/>
        <w:jc w:val="both"/>
        <w:rPr>
          <w:spacing w:val="-2"/>
          <w:u w:val="single"/>
        </w:rPr>
      </w:pPr>
    </w:p>
    <w:p w14:paraId="0F646F44" w14:textId="55A5DF87" w:rsidR="0079766C" w:rsidRDefault="004D439C" w:rsidP="0045769C">
      <w:pPr>
        <w:pStyle w:val="ListParagraph"/>
        <w:numPr>
          <w:ilvl w:val="0"/>
          <w:numId w:val="31"/>
        </w:numPr>
        <w:tabs>
          <w:tab w:val="left" w:pos="-720"/>
          <w:tab w:val="left" w:pos="360"/>
          <w:tab w:val="left" w:pos="720"/>
          <w:tab w:val="left" w:pos="1080"/>
        </w:tabs>
        <w:spacing w:after="60"/>
        <w:contextualSpacing w:val="0"/>
        <w:jc w:val="both"/>
        <w:rPr>
          <w:spacing w:val="-2"/>
        </w:rPr>
      </w:pPr>
      <w:r w:rsidRPr="00ED1995">
        <w:rPr>
          <w:spacing w:val="-2"/>
          <w:u w:val="single"/>
        </w:rPr>
        <w:t xml:space="preserve">Foreign Terrorist Organizations. </w:t>
      </w:r>
      <w:r w:rsidRPr="00ED1995">
        <w:rPr>
          <w:spacing w:val="-2"/>
        </w:rPr>
        <w:t>Pursuant to Chapter 2252, Texas Government Code, the Firm represents and certifies that, at the time of execution of this Agreement neither the Firm, nor any wholly owned subsidiary, majority-owned subsidiary, parent company or affiliate of the same (i) engages in business with Iran, Sudan, or any foreign terrorist organization as described in Chapters 806 or 807 of the Texas Government Code, or Subchapter F of Chapter 2252 of the Texas Government Code, or (ii) is a company listed by the Texas Comptroller of Public Accounts under Sections 806.051, 807.051, or 2252.153 of the Texas Government Code. The term "foreign terrorist organization" in this paragraph has the meaning assigned to such term in Section 2252.151 of the Texas Government Code.</w:t>
      </w:r>
    </w:p>
    <w:p w14:paraId="577D14F5" w14:textId="77777777" w:rsidR="0079766C" w:rsidRDefault="0079766C">
      <w:pPr>
        <w:rPr>
          <w:spacing w:val="-2"/>
        </w:rPr>
      </w:pPr>
      <w:r>
        <w:rPr>
          <w:spacing w:val="-2"/>
        </w:rPr>
        <w:br w:type="page"/>
      </w:r>
    </w:p>
    <w:p w14:paraId="5B8342C8" w14:textId="11B9C09F" w:rsidR="004D439C" w:rsidRPr="00296EC1" w:rsidRDefault="00296EC1" w:rsidP="0079766C">
      <w:pPr>
        <w:pStyle w:val="ListParagraph"/>
        <w:tabs>
          <w:tab w:val="left" w:pos="-720"/>
          <w:tab w:val="left" w:pos="360"/>
          <w:tab w:val="left" w:pos="720"/>
          <w:tab w:val="left" w:pos="1080"/>
        </w:tabs>
        <w:spacing w:after="60"/>
        <w:contextualSpacing w:val="0"/>
        <w:jc w:val="center"/>
        <w:rPr>
          <w:b/>
          <w:bCs/>
          <w:spacing w:val="-2"/>
          <w:sz w:val="40"/>
          <w:szCs w:val="40"/>
          <w:u w:val="single"/>
        </w:rPr>
      </w:pPr>
      <w:r w:rsidRPr="00296EC1">
        <w:rPr>
          <w:b/>
          <w:bCs/>
          <w:sz w:val="40"/>
          <w:szCs w:val="40"/>
        </w:rPr>
        <w:lastRenderedPageBreak/>
        <w:t>Insert Proof of Registration with the System for Award Management (SAM). Include record search for company name and company principal.</w:t>
      </w:r>
    </w:p>
    <w:p w14:paraId="1B0D2FFD" w14:textId="77777777" w:rsidR="004D439C" w:rsidRPr="00250BD5" w:rsidRDefault="004D439C" w:rsidP="004D439C">
      <w:pPr>
        <w:jc w:val="both"/>
      </w:pPr>
      <w:r w:rsidRPr="00250BD5">
        <w:br w:type="page"/>
      </w:r>
    </w:p>
    <w:p w14:paraId="05625E41" w14:textId="29C6888E" w:rsidR="0079766C" w:rsidRDefault="0079766C" w:rsidP="0079766C">
      <w:pPr>
        <w:pStyle w:val="ListParagraph"/>
        <w:tabs>
          <w:tab w:val="left" w:pos="-720"/>
          <w:tab w:val="left" w:pos="360"/>
          <w:tab w:val="left" w:pos="720"/>
          <w:tab w:val="left" w:pos="1080"/>
        </w:tabs>
        <w:spacing w:after="60"/>
        <w:contextualSpacing w:val="0"/>
        <w:jc w:val="center"/>
        <w:rPr>
          <w:b/>
          <w:bCs/>
          <w:spacing w:val="-2"/>
          <w:sz w:val="52"/>
          <w:szCs w:val="52"/>
          <w:u w:val="single"/>
        </w:rPr>
      </w:pPr>
      <w:r w:rsidRPr="0079766C">
        <w:rPr>
          <w:b/>
          <w:bCs/>
          <w:spacing w:val="-2"/>
          <w:sz w:val="52"/>
          <w:szCs w:val="52"/>
          <w:u w:val="single"/>
        </w:rPr>
        <w:lastRenderedPageBreak/>
        <w:t>INSERT</w:t>
      </w:r>
      <w:r>
        <w:rPr>
          <w:b/>
          <w:bCs/>
          <w:spacing w:val="-2"/>
          <w:sz w:val="52"/>
          <w:szCs w:val="52"/>
          <w:u w:val="single"/>
        </w:rPr>
        <w:t xml:space="preserve"> CERTIFICATE OF</w:t>
      </w:r>
    </w:p>
    <w:p w14:paraId="077D7AA2" w14:textId="55825E24" w:rsidR="0079766C" w:rsidRPr="0079766C" w:rsidRDefault="0079766C" w:rsidP="0079766C">
      <w:pPr>
        <w:pStyle w:val="ListParagraph"/>
        <w:tabs>
          <w:tab w:val="left" w:pos="-720"/>
          <w:tab w:val="left" w:pos="360"/>
          <w:tab w:val="left" w:pos="720"/>
          <w:tab w:val="left" w:pos="1080"/>
        </w:tabs>
        <w:spacing w:after="60"/>
        <w:contextualSpacing w:val="0"/>
        <w:jc w:val="center"/>
        <w:rPr>
          <w:b/>
          <w:bCs/>
          <w:spacing w:val="-2"/>
          <w:sz w:val="52"/>
          <w:szCs w:val="52"/>
          <w:u w:val="single"/>
        </w:rPr>
      </w:pPr>
      <w:r>
        <w:rPr>
          <w:b/>
          <w:bCs/>
          <w:spacing w:val="-2"/>
          <w:sz w:val="52"/>
          <w:szCs w:val="52"/>
          <w:u w:val="single"/>
        </w:rPr>
        <w:t>INSURANCE HERE</w:t>
      </w:r>
    </w:p>
    <w:p w14:paraId="31DAB9F9" w14:textId="77777777" w:rsidR="004D439C" w:rsidRPr="00195FB7" w:rsidRDefault="004D439C" w:rsidP="0079766C">
      <w:pPr>
        <w:tabs>
          <w:tab w:val="left" w:pos="2340"/>
        </w:tabs>
        <w:sectPr w:rsidR="004D439C" w:rsidRPr="00195FB7">
          <w:pgSz w:w="12240" w:h="15840"/>
          <w:pgMar w:top="1080" w:right="480" w:bottom="800" w:left="700" w:header="0" w:footer="615" w:gutter="0"/>
          <w:cols w:space="720"/>
        </w:sectPr>
      </w:pPr>
    </w:p>
    <w:p w14:paraId="7BB9F162" w14:textId="77777777" w:rsidR="004D439C" w:rsidRDefault="004D439C" w:rsidP="004D439C">
      <w:pPr>
        <w:spacing w:after="160" w:line="259" w:lineRule="auto"/>
      </w:pPr>
      <w:r w:rsidRPr="0002041C">
        <w:rPr>
          <w:noProof/>
        </w:rPr>
        <w:lastRenderedPageBreak/>
        <w:drawing>
          <wp:inline distT="0" distB="0" distL="0" distR="0" wp14:anchorId="7C0C572D" wp14:editId="00794878">
            <wp:extent cx="7010400" cy="9086850"/>
            <wp:effectExtent l="0" t="0" r="0" b="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010400" cy="9086850"/>
                    </a:xfrm>
                    <a:prstGeom prst="rect">
                      <a:avLst/>
                    </a:prstGeom>
                    <a:noFill/>
                    <a:ln>
                      <a:noFill/>
                    </a:ln>
                  </pic:spPr>
                </pic:pic>
              </a:graphicData>
            </a:graphic>
          </wp:inline>
        </w:drawing>
      </w:r>
    </w:p>
    <w:p w14:paraId="276E3490" w14:textId="77777777" w:rsidR="004D439C" w:rsidRDefault="004D439C" w:rsidP="004D439C">
      <w:pPr>
        <w:spacing w:after="160" w:line="259" w:lineRule="auto"/>
      </w:pPr>
      <w:r>
        <w:br w:type="page"/>
      </w:r>
      <w:r w:rsidRPr="0002041C">
        <w:rPr>
          <w:noProof/>
        </w:rPr>
        <w:lastRenderedPageBreak/>
        <w:drawing>
          <wp:inline distT="0" distB="0" distL="0" distR="0" wp14:anchorId="47DDE575" wp14:editId="26B88662">
            <wp:extent cx="7410450" cy="9582150"/>
            <wp:effectExtent l="0" t="0" r="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410450" cy="9582150"/>
                    </a:xfrm>
                    <a:prstGeom prst="rect">
                      <a:avLst/>
                    </a:prstGeom>
                    <a:noFill/>
                    <a:ln>
                      <a:noFill/>
                    </a:ln>
                  </pic:spPr>
                </pic:pic>
              </a:graphicData>
            </a:graphic>
          </wp:inline>
        </w:drawing>
      </w:r>
    </w:p>
    <w:p w14:paraId="49E34ACF" w14:textId="77777777" w:rsidR="004D439C" w:rsidRDefault="004D439C" w:rsidP="004D439C">
      <w:pPr>
        <w:spacing w:after="160" w:line="259" w:lineRule="auto"/>
        <w:sectPr w:rsidR="004D439C" w:rsidSect="00F27A01">
          <w:footerReference w:type="default" r:id="rId12"/>
          <w:pgSz w:w="12240" w:h="15840"/>
          <w:pgMar w:top="288" w:right="288" w:bottom="288" w:left="288" w:header="432" w:footer="432" w:gutter="0"/>
          <w:cols w:space="720"/>
          <w:docGrid w:linePitch="360"/>
        </w:sectPr>
      </w:pPr>
    </w:p>
    <w:p w14:paraId="2FB9C084" w14:textId="77777777" w:rsidR="004D439C" w:rsidRPr="00640060" w:rsidRDefault="004D439C" w:rsidP="004D439C">
      <w:pPr>
        <w:ind w:right="-198"/>
        <w:jc w:val="center"/>
      </w:pPr>
      <w:r w:rsidRPr="00640060">
        <w:lastRenderedPageBreak/>
        <w:t>Certification Regarding Lobbying</w:t>
      </w:r>
    </w:p>
    <w:p w14:paraId="041B4F37" w14:textId="77777777" w:rsidR="004D439C" w:rsidRPr="00640060" w:rsidRDefault="004D439C" w:rsidP="004D439C">
      <w:pPr>
        <w:ind w:right="-198"/>
        <w:jc w:val="center"/>
      </w:pPr>
    </w:p>
    <w:p w14:paraId="26BA9A7E" w14:textId="77777777" w:rsidR="004D439C" w:rsidRPr="00640060" w:rsidRDefault="004D439C" w:rsidP="004D439C">
      <w:pPr>
        <w:ind w:right="-198"/>
        <w:jc w:val="center"/>
      </w:pPr>
      <w:r w:rsidRPr="00640060">
        <w:t>(To be submitted with each bid or offer exceeding $100,000)</w:t>
      </w:r>
    </w:p>
    <w:p w14:paraId="5FC59F60" w14:textId="77777777" w:rsidR="004D439C" w:rsidRPr="00640060" w:rsidRDefault="004D439C" w:rsidP="004D439C">
      <w:pPr>
        <w:ind w:right="-198"/>
        <w:jc w:val="both"/>
      </w:pPr>
    </w:p>
    <w:p w14:paraId="3B800A48" w14:textId="77777777" w:rsidR="004D439C" w:rsidRPr="00640060" w:rsidRDefault="004D439C" w:rsidP="004D439C">
      <w:pPr>
        <w:ind w:right="-198"/>
        <w:jc w:val="both"/>
      </w:pPr>
    </w:p>
    <w:p w14:paraId="3A172EEB" w14:textId="77777777" w:rsidR="004D439C" w:rsidRPr="00640060" w:rsidRDefault="004D439C" w:rsidP="004D439C">
      <w:pPr>
        <w:ind w:right="-198"/>
        <w:jc w:val="both"/>
      </w:pPr>
      <w:r w:rsidRPr="00640060">
        <w:t>The undersigned certifies, to the best of his or her knowledge and belief, that:</w:t>
      </w:r>
    </w:p>
    <w:p w14:paraId="266FC125" w14:textId="77777777" w:rsidR="004D439C" w:rsidRPr="00640060" w:rsidRDefault="004D439C" w:rsidP="004D439C">
      <w:pPr>
        <w:ind w:right="-198"/>
        <w:jc w:val="both"/>
      </w:pPr>
    </w:p>
    <w:p w14:paraId="28515EC4" w14:textId="77777777" w:rsidR="004D439C" w:rsidRPr="00640060" w:rsidRDefault="004D439C" w:rsidP="004D439C">
      <w:pPr>
        <w:ind w:right="-198"/>
        <w:jc w:val="both"/>
      </w:pPr>
      <w:r w:rsidRPr="00640060">
        <w:t>(a)</w:t>
      </w:r>
      <w:r w:rsidRPr="00640060">
        <w:tab/>
        <w:t>No Federal appropriated funds have been paid or will be paid, by or on behalf of the undersigned, to any person for influencing or attempting to influence an officer or employee of an agency, a Member of Congress, an officer or employee of Congress, or an employee of a Member of Congress in connection with the awarding of any Federal contract, the making of any Federal grant, the making of any Federal loan, the entering into of any cooperative agreement, and the extension, continuation, renewal, amendment, or modification of any Federal contract, grant, loan, or cooperative agreement.</w:t>
      </w:r>
    </w:p>
    <w:p w14:paraId="54AD5321" w14:textId="77777777" w:rsidR="004D439C" w:rsidRPr="00640060" w:rsidRDefault="004D439C" w:rsidP="004D439C">
      <w:pPr>
        <w:ind w:right="-198"/>
        <w:jc w:val="both"/>
      </w:pPr>
    </w:p>
    <w:p w14:paraId="185AEF3C" w14:textId="77777777" w:rsidR="004D439C" w:rsidRPr="00640060" w:rsidRDefault="004D439C" w:rsidP="004D439C">
      <w:pPr>
        <w:ind w:right="-198"/>
        <w:jc w:val="both"/>
      </w:pPr>
      <w:r w:rsidRPr="00640060">
        <w:t>(b)</w:t>
      </w:r>
      <w:r w:rsidRPr="00640060">
        <w:tab/>
        <w:t>If any funds other than Federal appropriated funds have been paid or will be paid to any person for influencing or attempting to influence an officer or employee of any agency, a Member of Congress, an officer or employee of Congress, or an employee of a Member of Congress in connection with this Federal contract, grant, loan, or cooperative agreement, the undersigned shall complete and submit Standard Form-LLL, “Disclosure Form to Report Lobbying,” in accordance with its instructions.</w:t>
      </w:r>
    </w:p>
    <w:p w14:paraId="739886E4" w14:textId="77777777" w:rsidR="004D439C" w:rsidRPr="00640060" w:rsidRDefault="004D439C" w:rsidP="004D439C">
      <w:pPr>
        <w:ind w:right="-198"/>
        <w:jc w:val="both"/>
      </w:pPr>
    </w:p>
    <w:p w14:paraId="3D7BDE93" w14:textId="77777777" w:rsidR="004D439C" w:rsidRPr="00640060" w:rsidRDefault="004D439C" w:rsidP="004D439C">
      <w:pPr>
        <w:ind w:right="-198"/>
        <w:jc w:val="both"/>
      </w:pPr>
      <w:r w:rsidRPr="00640060">
        <w:t>(c)</w:t>
      </w:r>
      <w:r w:rsidRPr="00640060">
        <w:tab/>
        <w:t>The undersigned shall require that the language paragraph 1 and 2 of this anti-lobbying certification be included in the award documents for all subawards at all tiers (including subcontracts, subgrants, and contracts under grants, loans, and cooperative agreements) and that all subrecipients shall certify and disclose accordingly.</w:t>
      </w:r>
    </w:p>
    <w:p w14:paraId="54169015" w14:textId="77777777" w:rsidR="004D439C" w:rsidRPr="00640060" w:rsidRDefault="004D439C" w:rsidP="004D439C">
      <w:pPr>
        <w:ind w:right="-198"/>
        <w:jc w:val="both"/>
      </w:pPr>
    </w:p>
    <w:p w14:paraId="00A257F0" w14:textId="77777777" w:rsidR="004D439C" w:rsidRPr="00640060" w:rsidRDefault="004D439C" w:rsidP="004D439C">
      <w:pPr>
        <w:ind w:right="-198"/>
        <w:jc w:val="both"/>
      </w:pPr>
      <w:r w:rsidRPr="00640060">
        <w:t xml:space="preserve">This certification is a material representation of fact upon which reliance was placed when this transaction was made or entered into. Submission of this certification is a prerequisite for making or entering into this transaction imposed by 31, U.S.C. § 1352 (as amended by the Lobbying Disclosure Act of 1995).  </w:t>
      </w:r>
    </w:p>
    <w:p w14:paraId="6F1451A6" w14:textId="77777777" w:rsidR="004D439C" w:rsidRPr="00640060" w:rsidRDefault="004D439C" w:rsidP="004D439C">
      <w:pPr>
        <w:ind w:right="-198"/>
        <w:jc w:val="both"/>
      </w:pPr>
    </w:p>
    <w:p w14:paraId="798D47BC" w14:textId="77777777" w:rsidR="004D439C" w:rsidRPr="00640060" w:rsidRDefault="004D439C" w:rsidP="004D439C">
      <w:pPr>
        <w:ind w:right="-198"/>
        <w:jc w:val="both"/>
      </w:pPr>
      <w:r w:rsidRPr="00640060">
        <w:t xml:space="preserve">The Contractor, ___________________, certifies or affirms the truthfulness and accuracy of each statement of its certification and disclosure, if any. In addition, the Contractor understands and agrees that the provisions of 31 U.S.C. § 3801 et seq., apply to this certification and disclosure, if any.  </w:t>
      </w:r>
    </w:p>
    <w:p w14:paraId="3C05FB65" w14:textId="77777777" w:rsidR="004D439C" w:rsidRPr="00640060" w:rsidRDefault="004D439C" w:rsidP="004D439C">
      <w:pPr>
        <w:ind w:right="-198"/>
        <w:jc w:val="both"/>
      </w:pPr>
    </w:p>
    <w:p w14:paraId="4C8A3485" w14:textId="77777777" w:rsidR="004D439C" w:rsidRPr="00640060" w:rsidRDefault="004D439C" w:rsidP="004D439C">
      <w:pPr>
        <w:ind w:right="-198"/>
        <w:jc w:val="both"/>
      </w:pPr>
    </w:p>
    <w:p w14:paraId="6D0DC28E" w14:textId="77777777" w:rsidR="004D439C" w:rsidRPr="00640060" w:rsidRDefault="004D439C" w:rsidP="004D439C">
      <w:pPr>
        <w:ind w:right="-198"/>
        <w:jc w:val="both"/>
      </w:pPr>
      <w:r w:rsidRPr="00640060">
        <w:t xml:space="preserve">_____________________________________ </w:t>
      </w:r>
    </w:p>
    <w:p w14:paraId="43EDC589" w14:textId="77777777" w:rsidR="004D439C" w:rsidRPr="00640060" w:rsidRDefault="004D439C" w:rsidP="004D439C">
      <w:pPr>
        <w:ind w:right="-198"/>
        <w:jc w:val="both"/>
      </w:pPr>
      <w:r w:rsidRPr="00640060">
        <w:t>Signature of Contractor’s Authorized Official</w:t>
      </w:r>
    </w:p>
    <w:p w14:paraId="13BFEDAB" w14:textId="77777777" w:rsidR="004D439C" w:rsidRPr="00640060" w:rsidRDefault="004D439C" w:rsidP="004D439C">
      <w:pPr>
        <w:ind w:right="-198"/>
        <w:jc w:val="both"/>
      </w:pPr>
    </w:p>
    <w:p w14:paraId="450D64E1" w14:textId="77777777" w:rsidR="004D439C" w:rsidRPr="00640060" w:rsidRDefault="004D439C" w:rsidP="004D439C">
      <w:pPr>
        <w:ind w:right="-198"/>
        <w:jc w:val="both"/>
      </w:pPr>
      <w:r w:rsidRPr="00640060">
        <w:t xml:space="preserve">________________________________________________ </w:t>
      </w:r>
    </w:p>
    <w:p w14:paraId="2DE3E893" w14:textId="77777777" w:rsidR="004D439C" w:rsidRPr="00640060" w:rsidRDefault="004D439C" w:rsidP="004D439C">
      <w:pPr>
        <w:ind w:right="-198"/>
        <w:jc w:val="both"/>
      </w:pPr>
      <w:r w:rsidRPr="00640060">
        <w:t xml:space="preserve">Printed Name and Title of Contractor’s Authorized Official  </w:t>
      </w:r>
    </w:p>
    <w:p w14:paraId="1B5E2B44" w14:textId="77777777" w:rsidR="004D439C" w:rsidRPr="00640060" w:rsidRDefault="004D439C" w:rsidP="004D439C">
      <w:pPr>
        <w:ind w:right="-198"/>
        <w:jc w:val="both"/>
      </w:pPr>
    </w:p>
    <w:p w14:paraId="06AE9DB5" w14:textId="77777777" w:rsidR="004D439C" w:rsidRPr="00640060" w:rsidRDefault="004D439C" w:rsidP="004D439C">
      <w:pPr>
        <w:ind w:right="-198"/>
        <w:jc w:val="both"/>
      </w:pPr>
      <w:r w:rsidRPr="00640060">
        <w:t xml:space="preserve">_____________________________________ </w:t>
      </w:r>
    </w:p>
    <w:p w14:paraId="73E4DF99" w14:textId="77777777" w:rsidR="004D439C" w:rsidRPr="00640060" w:rsidRDefault="004D439C" w:rsidP="004D439C">
      <w:pPr>
        <w:ind w:right="-198"/>
        <w:jc w:val="both"/>
      </w:pPr>
      <w:r w:rsidRPr="00640060">
        <w:t>Date</w:t>
      </w:r>
    </w:p>
    <w:p w14:paraId="2E62EF4A" w14:textId="77777777" w:rsidR="004D439C" w:rsidRPr="00640060" w:rsidRDefault="004D439C" w:rsidP="004D439C">
      <w:pPr>
        <w:jc w:val="both"/>
        <w:rPr>
          <w:sz w:val="20"/>
          <w:szCs w:val="20"/>
        </w:rPr>
      </w:pPr>
      <w:r w:rsidRPr="00640060">
        <w:rPr>
          <w:b/>
          <w:bCs/>
          <w:sz w:val="20"/>
          <w:szCs w:val="20"/>
        </w:rPr>
        <w:br w:type="page"/>
      </w:r>
      <w:r w:rsidRPr="00640060">
        <w:rPr>
          <w:b/>
          <w:bCs/>
          <w:sz w:val="20"/>
          <w:szCs w:val="20"/>
        </w:rPr>
        <w:lastRenderedPageBreak/>
        <w:t>INSTRUCTIONS FOR COMPLETION OF SF-LLL, DISCLOSURE OF LOBBYING ACTIVITIES</w:t>
      </w:r>
    </w:p>
    <w:p w14:paraId="2482A35B" w14:textId="77777777" w:rsidR="004D439C" w:rsidRPr="00640060" w:rsidRDefault="004D439C" w:rsidP="004D439C">
      <w:pPr>
        <w:jc w:val="both"/>
        <w:rPr>
          <w:sz w:val="16"/>
          <w:szCs w:val="16"/>
        </w:rPr>
      </w:pPr>
    </w:p>
    <w:p w14:paraId="42C199BF" w14:textId="77777777" w:rsidR="004D439C" w:rsidRPr="00640060" w:rsidRDefault="004D439C" w:rsidP="004D439C">
      <w:pPr>
        <w:jc w:val="both"/>
        <w:rPr>
          <w:sz w:val="20"/>
          <w:szCs w:val="20"/>
        </w:rPr>
      </w:pPr>
      <w:r w:rsidRPr="00640060">
        <w:rPr>
          <w:sz w:val="20"/>
          <w:szCs w:val="20"/>
        </w:rPr>
        <w:t>This disclosure form shall be completed by the reporting entity, whether subawardee or prime Federal recipient, at the initiation or receipt of a covered Federal action, or a material change to a previous filing, pursuant to title 31 U.S.C. section 1352.  The filing of a form is required for each payment or agreement to make payment to any lobbying entity for influencing or attempting to influence an officer or employee of any agency, a Member of Congress, an officer or employee of Congress, or an employee of a Member of Congress in connection with a covered Federal action.  Complete all items that apply for both the initial filing and material change report.  Refer to the implementing guidance published by the Office of Management and Budget for additional information.</w:t>
      </w:r>
    </w:p>
    <w:p w14:paraId="18341D5D" w14:textId="77777777" w:rsidR="004D439C" w:rsidRPr="00640060" w:rsidRDefault="004D439C" w:rsidP="004D439C">
      <w:pPr>
        <w:jc w:val="both"/>
        <w:rPr>
          <w:sz w:val="20"/>
          <w:szCs w:val="20"/>
        </w:rPr>
      </w:pPr>
    </w:p>
    <w:p w14:paraId="22573E9F" w14:textId="77777777" w:rsidR="004D439C" w:rsidRPr="00640060" w:rsidRDefault="004D439C" w:rsidP="004D439C">
      <w:pPr>
        <w:jc w:val="both"/>
        <w:rPr>
          <w:sz w:val="20"/>
          <w:szCs w:val="20"/>
        </w:rPr>
      </w:pPr>
      <w:r w:rsidRPr="00640060">
        <w:rPr>
          <w:sz w:val="20"/>
          <w:szCs w:val="20"/>
        </w:rPr>
        <w:t>1.</w:t>
      </w:r>
      <w:r w:rsidRPr="00640060">
        <w:rPr>
          <w:sz w:val="20"/>
          <w:szCs w:val="20"/>
        </w:rPr>
        <w:tab/>
        <w:t>Identify the type of covered Federal action for which lobbying activity is and/or has been secured to influence the outcome of a covered Federal action.</w:t>
      </w:r>
    </w:p>
    <w:p w14:paraId="080A1855" w14:textId="77777777" w:rsidR="004D439C" w:rsidRPr="00640060" w:rsidRDefault="004D439C" w:rsidP="004D439C">
      <w:pPr>
        <w:jc w:val="both"/>
        <w:rPr>
          <w:sz w:val="20"/>
          <w:szCs w:val="20"/>
        </w:rPr>
      </w:pPr>
    </w:p>
    <w:p w14:paraId="06541BB2" w14:textId="77777777" w:rsidR="004D439C" w:rsidRPr="00640060" w:rsidRDefault="004D439C" w:rsidP="004D439C">
      <w:pPr>
        <w:jc w:val="both"/>
        <w:rPr>
          <w:sz w:val="20"/>
          <w:szCs w:val="20"/>
        </w:rPr>
      </w:pPr>
      <w:r w:rsidRPr="00640060">
        <w:rPr>
          <w:sz w:val="20"/>
          <w:szCs w:val="20"/>
        </w:rPr>
        <w:t>2.</w:t>
      </w:r>
      <w:r w:rsidRPr="00640060">
        <w:rPr>
          <w:sz w:val="20"/>
          <w:szCs w:val="20"/>
        </w:rPr>
        <w:tab/>
        <w:t>Identify the status of the covered Federal action.</w:t>
      </w:r>
    </w:p>
    <w:p w14:paraId="63B73296" w14:textId="77777777" w:rsidR="004D439C" w:rsidRPr="00640060" w:rsidRDefault="004D439C" w:rsidP="004D439C">
      <w:pPr>
        <w:jc w:val="both"/>
        <w:rPr>
          <w:sz w:val="20"/>
          <w:szCs w:val="20"/>
        </w:rPr>
      </w:pPr>
    </w:p>
    <w:p w14:paraId="061C83CE" w14:textId="77777777" w:rsidR="004D439C" w:rsidRPr="00640060" w:rsidRDefault="004D439C" w:rsidP="004D439C">
      <w:pPr>
        <w:jc w:val="both"/>
        <w:rPr>
          <w:sz w:val="20"/>
          <w:szCs w:val="20"/>
        </w:rPr>
      </w:pPr>
      <w:r w:rsidRPr="00640060">
        <w:rPr>
          <w:sz w:val="20"/>
          <w:szCs w:val="20"/>
        </w:rPr>
        <w:t>3.</w:t>
      </w:r>
      <w:r w:rsidRPr="00640060">
        <w:rPr>
          <w:sz w:val="20"/>
          <w:szCs w:val="20"/>
        </w:rPr>
        <w:tab/>
        <w:t>Identify the appropriate classification of this report.  If this is a follow-up report caused by a material change to the information previously reported, enter the year and quarter in which the change occurred.  Enter the date of the last previously submitted report by this reporting entity for this covered Federal action.</w:t>
      </w:r>
    </w:p>
    <w:p w14:paraId="0EF92B1D" w14:textId="77777777" w:rsidR="004D439C" w:rsidRPr="00640060" w:rsidRDefault="004D439C" w:rsidP="004D439C">
      <w:pPr>
        <w:jc w:val="both"/>
        <w:rPr>
          <w:sz w:val="20"/>
          <w:szCs w:val="20"/>
        </w:rPr>
      </w:pPr>
    </w:p>
    <w:p w14:paraId="07F7B0A2" w14:textId="77777777" w:rsidR="004D439C" w:rsidRPr="00640060" w:rsidRDefault="004D439C" w:rsidP="004D439C">
      <w:pPr>
        <w:jc w:val="both"/>
        <w:rPr>
          <w:sz w:val="20"/>
          <w:szCs w:val="20"/>
        </w:rPr>
      </w:pPr>
      <w:r w:rsidRPr="00640060">
        <w:rPr>
          <w:sz w:val="20"/>
          <w:szCs w:val="20"/>
        </w:rPr>
        <w:t>4.</w:t>
      </w:r>
      <w:r w:rsidRPr="00640060">
        <w:rPr>
          <w:sz w:val="20"/>
          <w:szCs w:val="20"/>
        </w:rPr>
        <w:tab/>
        <w:t>Enter the full name, address, city, State and zip code of the reporting entity.  Include Congressional District, if known.  Check the appropriate classification of the reporting entity that designates if it is, or expects to be, a prime or subaward recipient.  Identify the tier of the subawardee, e.g., the first subawardee of the prime is the 1st tier.  Subawards include but are not limited to subcontracts, subgrants and contract awards under grants.</w:t>
      </w:r>
    </w:p>
    <w:p w14:paraId="443FFA10" w14:textId="77777777" w:rsidR="004D439C" w:rsidRPr="00640060" w:rsidRDefault="004D439C" w:rsidP="004D439C">
      <w:pPr>
        <w:jc w:val="both"/>
        <w:rPr>
          <w:sz w:val="20"/>
          <w:szCs w:val="20"/>
        </w:rPr>
      </w:pPr>
    </w:p>
    <w:p w14:paraId="65690F07" w14:textId="77777777" w:rsidR="004D439C" w:rsidRPr="00640060" w:rsidRDefault="004D439C" w:rsidP="004D439C">
      <w:pPr>
        <w:jc w:val="both"/>
        <w:rPr>
          <w:sz w:val="20"/>
          <w:szCs w:val="20"/>
        </w:rPr>
      </w:pPr>
      <w:r w:rsidRPr="00640060">
        <w:rPr>
          <w:sz w:val="20"/>
          <w:szCs w:val="20"/>
        </w:rPr>
        <w:t>5.</w:t>
      </w:r>
      <w:r w:rsidRPr="00640060">
        <w:rPr>
          <w:sz w:val="20"/>
          <w:szCs w:val="20"/>
        </w:rPr>
        <w:tab/>
        <w:t>If the organization filing the report in item 4 checks “Subawardee,” then enter the full name, address, city, State and zip code of the prime Federal recipient.  Include Congressional District, if known.</w:t>
      </w:r>
    </w:p>
    <w:p w14:paraId="0A7269DF" w14:textId="77777777" w:rsidR="004D439C" w:rsidRPr="00640060" w:rsidRDefault="004D439C" w:rsidP="004D439C">
      <w:pPr>
        <w:jc w:val="both"/>
        <w:rPr>
          <w:sz w:val="20"/>
          <w:szCs w:val="20"/>
        </w:rPr>
      </w:pPr>
    </w:p>
    <w:p w14:paraId="625439D2" w14:textId="77777777" w:rsidR="004D439C" w:rsidRPr="00640060" w:rsidRDefault="004D439C" w:rsidP="004D439C">
      <w:pPr>
        <w:jc w:val="both"/>
        <w:rPr>
          <w:sz w:val="20"/>
          <w:szCs w:val="20"/>
        </w:rPr>
      </w:pPr>
      <w:r w:rsidRPr="00640060">
        <w:rPr>
          <w:sz w:val="20"/>
          <w:szCs w:val="20"/>
        </w:rPr>
        <w:t>6.</w:t>
      </w:r>
      <w:r w:rsidRPr="00640060">
        <w:rPr>
          <w:sz w:val="20"/>
          <w:szCs w:val="20"/>
        </w:rPr>
        <w:tab/>
        <w:t>Enter the name of the federal agency making the award or loan commitment.  Include at least one organizational level below agency name, if known.  For example, Department of Transportation, United States Coast Guard.</w:t>
      </w:r>
    </w:p>
    <w:p w14:paraId="543B14C4" w14:textId="77777777" w:rsidR="004D439C" w:rsidRPr="00640060" w:rsidRDefault="004D439C" w:rsidP="004D439C">
      <w:pPr>
        <w:jc w:val="both"/>
        <w:rPr>
          <w:sz w:val="20"/>
          <w:szCs w:val="20"/>
        </w:rPr>
      </w:pPr>
    </w:p>
    <w:p w14:paraId="7998771F" w14:textId="77777777" w:rsidR="004D439C" w:rsidRPr="00640060" w:rsidRDefault="004D439C" w:rsidP="004D439C">
      <w:pPr>
        <w:jc w:val="both"/>
        <w:rPr>
          <w:sz w:val="20"/>
          <w:szCs w:val="20"/>
        </w:rPr>
      </w:pPr>
      <w:r w:rsidRPr="00640060">
        <w:rPr>
          <w:sz w:val="20"/>
          <w:szCs w:val="20"/>
        </w:rPr>
        <w:t>7.</w:t>
      </w:r>
      <w:r w:rsidRPr="00640060">
        <w:rPr>
          <w:sz w:val="20"/>
          <w:szCs w:val="20"/>
        </w:rPr>
        <w:tab/>
        <w:t>Enter the Federal program name or description for the covered Federal action (item 1).  If known, enter the full Catalog of Federal Domestic Assistance (CFDA) number for grants, cooperative agreements, loans, and loan commitments.</w:t>
      </w:r>
    </w:p>
    <w:p w14:paraId="691ECAE2" w14:textId="77777777" w:rsidR="004D439C" w:rsidRPr="00640060" w:rsidRDefault="004D439C" w:rsidP="004D439C">
      <w:pPr>
        <w:jc w:val="both"/>
        <w:rPr>
          <w:sz w:val="20"/>
          <w:szCs w:val="20"/>
        </w:rPr>
      </w:pPr>
    </w:p>
    <w:p w14:paraId="5D5A2C39" w14:textId="77777777" w:rsidR="004D439C" w:rsidRPr="00640060" w:rsidRDefault="004D439C" w:rsidP="004D439C">
      <w:pPr>
        <w:jc w:val="both"/>
        <w:rPr>
          <w:sz w:val="20"/>
          <w:szCs w:val="20"/>
        </w:rPr>
      </w:pPr>
      <w:r w:rsidRPr="00640060">
        <w:rPr>
          <w:sz w:val="20"/>
          <w:szCs w:val="20"/>
        </w:rPr>
        <w:t>8.</w:t>
      </w:r>
      <w:r w:rsidRPr="00640060">
        <w:rPr>
          <w:sz w:val="20"/>
          <w:szCs w:val="20"/>
        </w:rPr>
        <w:tab/>
        <w:t>Enter the most appropriate Federal identifying number available for the Federal action identified in item 1 (e.g., Request for Proposal (RFP) number; Invitations for Bid (IFB) number; grant announcement number; the contract, grant, or loan award number; the application/proposal control number assigned by the Federal agency).  Included prefixes, e.g., “RFP-DE-90-001.”</w:t>
      </w:r>
    </w:p>
    <w:p w14:paraId="675F64AA" w14:textId="77777777" w:rsidR="004D439C" w:rsidRPr="00640060" w:rsidRDefault="004D439C" w:rsidP="004D439C">
      <w:pPr>
        <w:jc w:val="both"/>
        <w:rPr>
          <w:sz w:val="20"/>
          <w:szCs w:val="20"/>
        </w:rPr>
      </w:pPr>
    </w:p>
    <w:p w14:paraId="51A5C56B" w14:textId="77777777" w:rsidR="004D439C" w:rsidRPr="00640060" w:rsidRDefault="004D439C" w:rsidP="004D439C">
      <w:pPr>
        <w:jc w:val="both"/>
        <w:rPr>
          <w:sz w:val="20"/>
          <w:szCs w:val="20"/>
        </w:rPr>
      </w:pPr>
      <w:r w:rsidRPr="00640060">
        <w:rPr>
          <w:sz w:val="20"/>
          <w:szCs w:val="20"/>
        </w:rPr>
        <w:t>9.</w:t>
      </w:r>
      <w:r w:rsidRPr="00640060">
        <w:rPr>
          <w:sz w:val="20"/>
          <w:szCs w:val="20"/>
        </w:rPr>
        <w:tab/>
        <w:t>For a covered Federal action where there has been an award or loan commitment by the Federal agency, enter the Federal amount of the award/loan commitment for the prime entity identified in item 4 or 5.</w:t>
      </w:r>
    </w:p>
    <w:p w14:paraId="5F9376C8" w14:textId="77777777" w:rsidR="004D439C" w:rsidRPr="00640060" w:rsidRDefault="004D439C" w:rsidP="004D439C">
      <w:pPr>
        <w:jc w:val="both"/>
        <w:rPr>
          <w:sz w:val="20"/>
          <w:szCs w:val="20"/>
        </w:rPr>
      </w:pPr>
    </w:p>
    <w:p w14:paraId="3740B97D" w14:textId="77777777" w:rsidR="004D439C" w:rsidRPr="00640060" w:rsidRDefault="004D439C" w:rsidP="004D439C">
      <w:pPr>
        <w:jc w:val="both"/>
        <w:rPr>
          <w:sz w:val="20"/>
          <w:szCs w:val="20"/>
        </w:rPr>
      </w:pPr>
      <w:r w:rsidRPr="00640060">
        <w:rPr>
          <w:sz w:val="20"/>
          <w:szCs w:val="20"/>
        </w:rPr>
        <w:t>10.</w:t>
      </w:r>
      <w:r w:rsidRPr="00640060">
        <w:rPr>
          <w:sz w:val="20"/>
          <w:szCs w:val="20"/>
        </w:rPr>
        <w:tab/>
        <w:t>(a) Enter the full name, address, city, State and zip code of the lobbying registrant under the Lobbying Disclosure Act of 1995 engaged by the reporting entity identified in item 4 to influence the covered Federal action.</w:t>
      </w:r>
    </w:p>
    <w:p w14:paraId="4918BA4A" w14:textId="77777777" w:rsidR="004D439C" w:rsidRPr="00640060" w:rsidRDefault="004D439C" w:rsidP="004D439C">
      <w:pPr>
        <w:jc w:val="both"/>
        <w:rPr>
          <w:sz w:val="20"/>
          <w:szCs w:val="20"/>
        </w:rPr>
      </w:pPr>
    </w:p>
    <w:p w14:paraId="54AF8678" w14:textId="77777777" w:rsidR="004D439C" w:rsidRPr="00640060" w:rsidRDefault="004D439C" w:rsidP="004D439C">
      <w:pPr>
        <w:jc w:val="both"/>
        <w:rPr>
          <w:sz w:val="20"/>
          <w:szCs w:val="20"/>
        </w:rPr>
      </w:pPr>
      <w:r w:rsidRPr="00640060">
        <w:rPr>
          <w:sz w:val="20"/>
          <w:szCs w:val="20"/>
        </w:rPr>
        <w:t>(b) Enter the full names of the individual(s) performing services, and include full address if different from 10(a).  Enter Last Name, First Name, and Middle Initial (MI).</w:t>
      </w:r>
    </w:p>
    <w:p w14:paraId="6CC67E69" w14:textId="77777777" w:rsidR="004D439C" w:rsidRPr="00640060" w:rsidRDefault="004D439C" w:rsidP="004D439C">
      <w:pPr>
        <w:jc w:val="both"/>
        <w:rPr>
          <w:sz w:val="20"/>
          <w:szCs w:val="20"/>
        </w:rPr>
      </w:pPr>
    </w:p>
    <w:p w14:paraId="15EC73AA" w14:textId="77777777" w:rsidR="004D439C" w:rsidRPr="00640060" w:rsidRDefault="004D439C" w:rsidP="004D439C">
      <w:pPr>
        <w:jc w:val="both"/>
        <w:rPr>
          <w:sz w:val="20"/>
          <w:szCs w:val="20"/>
        </w:rPr>
      </w:pPr>
      <w:r w:rsidRPr="00640060">
        <w:rPr>
          <w:sz w:val="20"/>
          <w:szCs w:val="20"/>
        </w:rPr>
        <w:t>11.</w:t>
      </w:r>
      <w:r w:rsidRPr="00640060">
        <w:rPr>
          <w:sz w:val="20"/>
          <w:szCs w:val="20"/>
        </w:rPr>
        <w:tab/>
        <w:t>The certifying official shall sign and date the form, print his/her name, title, and telephone number.</w:t>
      </w:r>
    </w:p>
    <w:p w14:paraId="2B1DFB6E" w14:textId="77777777" w:rsidR="004D439C" w:rsidRPr="00640060" w:rsidRDefault="004D439C" w:rsidP="004D439C">
      <w:pPr>
        <w:jc w:val="both"/>
        <w:rPr>
          <w:sz w:val="20"/>
          <w:szCs w:val="20"/>
        </w:rPr>
      </w:pPr>
    </w:p>
    <w:p w14:paraId="3843670E" w14:textId="77777777" w:rsidR="004D439C" w:rsidRPr="00640060" w:rsidRDefault="004D439C" w:rsidP="004D439C">
      <w:pPr>
        <w:jc w:val="both"/>
        <w:rPr>
          <w:sz w:val="18"/>
          <w:szCs w:val="18"/>
        </w:rPr>
      </w:pPr>
      <w:r>
        <w:rPr>
          <w:noProof/>
        </w:rPr>
        <mc:AlternateContent>
          <mc:Choice Requires="wps">
            <w:drawing>
              <wp:anchor distT="4294967293" distB="4294967293" distL="114300" distR="114300" simplePos="0" relativeHeight="251661312" behindDoc="0" locked="1" layoutInCell="0" allowOverlap="1" wp14:anchorId="10082A7B" wp14:editId="24527219">
                <wp:simplePos x="0" y="0"/>
                <wp:positionH relativeFrom="column">
                  <wp:posOffset>0</wp:posOffset>
                </wp:positionH>
                <wp:positionV relativeFrom="paragraph">
                  <wp:posOffset>105409</wp:posOffset>
                </wp:positionV>
                <wp:extent cx="6492240" cy="0"/>
                <wp:effectExtent l="0" t="0" r="0" b="0"/>
                <wp:wrapNone/>
                <wp:docPr id="11" name="Lin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2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14CC7D" id="Line 182" o:spid="_x0000_s1026" style="position:absolute;z-index:25166131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0,8.3pt" to="511.2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" o:allowincell="f">
                <w10:anchorlock/>
              </v:line>
            </w:pict>
          </mc:Fallback>
        </mc:AlternateContent>
      </w:r>
    </w:p>
    <w:p w14:paraId="0CD5517E" w14:textId="77777777" w:rsidR="004D439C" w:rsidRPr="00640060" w:rsidRDefault="004D439C" w:rsidP="004D439C">
      <w:pPr>
        <w:jc w:val="both"/>
        <w:rPr>
          <w:sz w:val="20"/>
          <w:szCs w:val="20"/>
        </w:rPr>
      </w:pPr>
      <w:r w:rsidRPr="00640060">
        <w:rPr>
          <w:sz w:val="18"/>
          <w:szCs w:val="18"/>
        </w:rPr>
        <w:t>According to the Paperwork Reduction Act, as amended, no persons are required to respond to a collection of information unless it displays a valid OMB control Number.  The valid OMB control number for this information collection is OMB No. 0348-0046.  Public reporting burden for this collection of information is estimated to average 10 minutes per response, including time for reviewing instructions, searching existing data sources, gathering and maintaining the data needed, and completing and reviewing the collection of information.  Send comments regarding the burden estimate or any other aspect of this collection of information, including suggestions for reducing this burden, to the Office of Management and Budget, Paperwork Reduction Project (0348-0046), Washington, DC 20503</w:t>
      </w:r>
    </w:p>
    <w:p w14:paraId="6EA3F43C" w14:textId="77777777" w:rsidR="004D439C" w:rsidRPr="00640060" w:rsidRDefault="004D439C" w:rsidP="004D439C">
      <w:pPr>
        <w:jc w:val="center"/>
        <w:rPr>
          <w:sz w:val="20"/>
          <w:szCs w:val="20"/>
        </w:rPr>
      </w:pPr>
    </w:p>
    <w:p w14:paraId="71072532" w14:textId="77777777" w:rsidR="004D439C" w:rsidRDefault="004D439C">
      <w:pPr>
        <w:rPr>
          <w:sz w:val="20"/>
          <w:szCs w:val="20"/>
        </w:rPr>
      </w:pPr>
      <w:r>
        <w:rPr>
          <w:sz w:val="20"/>
          <w:szCs w:val="20"/>
        </w:rPr>
        <w:br w:type="page"/>
      </w:r>
    </w:p>
    <w:p w14:paraId="22DD9B1C" w14:textId="471E509B" w:rsidR="004D439C" w:rsidRPr="00640060" w:rsidRDefault="004D439C" w:rsidP="004D439C">
      <w:pPr>
        <w:jc w:val="center"/>
        <w:rPr>
          <w:sz w:val="20"/>
          <w:szCs w:val="20"/>
        </w:rPr>
      </w:pPr>
      <w:r w:rsidRPr="00640060">
        <w:rPr>
          <w:sz w:val="20"/>
          <w:szCs w:val="20"/>
        </w:rPr>
        <w:lastRenderedPageBreak/>
        <w:t>Approved by OMB</w:t>
      </w:r>
    </w:p>
    <w:p w14:paraId="2A9437A5" w14:textId="77777777" w:rsidR="004D439C" w:rsidRPr="00640060" w:rsidRDefault="004D439C" w:rsidP="004D439C">
      <w:pPr>
        <w:jc w:val="center"/>
        <w:rPr>
          <w:sz w:val="20"/>
          <w:szCs w:val="20"/>
        </w:rPr>
      </w:pPr>
      <w:r w:rsidRPr="00640060">
        <w:rPr>
          <w:sz w:val="20"/>
          <w:szCs w:val="20"/>
        </w:rPr>
        <w:t>0348-0046</w:t>
      </w:r>
    </w:p>
    <w:p w14:paraId="132790CE" w14:textId="77777777" w:rsidR="004D439C" w:rsidRPr="00640060" w:rsidRDefault="004D439C" w:rsidP="004D439C">
      <w:pPr>
        <w:jc w:val="center"/>
        <w:rPr>
          <w:b/>
          <w:bCs/>
        </w:rPr>
      </w:pPr>
      <w:r w:rsidRPr="00640060">
        <w:rPr>
          <w:b/>
          <w:bCs/>
        </w:rPr>
        <w:t>Disclosure of Lobbying Activities</w:t>
      </w:r>
    </w:p>
    <w:p w14:paraId="6FEAFCD5" w14:textId="77777777" w:rsidR="004D439C" w:rsidRPr="00640060" w:rsidRDefault="004D439C" w:rsidP="004D439C">
      <w:pPr>
        <w:jc w:val="center"/>
        <w:rPr>
          <w:sz w:val="20"/>
          <w:szCs w:val="20"/>
        </w:rPr>
      </w:pPr>
      <w:r w:rsidRPr="00640060">
        <w:rPr>
          <w:sz w:val="20"/>
          <w:szCs w:val="20"/>
        </w:rPr>
        <w:t>Complete this form to disclose lobbying activities pursuant to 31 U.S.C. 1352</w:t>
      </w:r>
    </w:p>
    <w:p w14:paraId="24F27AF4" w14:textId="77777777" w:rsidR="004D439C" w:rsidRPr="00640060" w:rsidRDefault="004D439C" w:rsidP="004D439C">
      <w:pPr>
        <w:jc w:val="center"/>
        <w:rPr>
          <w:sz w:val="20"/>
          <w:szCs w:val="20"/>
        </w:rPr>
      </w:pPr>
      <w:r w:rsidRPr="00640060">
        <w:rPr>
          <w:sz w:val="20"/>
          <w:szCs w:val="20"/>
        </w:rPr>
        <w:t>(See reverse for public burden disclosure)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48"/>
        <w:gridCol w:w="1620"/>
        <w:gridCol w:w="1602"/>
        <w:gridCol w:w="3510"/>
      </w:tblGrid>
      <w:tr w:rsidR="004D439C" w:rsidRPr="00640060" w14:paraId="5BB2DF9A" w14:textId="77777777" w:rsidTr="00F27A01">
        <w:trPr>
          <w:jc w:val="center"/>
        </w:trPr>
        <w:tc>
          <w:tcPr>
            <w:tcW w:w="3348" w:type="dxa"/>
          </w:tcPr>
          <w:p w14:paraId="0563BAFC" w14:textId="77777777" w:rsidR="004D439C" w:rsidRPr="00640060" w:rsidRDefault="004D439C" w:rsidP="00F27A01">
            <w:pPr>
              <w:rPr>
                <w:sz w:val="20"/>
                <w:szCs w:val="20"/>
              </w:rPr>
            </w:pPr>
          </w:p>
          <w:p w14:paraId="5E090EF1" w14:textId="77777777" w:rsidR="004D439C" w:rsidRPr="00640060" w:rsidRDefault="004D439C" w:rsidP="00F27A01">
            <w:pPr>
              <w:rPr>
                <w:b/>
                <w:bCs/>
                <w:sz w:val="20"/>
                <w:szCs w:val="20"/>
              </w:rPr>
            </w:pPr>
            <w:r w:rsidRPr="00640060">
              <w:rPr>
                <w:b/>
                <w:bCs/>
                <w:sz w:val="20"/>
                <w:szCs w:val="20"/>
              </w:rPr>
              <w:t>Type of Federal Action:</w:t>
            </w:r>
          </w:p>
          <w:p w14:paraId="1C8F12A3" w14:textId="77777777" w:rsidR="004D439C" w:rsidRPr="00640060" w:rsidRDefault="004D439C" w:rsidP="00F27A01">
            <w:pPr>
              <w:rPr>
                <w:sz w:val="20"/>
                <w:szCs w:val="20"/>
              </w:rPr>
            </w:pPr>
            <w:r w:rsidRPr="00640060">
              <w:rPr>
                <w:sz w:val="20"/>
                <w:szCs w:val="20"/>
              </w:rPr>
              <w:t xml:space="preserve">             a. contract</w:t>
            </w:r>
          </w:p>
          <w:p w14:paraId="37CABDF3" w14:textId="77777777" w:rsidR="004D439C" w:rsidRPr="00640060" w:rsidRDefault="004D439C" w:rsidP="00F27A01">
            <w:pPr>
              <w:rPr>
                <w:sz w:val="20"/>
                <w:szCs w:val="20"/>
              </w:rPr>
            </w:pPr>
            <w:r w:rsidRPr="00640060">
              <w:rPr>
                <w:sz w:val="20"/>
                <w:szCs w:val="20"/>
              </w:rPr>
              <w:t xml:space="preserve"> ____    b. grant</w:t>
            </w:r>
          </w:p>
          <w:p w14:paraId="77E5D8BC" w14:textId="77777777" w:rsidR="004D439C" w:rsidRPr="00640060" w:rsidRDefault="004D439C" w:rsidP="00F27A01">
            <w:pPr>
              <w:rPr>
                <w:sz w:val="20"/>
                <w:szCs w:val="20"/>
              </w:rPr>
            </w:pPr>
            <w:r w:rsidRPr="00640060">
              <w:rPr>
                <w:sz w:val="20"/>
                <w:szCs w:val="20"/>
              </w:rPr>
              <w:t xml:space="preserve">             c. cooperative agreement</w:t>
            </w:r>
          </w:p>
          <w:p w14:paraId="47B88CBF" w14:textId="77777777" w:rsidR="004D439C" w:rsidRPr="00640060" w:rsidRDefault="004D439C" w:rsidP="00F27A01">
            <w:pPr>
              <w:rPr>
                <w:sz w:val="20"/>
                <w:szCs w:val="20"/>
              </w:rPr>
            </w:pPr>
            <w:r w:rsidRPr="00640060">
              <w:rPr>
                <w:sz w:val="20"/>
                <w:szCs w:val="20"/>
              </w:rPr>
              <w:t xml:space="preserve">             d. loan</w:t>
            </w:r>
          </w:p>
          <w:p w14:paraId="0DFC5D52" w14:textId="77777777" w:rsidR="004D439C" w:rsidRPr="00640060" w:rsidRDefault="004D439C" w:rsidP="00F27A01">
            <w:pPr>
              <w:rPr>
                <w:sz w:val="20"/>
                <w:szCs w:val="20"/>
              </w:rPr>
            </w:pPr>
            <w:r w:rsidRPr="00640060">
              <w:rPr>
                <w:sz w:val="20"/>
                <w:szCs w:val="20"/>
              </w:rPr>
              <w:t xml:space="preserve">             e. loan guarantee</w:t>
            </w:r>
          </w:p>
          <w:p w14:paraId="2594D5C7" w14:textId="77777777" w:rsidR="004D439C" w:rsidRPr="00640060" w:rsidRDefault="004D439C" w:rsidP="00F27A01">
            <w:pPr>
              <w:rPr>
                <w:sz w:val="20"/>
                <w:szCs w:val="20"/>
              </w:rPr>
            </w:pPr>
            <w:r w:rsidRPr="00640060">
              <w:rPr>
                <w:sz w:val="20"/>
                <w:szCs w:val="20"/>
              </w:rPr>
              <w:t xml:space="preserve">             f. loan insurance        </w:t>
            </w:r>
          </w:p>
          <w:p w14:paraId="59D9F59A" w14:textId="77777777" w:rsidR="004D439C" w:rsidRPr="00640060" w:rsidRDefault="004D439C" w:rsidP="00F27A01">
            <w:pPr>
              <w:rPr>
                <w:sz w:val="20"/>
                <w:szCs w:val="20"/>
              </w:rPr>
            </w:pPr>
          </w:p>
        </w:tc>
        <w:tc>
          <w:tcPr>
            <w:tcW w:w="3222" w:type="dxa"/>
            <w:gridSpan w:val="2"/>
          </w:tcPr>
          <w:p w14:paraId="19B00BA2" w14:textId="77777777" w:rsidR="004D439C" w:rsidRPr="00640060" w:rsidRDefault="004D439C" w:rsidP="00F27A01">
            <w:pPr>
              <w:rPr>
                <w:b/>
                <w:bCs/>
                <w:sz w:val="20"/>
                <w:szCs w:val="20"/>
              </w:rPr>
            </w:pPr>
          </w:p>
          <w:p w14:paraId="11BB14E7" w14:textId="77777777" w:rsidR="004D439C" w:rsidRPr="00640060" w:rsidRDefault="004D439C" w:rsidP="00F27A01">
            <w:pPr>
              <w:rPr>
                <w:b/>
                <w:bCs/>
                <w:sz w:val="20"/>
                <w:szCs w:val="20"/>
              </w:rPr>
            </w:pPr>
            <w:r w:rsidRPr="00640060">
              <w:rPr>
                <w:b/>
                <w:bCs/>
                <w:sz w:val="20"/>
                <w:szCs w:val="20"/>
              </w:rPr>
              <w:t>Status of Federal Action:</w:t>
            </w:r>
          </w:p>
          <w:p w14:paraId="511DAD98" w14:textId="77777777" w:rsidR="004D439C" w:rsidRPr="00640060" w:rsidRDefault="004D439C" w:rsidP="00F27A01">
            <w:pPr>
              <w:rPr>
                <w:sz w:val="20"/>
                <w:szCs w:val="20"/>
              </w:rPr>
            </w:pPr>
            <w:r w:rsidRPr="00640060">
              <w:rPr>
                <w:sz w:val="20"/>
                <w:szCs w:val="20"/>
              </w:rPr>
              <w:t xml:space="preserve">                a. bid/offer/application</w:t>
            </w:r>
          </w:p>
          <w:p w14:paraId="7A998B96" w14:textId="77777777" w:rsidR="004D439C" w:rsidRPr="00640060" w:rsidRDefault="004D439C" w:rsidP="00F27A01">
            <w:pPr>
              <w:rPr>
                <w:sz w:val="20"/>
                <w:szCs w:val="20"/>
              </w:rPr>
            </w:pPr>
            <w:r w:rsidRPr="00640060">
              <w:rPr>
                <w:sz w:val="20"/>
                <w:szCs w:val="20"/>
              </w:rPr>
              <w:t xml:space="preserve">  _____    b. initial award</w:t>
            </w:r>
          </w:p>
          <w:p w14:paraId="6F8D04DB" w14:textId="77777777" w:rsidR="004D439C" w:rsidRPr="00640060" w:rsidRDefault="004D439C" w:rsidP="00F27A01">
            <w:pPr>
              <w:rPr>
                <w:b/>
                <w:bCs/>
                <w:sz w:val="20"/>
                <w:szCs w:val="20"/>
              </w:rPr>
            </w:pPr>
            <w:r w:rsidRPr="00640060">
              <w:rPr>
                <w:sz w:val="20"/>
                <w:szCs w:val="20"/>
              </w:rPr>
              <w:t xml:space="preserve">                c. post-award</w:t>
            </w:r>
            <w:r w:rsidRPr="00640060">
              <w:rPr>
                <w:b/>
                <w:bCs/>
                <w:sz w:val="20"/>
                <w:szCs w:val="20"/>
              </w:rPr>
              <w:t xml:space="preserve">     </w:t>
            </w:r>
          </w:p>
        </w:tc>
        <w:tc>
          <w:tcPr>
            <w:tcW w:w="3510" w:type="dxa"/>
          </w:tcPr>
          <w:p w14:paraId="10004012" w14:textId="77777777" w:rsidR="004D439C" w:rsidRPr="00640060" w:rsidRDefault="004D439C" w:rsidP="00F27A01">
            <w:pPr>
              <w:rPr>
                <w:b/>
                <w:bCs/>
                <w:sz w:val="20"/>
                <w:szCs w:val="20"/>
              </w:rPr>
            </w:pPr>
          </w:p>
          <w:p w14:paraId="74A6A56A" w14:textId="77777777" w:rsidR="004D439C" w:rsidRPr="00640060" w:rsidRDefault="004D439C" w:rsidP="00F27A01">
            <w:pPr>
              <w:rPr>
                <w:b/>
                <w:bCs/>
                <w:sz w:val="20"/>
                <w:szCs w:val="20"/>
              </w:rPr>
            </w:pPr>
            <w:r w:rsidRPr="00640060">
              <w:rPr>
                <w:b/>
                <w:bCs/>
                <w:sz w:val="20"/>
                <w:szCs w:val="20"/>
              </w:rPr>
              <w:t>Report Type:</w:t>
            </w:r>
          </w:p>
          <w:p w14:paraId="3824BA29" w14:textId="77777777" w:rsidR="004D439C" w:rsidRPr="00640060" w:rsidRDefault="004D439C" w:rsidP="00F27A01">
            <w:pPr>
              <w:rPr>
                <w:sz w:val="20"/>
                <w:szCs w:val="20"/>
              </w:rPr>
            </w:pPr>
            <w:r w:rsidRPr="00640060">
              <w:rPr>
                <w:sz w:val="20"/>
                <w:szCs w:val="20"/>
              </w:rPr>
              <w:t xml:space="preserve">              a. initial filing</w:t>
            </w:r>
          </w:p>
          <w:p w14:paraId="74068B09" w14:textId="77777777" w:rsidR="004D439C" w:rsidRPr="00640060" w:rsidRDefault="004D439C" w:rsidP="00F27A01">
            <w:pPr>
              <w:rPr>
                <w:sz w:val="20"/>
                <w:szCs w:val="20"/>
              </w:rPr>
            </w:pPr>
            <w:r w:rsidRPr="00640060">
              <w:rPr>
                <w:sz w:val="20"/>
                <w:szCs w:val="20"/>
              </w:rPr>
              <w:t xml:space="preserve"> _____   b. material change</w:t>
            </w:r>
          </w:p>
          <w:p w14:paraId="3A10D7CC" w14:textId="77777777" w:rsidR="004D439C" w:rsidRPr="00640060" w:rsidRDefault="004D439C" w:rsidP="00F27A01">
            <w:pPr>
              <w:rPr>
                <w:b/>
                <w:bCs/>
                <w:sz w:val="20"/>
                <w:szCs w:val="20"/>
              </w:rPr>
            </w:pPr>
          </w:p>
          <w:p w14:paraId="33338CF2" w14:textId="77777777" w:rsidR="004D439C" w:rsidRPr="00640060" w:rsidRDefault="004D439C" w:rsidP="00F27A01">
            <w:pPr>
              <w:rPr>
                <w:b/>
                <w:bCs/>
                <w:sz w:val="20"/>
                <w:szCs w:val="20"/>
              </w:rPr>
            </w:pPr>
            <w:r w:rsidRPr="00640060">
              <w:rPr>
                <w:b/>
                <w:bCs/>
                <w:sz w:val="20"/>
                <w:szCs w:val="20"/>
              </w:rPr>
              <w:t xml:space="preserve">   </w:t>
            </w:r>
          </w:p>
        </w:tc>
      </w:tr>
      <w:tr w:rsidR="004D439C" w:rsidRPr="00640060" w14:paraId="1275E63C" w14:textId="77777777" w:rsidTr="00F27A01">
        <w:trPr>
          <w:jc w:val="center"/>
        </w:trPr>
        <w:tc>
          <w:tcPr>
            <w:tcW w:w="4968" w:type="dxa"/>
            <w:gridSpan w:val="2"/>
          </w:tcPr>
          <w:p w14:paraId="7838FFEB" w14:textId="77777777" w:rsidR="004D439C" w:rsidRPr="00640060" w:rsidRDefault="004D439C" w:rsidP="00F27A01">
            <w:pPr>
              <w:rPr>
                <w:b/>
                <w:bCs/>
                <w:sz w:val="20"/>
                <w:szCs w:val="20"/>
              </w:rPr>
            </w:pPr>
            <w:r w:rsidRPr="00640060">
              <w:rPr>
                <w:b/>
                <w:bCs/>
                <w:sz w:val="20"/>
                <w:szCs w:val="20"/>
              </w:rPr>
              <w:t>Name and Address of Reporting Entity:</w:t>
            </w:r>
          </w:p>
          <w:p w14:paraId="3DBEC691" w14:textId="77777777" w:rsidR="004D439C" w:rsidRPr="00640060" w:rsidRDefault="004D439C" w:rsidP="00F27A01">
            <w:pPr>
              <w:rPr>
                <w:sz w:val="20"/>
                <w:szCs w:val="20"/>
              </w:rPr>
            </w:pPr>
            <w:r w:rsidRPr="00640060">
              <w:rPr>
                <w:sz w:val="20"/>
                <w:szCs w:val="20"/>
              </w:rPr>
              <w:t xml:space="preserve">   ____ Prime        _____ Subawardee</w:t>
            </w:r>
          </w:p>
          <w:p w14:paraId="5AD48D9A" w14:textId="77777777" w:rsidR="004D439C" w:rsidRPr="00640060" w:rsidRDefault="004D439C" w:rsidP="00F27A01">
            <w:pPr>
              <w:rPr>
                <w:b/>
                <w:bCs/>
                <w:sz w:val="20"/>
                <w:szCs w:val="20"/>
              </w:rPr>
            </w:pPr>
            <w:r w:rsidRPr="00640060">
              <w:rPr>
                <w:sz w:val="20"/>
                <w:szCs w:val="20"/>
              </w:rPr>
              <w:t xml:space="preserve">                                  Tier______, if  Known:</w:t>
            </w:r>
            <w:r w:rsidRPr="00640060">
              <w:rPr>
                <w:b/>
                <w:bCs/>
                <w:sz w:val="20"/>
                <w:szCs w:val="20"/>
              </w:rPr>
              <w:t xml:space="preserve">                              </w:t>
            </w:r>
          </w:p>
          <w:p w14:paraId="2749407D" w14:textId="77777777" w:rsidR="004D439C" w:rsidRPr="00640060" w:rsidRDefault="004D439C" w:rsidP="00F27A01">
            <w:pPr>
              <w:rPr>
                <w:b/>
                <w:bCs/>
                <w:sz w:val="20"/>
                <w:szCs w:val="20"/>
              </w:rPr>
            </w:pPr>
          </w:p>
          <w:p w14:paraId="403BB255" w14:textId="77777777" w:rsidR="004D439C" w:rsidRPr="00640060" w:rsidRDefault="004D439C" w:rsidP="00F27A01">
            <w:pPr>
              <w:rPr>
                <w:b/>
                <w:bCs/>
                <w:sz w:val="20"/>
                <w:szCs w:val="20"/>
              </w:rPr>
            </w:pPr>
          </w:p>
          <w:p w14:paraId="4D354630" w14:textId="77777777" w:rsidR="004D439C" w:rsidRPr="00640060" w:rsidRDefault="004D439C" w:rsidP="00F27A01">
            <w:pPr>
              <w:rPr>
                <w:b/>
                <w:bCs/>
                <w:sz w:val="20"/>
                <w:szCs w:val="20"/>
              </w:rPr>
            </w:pPr>
          </w:p>
          <w:p w14:paraId="0FD27B14" w14:textId="77777777" w:rsidR="004D439C" w:rsidRPr="00640060" w:rsidRDefault="004D439C" w:rsidP="00F27A01">
            <w:pPr>
              <w:rPr>
                <w:b/>
                <w:bCs/>
                <w:sz w:val="20"/>
                <w:szCs w:val="20"/>
              </w:rPr>
            </w:pPr>
          </w:p>
          <w:p w14:paraId="18C8675D" w14:textId="77777777" w:rsidR="004D439C" w:rsidRPr="00640060" w:rsidRDefault="004D439C" w:rsidP="00F27A01">
            <w:pPr>
              <w:rPr>
                <w:b/>
                <w:bCs/>
                <w:sz w:val="20"/>
                <w:szCs w:val="20"/>
              </w:rPr>
            </w:pPr>
          </w:p>
          <w:p w14:paraId="5B321DFF" w14:textId="77777777" w:rsidR="004D439C" w:rsidRPr="00640060" w:rsidRDefault="004D439C" w:rsidP="00F27A01">
            <w:pPr>
              <w:rPr>
                <w:b/>
                <w:bCs/>
                <w:sz w:val="20"/>
                <w:szCs w:val="20"/>
              </w:rPr>
            </w:pPr>
            <w:r w:rsidRPr="00640060">
              <w:rPr>
                <w:b/>
                <w:bCs/>
                <w:sz w:val="20"/>
                <w:szCs w:val="20"/>
              </w:rPr>
              <w:t xml:space="preserve">        Congressional District, if known:  </w:t>
            </w:r>
          </w:p>
        </w:tc>
        <w:tc>
          <w:tcPr>
            <w:tcW w:w="5112" w:type="dxa"/>
            <w:gridSpan w:val="2"/>
          </w:tcPr>
          <w:p w14:paraId="2CB596DB" w14:textId="77777777" w:rsidR="004D439C" w:rsidRPr="00640060" w:rsidRDefault="004D439C" w:rsidP="00F27A01">
            <w:pPr>
              <w:rPr>
                <w:b/>
                <w:bCs/>
                <w:sz w:val="20"/>
                <w:szCs w:val="20"/>
              </w:rPr>
            </w:pPr>
            <w:r w:rsidRPr="00640060">
              <w:rPr>
                <w:b/>
                <w:bCs/>
                <w:sz w:val="20"/>
                <w:szCs w:val="20"/>
              </w:rPr>
              <w:t xml:space="preserve">If Reporting Entity in No. 4 is Subawardee, </w:t>
            </w:r>
            <w:r w:rsidRPr="00640060">
              <w:rPr>
                <w:sz w:val="20"/>
                <w:szCs w:val="20"/>
              </w:rPr>
              <w:t xml:space="preserve">Enter Name and Address of Prime:  </w:t>
            </w:r>
          </w:p>
          <w:p w14:paraId="4D691385" w14:textId="77777777" w:rsidR="004D439C" w:rsidRPr="00640060" w:rsidRDefault="004D439C" w:rsidP="00F27A01">
            <w:pPr>
              <w:rPr>
                <w:b/>
                <w:bCs/>
                <w:sz w:val="20"/>
                <w:szCs w:val="20"/>
              </w:rPr>
            </w:pPr>
          </w:p>
          <w:p w14:paraId="531EA57D" w14:textId="77777777" w:rsidR="004D439C" w:rsidRPr="00640060" w:rsidRDefault="004D439C" w:rsidP="00F27A01">
            <w:pPr>
              <w:rPr>
                <w:b/>
                <w:bCs/>
                <w:sz w:val="20"/>
                <w:szCs w:val="20"/>
              </w:rPr>
            </w:pPr>
          </w:p>
          <w:p w14:paraId="59BF93E3" w14:textId="77777777" w:rsidR="004D439C" w:rsidRPr="00640060" w:rsidRDefault="004D439C" w:rsidP="00F27A01">
            <w:pPr>
              <w:rPr>
                <w:b/>
                <w:bCs/>
                <w:sz w:val="20"/>
                <w:szCs w:val="20"/>
              </w:rPr>
            </w:pPr>
          </w:p>
          <w:p w14:paraId="25993F63" w14:textId="77777777" w:rsidR="004D439C" w:rsidRPr="00640060" w:rsidRDefault="004D439C" w:rsidP="00F27A01">
            <w:pPr>
              <w:rPr>
                <w:b/>
                <w:bCs/>
                <w:sz w:val="20"/>
                <w:szCs w:val="20"/>
              </w:rPr>
            </w:pPr>
          </w:p>
          <w:p w14:paraId="03217D3B" w14:textId="77777777" w:rsidR="004D439C" w:rsidRPr="00640060" w:rsidRDefault="004D439C" w:rsidP="00F27A01">
            <w:pPr>
              <w:rPr>
                <w:b/>
                <w:bCs/>
                <w:sz w:val="20"/>
                <w:szCs w:val="20"/>
              </w:rPr>
            </w:pPr>
          </w:p>
          <w:p w14:paraId="36CDDFC1" w14:textId="77777777" w:rsidR="004D439C" w:rsidRPr="00640060" w:rsidRDefault="004D439C" w:rsidP="00F27A01">
            <w:pPr>
              <w:rPr>
                <w:b/>
                <w:bCs/>
                <w:sz w:val="20"/>
                <w:szCs w:val="20"/>
              </w:rPr>
            </w:pPr>
          </w:p>
          <w:p w14:paraId="130DC61C" w14:textId="77777777" w:rsidR="004D439C" w:rsidRPr="00640060" w:rsidRDefault="004D439C" w:rsidP="00F27A01">
            <w:pPr>
              <w:rPr>
                <w:b/>
                <w:bCs/>
                <w:sz w:val="20"/>
                <w:szCs w:val="20"/>
              </w:rPr>
            </w:pPr>
            <w:r w:rsidRPr="00640060">
              <w:rPr>
                <w:b/>
                <w:bCs/>
                <w:sz w:val="20"/>
                <w:szCs w:val="20"/>
              </w:rPr>
              <w:t xml:space="preserve">        Congressional District, if known:  </w:t>
            </w:r>
          </w:p>
        </w:tc>
      </w:tr>
      <w:tr w:rsidR="004D439C" w:rsidRPr="00640060" w14:paraId="152BE573" w14:textId="77777777" w:rsidTr="00F27A01">
        <w:trPr>
          <w:jc w:val="center"/>
        </w:trPr>
        <w:tc>
          <w:tcPr>
            <w:tcW w:w="4968" w:type="dxa"/>
            <w:gridSpan w:val="2"/>
          </w:tcPr>
          <w:p w14:paraId="500E38E7" w14:textId="77777777" w:rsidR="004D439C" w:rsidRPr="00640060" w:rsidRDefault="004D439C" w:rsidP="00F27A01">
            <w:pPr>
              <w:rPr>
                <w:b/>
                <w:bCs/>
                <w:sz w:val="20"/>
                <w:szCs w:val="20"/>
              </w:rPr>
            </w:pPr>
            <w:r w:rsidRPr="00640060">
              <w:rPr>
                <w:b/>
                <w:bCs/>
                <w:sz w:val="20"/>
                <w:szCs w:val="20"/>
              </w:rPr>
              <w:t xml:space="preserve">Federal Department/Agency:  </w:t>
            </w:r>
          </w:p>
          <w:p w14:paraId="4CA9DD18" w14:textId="77777777" w:rsidR="004D439C" w:rsidRPr="00640060" w:rsidRDefault="004D439C" w:rsidP="00F27A01">
            <w:pPr>
              <w:rPr>
                <w:b/>
                <w:bCs/>
                <w:sz w:val="20"/>
                <w:szCs w:val="20"/>
              </w:rPr>
            </w:pPr>
          </w:p>
          <w:p w14:paraId="2B93C021" w14:textId="77777777" w:rsidR="004D439C" w:rsidRPr="00640060" w:rsidRDefault="004D439C" w:rsidP="00F27A01">
            <w:pPr>
              <w:rPr>
                <w:b/>
                <w:bCs/>
                <w:sz w:val="20"/>
                <w:szCs w:val="20"/>
              </w:rPr>
            </w:pPr>
          </w:p>
          <w:p w14:paraId="5E3E86BB" w14:textId="77777777" w:rsidR="004D439C" w:rsidRPr="00640060" w:rsidRDefault="004D439C" w:rsidP="00F27A01">
            <w:pPr>
              <w:rPr>
                <w:sz w:val="20"/>
                <w:szCs w:val="20"/>
              </w:rPr>
            </w:pPr>
          </w:p>
          <w:p w14:paraId="1FC39E7C" w14:textId="77777777" w:rsidR="004D439C" w:rsidRPr="00640060" w:rsidRDefault="004D439C" w:rsidP="00F27A01">
            <w:pPr>
              <w:rPr>
                <w:sz w:val="20"/>
                <w:szCs w:val="20"/>
              </w:rPr>
            </w:pPr>
          </w:p>
        </w:tc>
        <w:tc>
          <w:tcPr>
            <w:tcW w:w="5112" w:type="dxa"/>
            <w:gridSpan w:val="2"/>
          </w:tcPr>
          <w:p w14:paraId="2EA3B9C3" w14:textId="77777777" w:rsidR="004D439C" w:rsidRPr="00640060" w:rsidRDefault="004D439C" w:rsidP="00F27A01">
            <w:pPr>
              <w:rPr>
                <w:b/>
                <w:bCs/>
                <w:sz w:val="20"/>
                <w:szCs w:val="20"/>
              </w:rPr>
            </w:pPr>
            <w:r w:rsidRPr="00640060">
              <w:rPr>
                <w:b/>
                <w:bCs/>
                <w:sz w:val="20"/>
                <w:szCs w:val="20"/>
              </w:rPr>
              <w:t xml:space="preserve">7.  Federal Program Name/Description:   </w:t>
            </w:r>
          </w:p>
          <w:p w14:paraId="5A1A48F4" w14:textId="77777777" w:rsidR="004D439C" w:rsidRPr="00640060" w:rsidRDefault="004D439C" w:rsidP="00F27A01">
            <w:pPr>
              <w:rPr>
                <w:b/>
                <w:bCs/>
                <w:sz w:val="20"/>
                <w:szCs w:val="20"/>
              </w:rPr>
            </w:pPr>
          </w:p>
          <w:p w14:paraId="3D6D8DAF" w14:textId="77777777" w:rsidR="004D439C" w:rsidRPr="00640060" w:rsidRDefault="004D439C" w:rsidP="00F27A01">
            <w:pPr>
              <w:rPr>
                <w:b/>
                <w:bCs/>
                <w:sz w:val="20"/>
                <w:szCs w:val="20"/>
              </w:rPr>
            </w:pPr>
          </w:p>
          <w:p w14:paraId="2EE152A2" w14:textId="77777777" w:rsidR="004D439C" w:rsidRPr="00640060" w:rsidRDefault="004D439C" w:rsidP="00F27A01">
            <w:pPr>
              <w:rPr>
                <w:sz w:val="20"/>
                <w:szCs w:val="20"/>
              </w:rPr>
            </w:pPr>
            <w:r w:rsidRPr="00640060">
              <w:rPr>
                <w:sz w:val="20"/>
                <w:szCs w:val="20"/>
              </w:rPr>
              <w:t xml:space="preserve">CFDA Number, </w:t>
            </w:r>
            <w:r w:rsidRPr="00640060">
              <w:rPr>
                <w:i/>
                <w:iCs/>
                <w:sz w:val="20"/>
                <w:szCs w:val="20"/>
              </w:rPr>
              <w:t>if applicable</w:t>
            </w:r>
            <w:r w:rsidRPr="00640060">
              <w:rPr>
                <w:sz w:val="20"/>
                <w:szCs w:val="20"/>
              </w:rPr>
              <w:t>: __________________</w:t>
            </w:r>
          </w:p>
        </w:tc>
      </w:tr>
      <w:tr w:rsidR="004D439C" w:rsidRPr="00640060" w14:paraId="3E1538B8" w14:textId="77777777" w:rsidTr="00F27A01">
        <w:trPr>
          <w:jc w:val="center"/>
        </w:trPr>
        <w:tc>
          <w:tcPr>
            <w:tcW w:w="4968" w:type="dxa"/>
            <w:gridSpan w:val="2"/>
          </w:tcPr>
          <w:p w14:paraId="500E2306" w14:textId="77777777" w:rsidR="004D439C" w:rsidRPr="00640060" w:rsidRDefault="004D439C" w:rsidP="00F27A01">
            <w:pPr>
              <w:rPr>
                <w:i/>
                <w:iCs/>
                <w:sz w:val="20"/>
                <w:szCs w:val="20"/>
              </w:rPr>
            </w:pPr>
            <w:r w:rsidRPr="00640060">
              <w:rPr>
                <w:b/>
                <w:bCs/>
                <w:sz w:val="20"/>
                <w:szCs w:val="20"/>
              </w:rPr>
              <w:t>Federal Action Number,</w:t>
            </w:r>
            <w:r w:rsidRPr="00640060">
              <w:rPr>
                <w:i/>
                <w:iCs/>
                <w:sz w:val="16"/>
                <w:szCs w:val="16"/>
              </w:rPr>
              <w:t xml:space="preserve"> </w:t>
            </w:r>
            <w:r w:rsidRPr="00640060">
              <w:rPr>
                <w:i/>
                <w:iCs/>
                <w:sz w:val="20"/>
                <w:szCs w:val="20"/>
              </w:rPr>
              <w:t>if known:</w:t>
            </w:r>
          </w:p>
          <w:p w14:paraId="49628A80" w14:textId="77777777" w:rsidR="004D439C" w:rsidRPr="00640060" w:rsidRDefault="004D439C" w:rsidP="00F27A01">
            <w:pPr>
              <w:rPr>
                <w:sz w:val="20"/>
                <w:szCs w:val="20"/>
              </w:rPr>
            </w:pPr>
          </w:p>
        </w:tc>
        <w:tc>
          <w:tcPr>
            <w:tcW w:w="5112" w:type="dxa"/>
            <w:gridSpan w:val="2"/>
          </w:tcPr>
          <w:p w14:paraId="64682ADD" w14:textId="77777777" w:rsidR="004D439C" w:rsidRPr="00640060" w:rsidRDefault="004D439C" w:rsidP="00F27A01">
            <w:pPr>
              <w:rPr>
                <w:sz w:val="20"/>
                <w:szCs w:val="20"/>
              </w:rPr>
            </w:pPr>
            <w:r w:rsidRPr="00640060">
              <w:rPr>
                <w:b/>
                <w:bCs/>
                <w:sz w:val="20"/>
                <w:szCs w:val="20"/>
              </w:rPr>
              <w:t>9.  Award Amount</w:t>
            </w:r>
            <w:r w:rsidRPr="00640060">
              <w:rPr>
                <w:sz w:val="20"/>
                <w:szCs w:val="20"/>
              </w:rPr>
              <w:t xml:space="preserve">, </w:t>
            </w:r>
            <w:r w:rsidRPr="00640060">
              <w:rPr>
                <w:i/>
                <w:iCs/>
                <w:sz w:val="20"/>
                <w:szCs w:val="20"/>
              </w:rPr>
              <w:t xml:space="preserve">if known: </w:t>
            </w:r>
            <w:r w:rsidRPr="00640060">
              <w:rPr>
                <w:sz w:val="20"/>
                <w:szCs w:val="20"/>
              </w:rPr>
              <w:t xml:space="preserve">   </w:t>
            </w:r>
          </w:p>
          <w:p w14:paraId="0B413C60" w14:textId="77777777" w:rsidR="004D439C" w:rsidRPr="00640060" w:rsidRDefault="004D439C" w:rsidP="00F27A01">
            <w:pPr>
              <w:rPr>
                <w:sz w:val="20"/>
                <w:szCs w:val="20"/>
              </w:rPr>
            </w:pPr>
          </w:p>
          <w:p w14:paraId="60B5EB6A" w14:textId="77777777" w:rsidR="004D439C" w:rsidRPr="00640060" w:rsidRDefault="004D439C" w:rsidP="00F27A01">
            <w:pPr>
              <w:rPr>
                <w:b/>
                <w:bCs/>
                <w:sz w:val="20"/>
                <w:szCs w:val="20"/>
              </w:rPr>
            </w:pPr>
            <w:r w:rsidRPr="00640060">
              <w:rPr>
                <w:b/>
                <w:bCs/>
                <w:sz w:val="20"/>
                <w:szCs w:val="20"/>
              </w:rPr>
              <w:t xml:space="preserve">$  </w:t>
            </w:r>
          </w:p>
        </w:tc>
      </w:tr>
      <w:tr w:rsidR="004D439C" w:rsidRPr="00640060" w14:paraId="33A8F29D" w14:textId="77777777" w:rsidTr="00F27A01">
        <w:trPr>
          <w:jc w:val="center"/>
        </w:trPr>
        <w:tc>
          <w:tcPr>
            <w:tcW w:w="4968" w:type="dxa"/>
            <w:gridSpan w:val="2"/>
          </w:tcPr>
          <w:p w14:paraId="4F2DC44F" w14:textId="77777777" w:rsidR="004D439C" w:rsidRPr="00640060" w:rsidRDefault="004D439C" w:rsidP="00F27A01">
            <w:pPr>
              <w:rPr>
                <w:sz w:val="20"/>
                <w:szCs w:val="20"/>
              </w:rPr>
            </w:pPr>
            <w:r w:rsidRPr="00640060">
              <w:rPr>
                <w:b/>
                <w:bCs/>
                <w:sz w:val="20"/>
                <w:szCs w:val="20"/>
              </w:rPr>
              <w:t>10.  a. Name and Address of Lobbying Registrant</w:t>
            </w:r>
          </w:p>
          <w:p w14:paraId="29D0DFE5" w14:textId="77777777" w:rsidR="004D439C" w:rsidRPr="00640060" w:rsidRDefault="004D439C" w:rsidP="00F27A01">
            <w:pPr>
              <w:rPr>
                <w:sz w:val="20"/>
                <w:szCs w:val="20"/>
              </w:rPr>
            </w:pPr>
            <w:r w:rsidRPr="00640060">
              <w:rPr>
                <w:sz w:val="20"/>
                <w:szCs w:val="20"/>
              </w:rPr>
              <w:t xml:space="preserve">    </w:t>
            </w:r>
            <w:r w:rsidRPr="00640060">
              <w:rPr>
                <w:i/>
                <w:iCs/>
                <w:sz w:val="20"/>
                <w:szCs w:val="20"/>
              </w:rPr>
              <w:t>(if individual, last name, first name, MI):</w:t>
            </w:r>
            <w:r w:rsidRPr="00640060">
              <w:rPr>
                <w:sz w:val="20"/>
                <w:szCs w:val="20"/>
              </w:rPr>
              <w:t xml:space="preserve">  </w:t>
            </w:r>
          </w:p>
          <w:p w14:paraId="4D2A1BD3" w14:textId="77777777" w:rsidR="004D439C" w:rsidRPr="00640060" w:rsidRDefault="004D439C" w:rsidP="00F27A01">
            <w:pPr>
              <w:rPr>
                <w:sz w:val="20"/>
                <w:szCs w:val="20"/>
              </w:rPr>
            </w:pPr>
          </w:p>
          <w:p w14:paraId="637A3A01" w14:textId="77777777" w:rsidR="004D439C" w:rsidRPr="00640060" w:rsidRDefault="004D439C" w:rsidP="00F27A01">
            <w:pPr>
              <w:rPr>
                <w:sz w:val="20"/>
                <w:szCs w:val="20"/>
              </w:rPr>
            </w:pPr>
          </w:p>
          <w:p w14:paraId="631015B9" w14:textId="77777777" w:rsidR="004D439C" w:rsidRPr="00640060" w:rsidRDefault="004D439C" w:rsidP="00F27A01">
            <w:pPr>
              <w:rPr>
                <w:sz w:val="20"/>
                <w:szCs w:val="20"/>
              </w:rPr>
            </w:pPr>
          </w:p>
          <w:p w14:paraId="7B1E407B" w14:textId="77777777" w:rsidR="004D439C" w:rsidRPr="00640060" w:rsidRDefault="004D439C" w:rsidP="00F27A01">
            <w:pPr>
              <w:rPr>
                <w:sz w:val="20"/>
                <w:szCs w:val="20"/>
              </w:rPr>
            </w:pPr>
          </w:p>
          <w:p w14:paraId="529CAC90" w14:textId="77777777" w:rsidR="004D439C" w:rsidRPr="00640060" w:rsidRDefault="004D439C" w:rsidP="00F27A01">
            <w:pPr>
              <w:rPr>
                <w:sz w:val="20"/>
                <w:szCs w:val="20"/>
              </w:rPr>
            </w:pPr>
          </w:p>
        </w:tc>
        <w:tc>
          <w:tcPr>
            <w:tcW w:w="5112" w:type="dxa"/>
            <w:gridSpan w:val="2"/>
          </w:tcPr>
          <w:p w14:paraId="5F94F025" w14:textId="77777777" w:rsidR="004D439C" w:rsidRPr="00640060" w:rsidRDefault="004D439C" w:rsidP="00F27A01">
            <w:pPr>
              <w:rPr>
                <w:i/>
                <w:iCs/>
                <w:sz w:val="20"/>
                <w:szCs w:val="20"/>
              </w:rPr>
            </w:pPr>
            <w:r w:rsidRPr="00640060">
              <w:rPr>
                <w:b/>
                <w:bCs/>
                <w:sz w:val="20"/>
                <w:szCs w:val="20"/>
              </w:rPr>
              <w:t>b.  Individuals Performing Services</w:t>
            </w:r>
            <w:r w:rsidRPr="00640060">
              <w:rPr>
                <w:sz w:val="20"/>
                <w:szCs w:val="20"/>
              </w:rPr>
              <w:t xml:space="preserve"> </w:t>
            </w:r>
            <w:r w:rsidRPr="00640060">
              <w:rPr>
                <w:i/>
                <w:iCs/>
                <w:sz w:val="20"/>
                <w:szCs w:val="20"/>
              </w:rPr>
              <w:t>(including address if different from No. 10a)</w:t>
            </w:r>
          </w:p>
          <w:p w14:paraId="6FCDA17E" w14:textId="77777777" w:rsidR="004D439C" w:rsidRPr="00640060" w:rsidRDefault="004D439C" w:rsidP="00F27A01">
            <w:pPr>
              <w:rPr>
                <w:sz w:val="20"/>
                <w:szCs w:val="20"/>
              </w:rPr>
            </w:pPr>
            <w:r w:rsidRPr="00640060">
              <w:rPr>
                <w:i/>
                <w:iCs/>
                <w:sz w:val="20"/>
                <w:szCs w:val="20"/>
              </w:rPr>
              <w:t xml:space="preserve">    (last name, first name, MI):</w:t>
            </w:r>
            <w:r w:rsidRPr="00640060">
              <w:rPr>
                <w:sz w:val="20"/>
                <w:szCs w:val="20"/>
              </w:rPr>
              <w:t xml:space="preserve">  </w:t>
            </w:r>
          </w:p>
          <w:p w14:paraId="3EB947C0" w14:textId="77777777" w:rsidR="004D439C" w:rsidRPr="00640060" w:rsidRDefault="004D439C" w:rsidP="00F27A01">
            <w:pPr>
              <w:rPr>
                <w:sz w:val="20"/>
                <w:szCs w:val="20"/>
              </w:rPr>
            </w:pPr>
          </w:p>
          <w:p w14:paraId="650256A8" w14:textId="77777777" w:rsidR="004D439C" w:rsidRPr="00640060" w:rsidRDefault="004D439C" w:rsidP="00F27A01">
            <w:pPr>
              <w:rPr>
                <w:sz w:val="20"/>
                <w:szCs w:val="20"/>
              </w:rPr>
            </w:pPr>
          </w:p>
          <w:p w14:paraId="25C356EE" w14:textId="77777777" w:rsidR="004D439C" w:rsidRPr="00640060" w:rsidRDefault="004D439C" w:rsidP="00F27A01">
            <w:pPr>
              <w:rPr>
                <w:sz w:val="20"/>
                <w:szCs w:val="20"/>
              </w:rPr>
            </w:pPr>
          </w:p>
          <w:p w14:paraId="51EAB184" w14:textId="77777777" w:rsidR="004D439C" w:rsidRPr="00640060" w:rsidRDefault="004D439C" w:rsidP="00F27A01">
            <w:pPr>
              <w:rPr>
                <w:b/>
                <w:bCs/>
                <w:sz w:val="20"/>
                <w:szCs w:val="20"/>
              </w:rPr>
            </w:pPr>
          </w:p>
        </w:tc>
      </w:tr>
      <w:tr w:rsidR="004D439C" w:rsidRPr="00640060" w14:paraId="1C5AA86A" w14:textId="77777777" w:rsidTr="00F27A01">
        <w:trPr>
          <w:jc w:val="center"/>
        </w:trPr>
        <w:tc>
          <w:tcPr>
            <w:tcW w:w="4968" w:type="dxa"/>
            <w:gridSpan w:val="2"/>
          </w:tcPr>
          <w:p w14:paraId="73704CD2" w14:textId="77777777" w:rsidR="004D439C" w:rsidRPr="00640060" w:rsidRDefault="004D439C" w:rsidP="00F27A01">
            <w:pPr>
              <w:rPr>
                <w:sz w:val="18"/>
                <w:szCs w:val="18"/>
              </w:rPr>
            </w:pPr>
            <w:r w:rsidRPr="00640060">
              <w:rPr>
                <w:b/>
                <w:bCs/>
                <w:sz w:val="18"/>
                <w:szCs w:val="18"/>
              </w:rPr>
              <w:t>11.  Information requested through this form is authorized by title 31 U.S.C. section 1352.  This disclosure of lobbying activities is a material representation of fact upon which reliance was placed by the tier above when this transaction was made or entered into. This disclosure is required pursuant to 31 U.S.C. 1352. This information will be reported to the Congress semi-annually and will be available for public inspection. Any person who fails to file the required disclosure shall be subject to a civil penalty of not less than $10,000 and not more than $100,000 for each such failure.</w:t>
            </w:r>
          </w:p>
        </w:tc>
        <w:tc>
          <w:tcPr>
            <w:tcW w:w="5112" w:type="dxa"/>
            <w:gridSpan w:val="2"/>
          </w:tcPr>
          <w:p w14:paraId="364001AF" w14:textId="77777777" w:rsidR="004D439C" w:rsidRPr="00640060" w:rsidRDefault="004D439C" w:rsidP="00F27A01">
            <w:pPr>
              <w:rPr>
                <w:b/>
                <w:bCs/>
                <w:sz w:val="16"/>
                <w:szCs w:val="16"/>
              </w:rPr>
            </w:pPr>
          </w:p>
          <w:p w14:paraId="508D77E8" w14:textId="77777777" w:rsidR="004D439C" w:rsidRPr="00640060" w:rsidRDefault="004D439C" w:rsidP="00F27A01">
            <w:pPr>
              <w:rPr>
                <w:b/>
                <w:bCs/>
                <w:sz w:val="20"/>
                <w:szCs w:val="20"/>
              </w:rPr>
            </w:pPr>
            <w:r w:rsidRPr="00640060">
              <w:rPr>
                <w:b/>
                <w:bCs/>
                <w:sz w:val="20"/>
                <w:szCs w:val="20"/>
              </w:rPr>
              <w:t>Signature: __________________________________</w:t>
            </w:r>
          </w:p>
          <w:p w14:paraId="5E3DD73F" w14:textId="77777777" w:rsidR="004D439C" w:rsidRPr="00640060" w:rsidRDefault="004D439C" w:rsidP="00F27A01">
            <w:pPr>
              <w:rPr>
                <w:b/>
                <w:bCs/>
                <w:sz w:val="20"/>
                <w:szCs w:val="20"/>
              </w:rPr>
            </w:pPr>
          </w:p>
          <w:p w14:paraId="05776F2C" w14:textId="77777777" w:rsidR="004D439C" w:rsidRPr="00640060" w:rsidRDefault="004D439C" w:rsidP="00F27A01">
            <w:pPr>
              <w:rPr>
                <w:b/>
                <w:bCs/>
                <w:sz w:val="20"/>
                <w:szCs w:val="20"/>
              </w:rPr>
            </w:pPr>
            <w:r w:rsidRPr="00640060">
              <w:rPr>
                <w:b/>
                <w:bCs/>
                <w:sz w:val="20"/>
                <w:szCs w:val="20"/>
              </w:rPr>
              <w:t>Print Name: _____</w:t>
            </w:r>
          </w:p>
          <w:p w14:paraId="51F091F2" w14:textId="77777777" w:rsidR="004D439C" w:rsidRPr="00640060" w:rsidRDefault="004D439C" w:rsidP="00F27A01">
            <w:pPr>
              <w:rPr>
                <w:b/>
                <w:bCs/>
                <w:sz w:val="20"/>
                <w:szCs w:val="20"/>
              </w:rPr>
            </w:pPr>
          </w:p>
          <w:p w14:paraId="151BDC24" w14:textId="77777777" w:rsidR="004D439C" w:rsidRPr="00640060" w:rsidRDefault="004D439C" w:rsidP="00F27A01">
            <w:pPr>
              <w:rPr>
                <w:b/>
                <w:bCs/>
                <w:sz w:val="20"/>
                <w:szCs w:val="20"/>
              </w:rPr>
            </w:pPr>
            <w:r w:rsidRPr="00640060">
              <w:rPr>
                <w:b/>
                <w:bCs/>
                <w:sz w:val="20"/>
                <w:szCs w:val="20"/>
              </w:rPr>
              <w:t>Title: _____</w:t>
            </w:r>
          </w:p>
          <w:p w14:paraId="68D901C8" w14:textId="77777777" w:rsidR="004D439C" w:rsidRPr="00640060" w:rsidRDefault="004D439C" w:rsidP="00F27A01">
            <w:pPr>
              <w:rPr>
                <w:b/>
                <w:bCs/>
                <w:sz w:val="20"/>
                <w:szCs w:val="20"/>
              </w:rPr>
            </w:pPr>
          </w:p>
          <w:p w14:paraId="6826320A" w14:textId="77777777" w:rsidR="004D439C" w:rsidRPr="00640060" w:rsidRDefault="004D439C" w:rsidP="00F27A01">
            <w:pPr>
              <w:rPr>
                <w:sz w:val="20"/>
                <w:szCs w:val="20"/>
              </w:rPr>
            </w:pPr>
            <w:r w:rsidRPr="00640060">
              <w:rPr>
                <w:b/>
                <w:bCs/>
                <w:sz w:val="20"/>
                <w:szCs w:val="20"/>
              </w:rPr>
              <w:t>Telephone No.: ____________ Date: _______</w:t>
            </w:r>
          </w:p>
        </w:tc>
      </w:tr>
      <w:tr w:rsidR="004D439C" w:rsidRPr="00640060" w14:paraId="3C4F3B49" w14:textId="77777777" w:rsidTr="00F27A01">
        <w:trPr>
          <w:trHeight w:val="863"/>
          <w:jc w:val="center"/>
        </w:trPr>
        <w:tc>
          <w:tcPr>
            <w:tcW w:w="4968" w:type="dxa"/>
            <w:gridSpan w:val="2"/>
            <w:shd w:val="pct10" w:color="auto" w:fill="FFFFFF"/>
          </w:tcPr>
          <w:p w14:paraId="5CFBAADF" w14:textId="77777777" w:rsidR="004D439C" w:rsidRPr="00640060" w:rsidRDefault="004D439C" w:rsidP="00F27A01">
            <w:pPr>
              <w:jc w:val="center"/>
              <w:rPr>
                <w:sz w:val="20"/>
                <w:szCs w:val="20"/>
              </w:rPr>
            </w:pPr>
          </w:p>
          <w:p w14:paraId="3DD707FA" w14:textId="77777777" w:rsidR="004D439C" w:rsidRPr="00640060" w:rsidRDefault="004D439C" w:rsidP="00F27A01">
            <w:pPr>
              <w:jc w:val="center"/>
              <w:rPr>
                <w:sz w:val="20"/>
                <w:szCs w:val="20"/>
              </w:rPr>
            </w:pPr>
            <w:r w:rsidRPr="00640060">
              <w:rPr>
                <w:b/>
                <w:bCs/>
                <w:sz w:val="20"/>
                <w:szCs w:val="20"/>
              </w:rPr>
              <w:t>Federal Use Only</w:t>
            </w:r>
          </w:p>
        </w:tc>
        <w:tc>
          <w:tcPr>
            <w:tcW w:w="5112" w:type="dxa"/>
            <w:gridSpan w:val="2"/>
          </w:tcPr>
          <w:p w14:paraId="7D59C8ED" w14:textId="77777777" w:rsidR="004D439C" w:rsidRPr="00640060" w:rsidRDefault="004D439C" w:rsidP="00F27A01">
            <w:pPr>
              <w:jc w:val="center"/>
              <w:rPr>
                <w:b/>
                <w:bCs/>
                <w:sz w:val="18"/>
                <w:szCs w:val="18"/>
              </w:rPr>
            </w:pPr>
          </w:p>
          <w:p w14:paraId="787E1465" w14:textId="77777777" w:rsidR="004D439C" w:rsidRPr="00640060" w:rsidRDefault="004D439C" w:rsidP="00F27A01">
            <w:pPr>
              <w:jc w:val="center"/>
              <w:rPr>
                <w:b/>
                <w:bCs/>
                <w:sz w:val="18"/>
                <w:szCs w:val="18"/>
              </w:rPr>
            </w:pPr>
            <w:r w:rsidRPr="00640060">
              <w:rPr>
                <w:b/>
                <w:bCs/>
                <w:sz w:val="18"/>
                <w:szCs w:val="18"/>
              </w:rPr>
              <w:t>Authorized for Local Reproduction</w:t>
            </w:r>
          </w:p>
          <w:p w14:paraId="17E160E7" w14:textId="77777777" w:rsidR="004D439C" w:rsidRPr="00640060" w:rsidRDefault="004D439C" w:rsidP="00F27A01">
            <w:pPr>
              <w:jc w:val="center"/>
              <w:rPr>
                <w:sz w:val="20"/>
                <w:szCs w:val="20"/>
              </w:rPr>
            </w:pPr>
            <w:r w:rsidRPr="00640060">
              <w:rPr>
                <w:b/>
                <w:bCs/>
                <w:sz w:val="18"/>
                <w:szCs w:val="18"/>
              </w:rPr>
              <w:t>Standard Form - LLL (Rev. 7-97)</w:t>
            </w:r>
          </w:p>
        </w:tc>
      </w:tr>
    </w:tbl>
    <w:p w14:paraId="46A2304B" w14:textId="77777777" w:rsidR="004D439C" w:rsidRDefault="004D439C" w:rsidP="004D439C">
      <w:pPr>
        <w:spacing w:after="160" w:line="259" w:lineRule="auto"/>
        <w:rPr>
          <w:b/>
          <w:color w:val="FF0000"/>
        </w:rPr>
      </w:pPr>
      <w:r>
        <w:rPr>
          <w:noProof/>
        </w:rPr>
        <w:lastRenderedPageBreak/>
        <w:drawing>
          <wp:anchor distT="274320" distB="0" distL="114300" distR="114300" simplePos="0" relativeHeight="251663360" behindDoc="0" locked="0" layoutInCell="1" allowOverlap="1" wp14:anchorId="09EFF284" wp14:editId="16C8D44A">
            <wp:simplePos x="0" y="0"/>
            <wp:positionH relativeFrom="margin">
              <wp:posOffset>-173355</wp:posOffset>
            </wp:positionH>
            <wp:positionV relativeFrom="paragraph">
              <wp:posOffset>190500</wp:posOffset>
            </wp:positionV>
            <wp:extent cx="7031736" cy="9198864"/>
            <wp:effectExtent l="0" t="0" r="0" b="254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031736" cy="9198864"/>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62336" behindDoc="0" locked="0" layoutInCell="1" allowOverlap="1" wp14:anchorId="49467E1D" wp14:editId="30610DCE">
                <wp:simplePos x="0" y="0"/>
                <wp:positionH relativeFrom="column">
                  <wp:posOffset>171450</wp:posOffset>
                </wp:positionH>
                <wp:positionV relativeFrom="paragraph">
                  <wp:posOffset>-142875</wp:posOffset>
                </wp:positionV>
                <wp:extent cx="2741930" cy="266700"/>
                <wp:effectExtent l="0" t="0" r="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193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3D6193" w14:textId="77777777" w:rsidR="00F27A01" w:rsidRPr="00237859" w:rsidRDefault="00F27A01" w:rsidP="004D439C">
                            <w:pPr>
                              <w:rPr>
                                <w:color w:val="FF0000"/>
                              </w:rPr>
                            </w:pPr>
                            <w:r w:rsidRPr="00237859">
                              <w:rPr>
                                <w:color w:val="FF0000"/>
                              </w:rPr>
                              <w:t>(To be completed by awarded vendor)</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49467E1D" id="_x0000_t202" coordsize="21600,21600" o:spt="202" path="m,l,21600r21600,l21600,xe">
                <v:stroke joinstyle="miter"/>
                <v:path gradientshapeok="t" o:connecttype="rect"/>
              </v:shapetype>
              <v:shape id="Text Box 2" o:spid="_x0000_s1026" type="#_x0000_t202" style="position:absolute;margin-left:13.5pt;margin-top:-11.25pt;width:215.9pt;height:21pt;z-index:25166233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" stroked="f">
                <v:textbox style="mso-fit-shape-to-text:t">
                  <w:txbxContent>
                    <w:p w14:paraId="503D6193" w14:textId="77777777" w:rsidR="00F27A01" w:rsidRPr="00237859" w:rsidRDefault="00F27A01" w:rsidP="004D439C">
                      <w:pPr>
                        <w:rPr>
                          <w:color w:val="FF0000"/>
                        </w:rPr>
                      </w:pPr>
                      <w:r w:rsidRPr="00237859">
                        <w:rPr>
                          <w:color w:val="FF0000"/>
                        </w:rPr>
                        <w:t>(To be completed by awarded vendor)</w:t>
                      </w:r>
                    </w:p>
                  </w:txbxContent>
                </v:textbox>
                <w10:wrap type="square"/>
              </v:shape>
            </w:pict>
          </mc:Fallback>
        </mc:AlternateContent>
      </w:r>
    </w:p>
    <w:p w14:paraId="57237FBE" w14:textId="77777777" w:rsidR="004D439C" w:rsidRPr="004D439C" w:rsidRDefault="004D439C" w:rsidP="004D439C">
      <w:pPr>
        <w:pBdr>
          <w:top w:val="single" w:sz="4" w:space="1" w:color="auto"/>
          <w:left w:val="single" w:sz="4" w:space="4" w:color="auto"/>
          <w:bottom w:val="single" w:sz="4" w:space="1" w:color="auto"/>
          <w:right w:val="single" w:sz="4" w:space="4" w:color="auto"/>
        </w:pBdr>
        <w:jc w:val="center"/>
        <w:rPr>
          <w:rFonts w:ascii="Arial" w:hAnsi="Arial" w:cs="Arial"/>
          <w:b/>
          <w:sz w:val="20"/>
          <w:szCs w:val="20"/>
        </w:rPr>
      </w:pPr>
      <w:r w:rsidRPr="004D439C">
        <w:rPr>
          <w:rFonts w:ascii="Arial" w:hAnsi="Arial" w:cs="Arial"/>
          <w:b/>
          <w:sz w:val="20"/>
          <w:szCs w:val="20"/>
        </w:rPr>
        <w:lastRenderedPageBreak/>
        <w:t>REQUIRED CONTRACT PROVISIONS</w:t>
      </w:r>
    </w:p>
    <w:p w14:paraId="07E87557" w14:textId="77777777" w:rsidR="004D439C" w:rsidRPr="004D439C" w:rsidRDefault="004D439C" w:rsidP="004D439C">
      <w:pPr>
        <w:rPr>
          <w:rFonts w:ascii="Arial" w:hAnsi="Arial" w:cs="Arial"/>
          <w:i/>
          <w:sz w:val="20"/>
          <w:szCs w:val="20"/>
        </w:rPr>
      </w:pPr>
      <w:r w:rsidRPr="004D439C">
        <w:rPr>
          <w:rFonts w:ascii="Arial" w:hAnsi="Arial" w:cs="Arial"/>
          <w:i/>
          <w:sz w:val="20"/>
          <w:szCs w:val="20"/>
        </w:rPr>
        <w:t>Italics – Explanatory; not contract language</w:t>
      </w:r>
    </w:p>
    <w:p w14:paraId="7BEA51DC" w14:textId="77777777" w:rsidR="004D439C" w:rsidRPr="004D439C" w:rsidRDefault="004D439C" w:rsidP="004D439C">
      <w:pPr>
        <w:adjustRightInd w:val="0"/>
        <w:rPr>
          <w:rFonts w:ascii="Arial" w:hAnsi="Arial" w:cs="Arial"/>
          <w:b/>
          <w:bCs/>
          <w:sz w:val="20"/>
          <w:szCs w:val="20"/>
        </w:rPr>
      </w:pPr>
    </w:p>
    <w:p w14:paraId="67535B28" w14:textId="77777777" w:rsidR="004D439C" w:rsidRPr="004D439C" w:rsidRDefault="004D439C" w:rsidP="004D439C">
      <w:pPr>
        <w:rPr>
          <w:rFonts w:ascii="Arial" w:hAnsi="Arial" w:cs="Arial"/>
          <w:b/>
          <w:sz w:val="20"/>
          <w:szCs w:val="20"/>
          <w:u w:val="single"/>
        </w:rPr>
      </w:pPr>
      <w:r w:rsidRPr="004D439C">
        <w:rPr>
          <w:rFonts w:ascii="Arial" w:hAnsi="Arial" w:cs="Arial"/>
          <w:b/>
          <w:sz w:val="20"/>
          <w:szCs w:val="20"/>
          <w:u w:val="single"/>
        </w:rPr>
        <w:t>All Contracts</w:t>
      </w:r>
    </w:p>
    <w:tbl>
      <w:tblPr>
        <w:tblStyle w:val="TableGrid"/>
        <w:tblW w:w="0" w:type="auto"/>
        <w:tblLook w:val="04A0" w:firstRow="1" w:lastRow="0" w:firstColumn="1" w:lastColumn="0" w:noHBand="0" w:noVBand="1"/>
      </w:tblPr>
      <w:tblGrid>
        <w:gridCol w:w="1638"/>
        <w:gridCol w:w="5580"/>
        <w:gridCol w:w="2358"/>
      </w:tblGrid>
      <w:tr w:rsidR="004D439C" w:rsidRPr="004D439C" w14:paraId="52227A27" w14:textId="77777777" w:rsidTr="00F27A01">
        <w:tc>
          <w:tcPr>
            <w:tcW w:w="1638" w:type="dxa"/>
            <w:vAlign w:val="center"/>
          </w:tcPr>
          <w:p w14:paraId="03DCFFA7" w14:textId="77777777" w:rsidR="004D439C" w:rsidRPr="004D439C" w:rsidRDefault="004D439C" w:rsidP="00F27A01">
            <w:pPr>
              <w:jc w:val="center"/>
              <w:rPr>
                <w:rFonts w:ascii="Arial" w:hAnsi="Arial" w:cs="Arial"/>
                <w:b/>
                <w:sz w:val="20"/>
                <w:szCs w:val="20"/>
              </w:rPr>
            </w:pPr>
            <w:r w:rsidRPr="004D439C">
              <w:rPr>
                <w:rFonts w:ascii="Arial" w:hAnsi="Arial" w:cs="Arial"/>
                <w:b/>
                <w:sz w:val="20"/>
                <w:szCs w:val="20"/>
              </w:rPr>
              <w:t>THRESHOLD</w:t>
            </w:r>
          </w:p>
        </w:tc>
        <w:tc>
          <w:tcPr>
            <w:tcW w:w="5580" w:type="dxa"/>
            <w:vAlign w:val="center"/>
          </w:tcPr>
          <w:p w14:paraId="50484F48" w14:textId="77777777" w:rsidR="004D439C" w:rsidRPr="004D439C" w:rsidRDefault="004D439C" w:rsidP="00F27A01">
            <w:pPr>
              <w:jc w:val="center"/>
              <w:rPr>
                <w:rFonts w:ascii="Arial" w:hAnsi="Arial" w:cs="Arial"/>
                <w:b/>
                <w:sz w:val="20"/>
                <w:szCs w:val="20"/>
              </w:rPr>
            </w:pPr>
            <w:r w:rsidRPr="004D439C">
              <w:rPr>
                <w:rFonts w:ascii="Arial" w:hAnsi="Arial" w:cs="Arial"/>
                <w:b/>
                <w:sz w:val="20"/>
                <w:szCs w:val="20"/>
              </w:rPr>
              <w:t>PROVISION</w:t>
            </w:r>
          </w:p>
        </w:tc>
        <w:tc>
          <w:tcPr>
            <w:tcW w:w="2358" w:type="dxa"/>
            <w:vAlign w:val="center"/>
          </w:tcPr>
          <w:p w14:paraId="01165E0B" w14:textId="77777777" w:rsidR="004D439C" w:rsidRPr="004D439C" w:rsidRDefault="004D439C" w:rsidP="00F27A01">
            <w:pPr>
              <w:jc w:val="center"/>
              <w:rPr>
                <w:rFonts w:ascii="Arial" w:hAnsi="Arial" w:cs="Arial"/>
                <w:b/>
                <w:sz w:val="20"/>
                <w:szCs w:val="20"/>
              </w:rPr>
            </w:pPr>
            <w:r w:rsidRPr="004D439C">
              <w:rPr>
                <w:rFonts w:ascii="Arial" w:hAnsi="Arial" w:cs="Arial"/>
                <w:b/>
                <w:sz w:val="20"/>
                <w:szCs w:val="20"/>
              </w:rPr>
              <w:t>CITATION</w:t>
            </w:r>
          </w:p>
        </w:tc>
      </w:tr>
      <w:tr w:rsidR="004D439C" w:rsidRPr="004D439C" w14:paraId="4D60008D" w14:textId="77777777" w:rsidTr="00F27A01">
        <w:tc>
          <w:tcPr>
            <w:tcW w:w="1638" w:type="dxa"/>
            <w:vAlign w:val="center"/>
          </w:tcPr>
          <w:p w14:paraId="0FB4FFD1" w14:textId="77777777" w:rsidR="004D439C" w:rsidRPr="004D439C" w:rsidRDefault="004D439C" w:rsidP="00F27A01">
            <w:pPr>
              <w:jc w:val="center"/>
              <w:rPr>
                <w:rFonts w:ascii="Arial" w:hAnsi="Arial" w:cs="Arial"/>
                <w:sz w:val="20"/>
                <w:szCs w:val="20"/>
                <w:highlight w:val="yellow"/>
              </w:rPr>
            </w:pPr>
            <w:r w:rsidRPr="004D439C">
              <w:rPr>
                <w:rFonts w:ascii="Arial" w:hAnsi="Arial" w:cs="Arial"/>
                <w:sz w:val="20"/>
                <w:szCs w:val="20"/>
              </w:rPr>
              <w:t>None</w:t>
            </w:r>
          </w:p>
        </w:tc>
        <w:tc>
          <w:tcPr>
            <w:tcW w:w="5580" w:type="dxa"/>
            <w:vAlign w:val="center"/>
          </w:tcPr>
          <w:p w14:paraId="2DC6A51B" w14:textId="77777777" w:rsidR="004D439C" w:rsidRPr="004D439C" w:rsidRDefault="004D439C" w:rsidP="00F27A01">
            <w:pPr>
              <w:autoSpaceDE w:val="0"/>
              <w:autoSpaceDN w:val="0"/>
              <w:adjustRightInd w:val="0"/>
              <w:jc w:val="both"/>
              <w:rPr>
                <w:rFonts w:ascii="Arial" w:hAnsi="Arial" w:cs="Arial"/>
                <w:sz w:val="20"/>
                <w:szCs w:val="20"/>
              </w:rPr>
            </w:pPr>
            <w:r w:rsidRPr="004D439C">
              <w:rPr>
                <w:rFonts w:ascii="Arial" w:hAnsi="Arial" w:cs="Arial"/>
                <w:sz w:val="20"/>
                <w:szCs w:val="20"/>
              </w:rPr>
              <w:t>(H) Debarment and Suspension (Executive Orders 12549 and 12689)—A contract award (see 2 CFR 180.220) must not be made to parties listed on the government-wide Excluded Parties List System in the System for Award</w:t>
            </w:r>
          </w:p>
          <w:p w14:paraId="38B8CEC8" w14:textId="77777777" w:rsidR="004D439C" w:rsidRPr="004D439C" w:rsidRDefault="004D439C" w:rsidP="00F27A01">
            <w:pPr>
              <w:autoSpaceDE w:val="0"/>
              <w:autoSpaceDN w:val="0"/>
              <w:adjustRightInd w:val="0"/>
              <w:jc w:val="both"/>
              <w:rPr>
                <w:rFonts w:ascii="Arial" w:hAnsi="Arial" w:cs="Arial"/>
                <w:sz w:val="20"/>
                <w:szCs w:val="20"/>
              </w:rPr>
            </w:pPr>
            <w:r w:rsidRPr="004D439C">
              <w:rPr>
                <w:rFonts w:ascii="Arial" w:hAnsi="Arial" w:cs="Arial"/>
                <w:sz w:val="20"/>
                <w:szCs w:val="20"/>
              </w:rPr>
              <w:t>Management (SAM), in accordance with the OMB guidelines at 2 CFR 180 that implement Executive Orders 12549 (3 CFR Part 1986 Comp., p. 189) and 12689 (3 CFR Part 1989</w:t>
            </w:r>
          </w:p>
          <w:p w14:paraId="24E19D8F" w14:textId="77777777" w:rsidR="004D439C" w:rsidRPr="004D439C" w:rsidRDefault="004D439C" w:rsidP="00F27A01">
            <w:pPr>
              <w:autoSpaceDE w:val="0"/>
              <w:autoSpaceDN w:val="0"/>
              <w:adjustRightInd w:val="0"/>
              <w:jc w:val="both"/>
              <w:rPr>
                <w:rFonts w:ascii="Arial" w:hAnsi="Arial" w:cs="Arial"/>
                <w:sz w:val="20"/>
                <w:szCs w:val="20"/>
                <w:highlight w:val="yellow"/>
              </w:rPr>
            </w:pPr>
            <w:r w:rsidRPr="004D439C">
              <w:rPr>
                <w:rFonts w:ascii="Arial" w:hAnsi="Arial" w:cs="Arial"/>
                <w:sz w:val="20"/>
                <w:szCs w:val="20"/>
              </w:rPr>
              <w:t>Comp., p. 235), ‘‘Debarment and Suspension.’’ SAM Exclusions contains the names of parties debarred, suspended, or otherwise excluded by agencies, as well as parties declared ineligible under statutory or regulatory authority other than Executive Order 12549.</w:t>
            </w:r>
          </w:p>
        </w:tc>
        <w:tc>
          <w:tcPr>
            <w:tcW w:w="2358" w:type="dxa"/>
            <w:vAlign w:val="center"/>
          </w:tcPr>
          <w:p w14:paraId="7E6634B0" w14:textId="77777777" w:rsidR="004D439C" w:rsidRPr="004D439C" w:rsidRDefault="004D439C" w:rsidP="00F27A01">
            <w:pPr>
              <w:jc w:val="center"/>
              <w:rPr>
                <w:rFonts w:ascii="Arial" w:hAnsi="Arial" w:cs="Arial"/>
                <w:sz w:val="20"/>
                <w:szCs w:val="20"/>
              </w:rPr>
            </w:pPr>
            <w:r w:rsidRPr="004D439C">
              <w:rPr>
                <w:rFonts w:ascii="Arial" w:hAnsi="Arial" w:cs="Arial"/>
                <w:sz w:val="20"/>
                <w:szCs w:val="20"/>
              </w:rPr>
              <w:t xml:space="preserve">2 CFR 200 </w:t>
            </w:r>
          </w:p>
          <w:p w14:paraId="3200378E" w14:textId="77777777" w:rsidR="004D439C" w:rsidRPr="004D439C" w:rsidRDefault="004D439C" w:rsidP="00F27A01">
            <w:pPr>
              <w:jc w:val="center"/>
              <w:rPr>
                <w:rFonts w:ascii="Arial" w:hAnsi="Arial" w:cs="Arial"/>
                <w:sz w:val="20"/>
                <w:szCs w:val="20"/>
                <w:highlight w:val="yellow"/>
              </w:rPr>
            </w:pPr>
            <w:r w:rsidRPr="004D439C">
              <w:rPr>
                <w:rFonts w:ascii="Arial" w:hAnsi="Arial" w:cs="Arial"/>
                <w:sz w:val="20"/>
                <w:szCs w:val="20"/>
              </w:rPr>
              <w:t>APPENDIX II (H)</w:t>
            </w:r>
          </w:p>
        </w:tc>
      </w:tr>
      <w:tr w:rsidR="004D439C" w:rsidRPr="004D439C" w14:paraId="1B1475A3" w14:textId="77777777" w:rsidTr="00F27A01">
        <w:trPr>
          <w:trHeight w:val="1152"/>
        </w:trPr>
        <w:tc>
          <w:tcPr>
            <w:tcW w:w="1638" w:type="dxa"/>
            <w:vAlign w:val="center"/>
          </w:tcPr>
          <w:p w14:paraId="77020360" w14:textId="77777777" w:rsidR="004D439C" w:rsidRPr="004D439C" w:rsidRDefault="004D439C" w:rsidP="00F27A01">
            <w:pPr>
              <w:jc w:val="center"/>
              <w:rPr>
                <w:rFonts w:ascii="Arial" w:hAnsi="Arial" w:cs="Arial"/>
                <w:sz w:val="20"/>
                <w:szCs w:val="20"/>
                <w:highlight w:val="yellow"/>
              </w:rPr>
            </w:pPr>
            <w:r w:rsidRPr="004D439C">
              <w:rPr>
                <w:rFonts w:ascii="Arial" w:hAnsi="Arial" w:cs="Arial"/>
                <w:sz w:val="20"/>
                <w:szCs w:val="20"/>
              </w:rPr>
              <w:t>None</w:t>
            </w:r>
          </w:p>
        </w:tc>
        <w:tc>
          <w:tcPr>
            <w:tcW w:w="5580" w:type="dxa"/>
            <w:vAlign w:val="center"/>
          </w:tcPr>
          <w:p w14:paraId="23487822" w14:textId="77777777" w:rsidR="004D439C" w:rsidRPr="004D439C" w:rsidRDefault="004D439C" w:rsidP="00F27A01">
            <w:pPr>
              <w:rPr>
                <w:rFonts w:ascii="Arial" w:hAnsi="Arial" w:cs="Arial"/>
                <w:bCs/>
                <w:sz w:val="20"/>
                <w:szCs w:val="20"/>
              </w:rPr>
            </w:pPr>
          </w:p>
          <w:p w14:paraId="2E356660" w14:textId="77777777" w:rsidR="004D439C" w:rsidRPr="004D439C" w:rsidRDefault="004D439C" w:rsidP="00F27A01">
            <w:pPr>
              <w:jc w:val="both"/>
              <w:rPr>
                <w:rFonts w:ascii="Arial" w:hAnsi="Arial" w:cs="Arial"/>
                <w:bCs/>
                <w:sz w:val="20"/>
                <w:szCs w:val="20"/>
              </w:rPr>
            </w:pPr>
            <w:r w:rsidRPr="004D439C">
              <w:rPr>
                <w:rFonts w:ascii="Arial" w:hAnsi="Arial" w:cs="Arial"/>
                <w:bCs/>
                <w:sz w:val="20"/>
                <w:szCs w:val="20"/>
              </w:rPr>
              <w:t>The U.S. Department of Housing and Urban Development (HUD), Inspectors General, the Comptroller General of the United States, and the Texas Department of Agriculture (TDA), and the City/County, or any of their authorized representatives, shall have access to any documents, papers, or other records of the Contractor which are pertinent to the TxCDBG award, in order to make audits, examinations, excerpts, and transcripts and to closeout the City’s/County’s TxCDBG contract with TDA.</w:t>
            </w:r>
          </w:p>
          <w:p w14:paraId="51A5494A" w14:textId="77777777" w:rsidR="004D439C" w:rsidRPr="004D439C" w:rsidRDefault="004D439C" w:rsidP="00F27A01">
            <w:pPr>
              <w:rPr>
                <w:rFonts w:ascii="Arial" w:hAnsi="Arial" w:cs="Arial"/>
                <w:color w:val="1F497D"/>
                <w:sz w:val="20"/>
                <w:szCs w:val="20"/>
                <w:highlight w:val="yellow"/>
              </w:rPr>
            </w:pPr>
          </w:p>
        </w:tc>
        <w:tc>
          <w:tcPr>
            <w:tcW w:w="2358" w:type="dxa"/>
            <w:vAlign w:val="center"/>
          </w:tcPr>
          <w:p w14:paraId="4CF9829C" w14:textId="77777777" w:rsidR="004D439C" w:rsidRPr="004D439C" w:rsidRDefault="004D439C" w:rsidP="00F27A01">
            <w:pPr>
              <w:jc w:val="center"/>
              <w:rPr>
                <w:rFonts w:ascii="Arial" w:hAnsi="Arial" w:cs="Arial"/>
                <w:b/>
                <w:sz w:val="20"/>
                <w:szCs w:val="20"/>
                <w:highlight w:val="yellow"/>
              </w:rPr>
            </w:pPr>
            <w:r w:rsidRPr="004D439C">
              <w:rPr>
                <w:rFonts w:ascii="Arial" w:hAnsi="Arial" w:cs="Arial"/>
                <w:sz w:val="20"/>
                <w:szCs w:val="20"/>
              </w:rPr>
              <w:t>2 CFR 200.336</w:t>
            </w:r>
            <w:r w:rsidRPr="004D439C">
              <w:rPr>
                <w:rFonts w:ascii="Arial" w:hAnsi="Arial" w:cs="Arial"/>
                <w:b/>
                <w:sz w:val="20"/>
                <w:szCs w:val="20"/>
              </w:rPr>
              <w:t xml:space="preserve"> </w:t>
            </w:r>
            <w:r w:rsidRPr="004D439C">
              <w:rPr>
                <w:rFonts w:ascii="Arial" w:hAnsi="Arial" w:cs="Arial"/>
                <w:sz w:val="20"/>
                <w:szCs w:val="20"/>
              </w:rPr>
              <w:t>(former 24 CFR 85.36(i)(10))</w:t>
            </w:r>
          </w:p>
        </w:tc>
      </w:tr>
      <w:tr w:rsidR="004D439C" w:rsidRPr="004D439C" w14:paraId="7434C12E" w14:textId="77777777" w:rsidTr="00F27A01">
        <w:tc>
          <w:tcPr>
            <w:tcW w:w="1638" w:type="dxa"/>
            <w:vAlign w:val="center"/>
          </w:tcPr>
          <w:p w14:paraId="7AF1B552" w14:textId="77777777" w:rsidR="004D439C" w:rsidRPr="004D439C" w:rsidRDefault="004D439C" w:rsidP="00F27A01">
            <w:pPr>
              <w:jc w:val="center"/>
              <w:rPr>
                <w:rFonts w:ascii="Arial" w:hAnsi="Arial" w:cs="Arial"/>
                <w:sz w:val="20"/>
                <w:szCs w:val="20"/>
                <w:highlight w:val="yellow"/>
              </w:rPr>
            </w:pPr>
            <w:r w:rsidRPr="004D439C">
              <w:rPr>
                <w:rFonts w:ascii="Arial" w:hAnsi="Arial" w:cs="Arial"/>
                <w:sz w:val="20"/>
                <w:szCs w:val="20"/>
              </w:rPr>
              <w:t>None</w:t>
            </w:r>
          </w:p>
        </w:tc>
        <w:tc>
          <w:tcPr>
            <w:tcW w:w="5580" w:type="dxa"/>
            <w:vAlign w:val="center"/>
          </w:tcPr>
          <w:p w14:paraId="25C5F317" w14:textId="77777777" w:rsidR="004D439C" w:rsidRPr="004D439C" w:rsidRDefault="004D439C" w:rsidP="00F27A01">
            <w:pPr>
              <w:spacing w:before="100" w:beforeAutospacing="1" w:after="240"/>
              <w:jc w:val="both"/>
              <w:rPr>
                <w:rFonts w:ascii="Arial" w:hAnsi="Arial" w:cs="Arial"/>
                <w:color w:val="000000"/>
                <w:sz w:val="20"/>
                <w:szCs w:val="20"/>
                <w:highlight w:val="yellow"/>
              </w:rPr>
            </w:pPr>
            <w:r w:rsidRPr="004D439C">
              <w:rPr>
                <w:rFonts w:ascii="Arial" w:hAnsi="Arial" w:cs="Arial"/>
                <w:color w:val="000000"/>
                <w:sz w:val="20"/>
                <w:szCs w:val="20"/>
              </w:rPr>
              <w:t>Grantees or subgrantees must retain all required records for three years after grantees or subgrantees make final payments and all other pending matters are closed.</w:t>
            </w:r>
          </w:p>
        </w:tc>
        <w:tc>
          <w:tcPr>
            <w:tcW w:w="2358" w:type="dxa"/>
            <w:vAlign w:val="center"/>
          </w:tcPr>
          <w:p w14:paraId="360B8D33" w14:textId="77777777" w:rsidR="004D439C" w:rsidRPr="004D439C" w:rsidRDefault="004D439C" w:rsidP="00F27A01">
            <w:pPr>
              <w:jc w:val="center"/>
              <w:rPr>
                <w:rFonts w:ascii="Arial" w:hAnsi="Arial" w:cs="Arial"/>
                <w:sz w:val="20"/>
                <w:szCs w:val="20"/>
                <w:highlight w:val="yellow"/>
              </w:rPr>
            </w:pPr>
            <w:r w:rsidRPr="004D439C">
              <w:rPr>
                <w:rFonts w:ascii="Arial" w:hAnsi="Arial" w:cs="Arial"/>
                <w:sz w:val="20"/>
                <w:szCs w:val="20"/>
              </w:rPr>
              <w:t>2 CFR 200.333</w:t>
            </w:r>
            <w:r w:rsidRPr="004D439C">
              <w:rPr>
                <w:rFonts w:ascii="Arial" w:hAnsi="Arial" w:cs="Arial"/>
                <w:b/>
                <w:sz w:val="20"/>
                <w:szCs w:val="20"/>
              </w:rPr>
              <w:t xml:space="preserve"> </w:t>
            </w:r>
            <w:r w:rsidRPr="004D439C">
              <w:rPr>
                <w:rFonts w:ascii="Arial" w:hAnsi="Arial" w:cs="Arial"/>
                <w:sz w:val="20"/>
                <w:szCs w:val="20"/>
              </w:rPr>
              <w:t>(former 24 CFR (85.36(i)(11))</w:t>
            </w:r>
          </w:p>
        </w:tc>
      </w:tr>
      <w:tr w:rsidR="004D439C" w:rsidRPr="004D439C" w14:paraId="2066598E" w14:textId="77777777" w:rsidTr="00F27A01">
        <w:tc>
          <w:tcPr>
            <w:tcW w:w="1638" w:type="dxa"/>
            <w:vAlign w:val="center"/>
          </w:tcPr>
          <w:p w14:paraId="26E3F1E1" w14:textId="77777777" w:rsidR="004D439C" w:rsidRPr="004D439C" w:rsidRDefault="004D439C" w:rsidP="00F27A01">
            <w:pPr>
              <w:jc w:val="center"/>
              <w:rPr>
                <w:rFonts w:ascii="Arial" w:hAnsi="Arial" w:cs="Arial"/>
                <w:color w:val="0000FF"/>
                <w:sz w:val="20"/>
                <w:szCs w:val="20"/>
              </w:rPr>
            </w:pPr>
            <w:r w:rsidRPr="004D439C">
              <w:rPr>
                <w:rFonts w:ascii="Arial" w:hAnsi="Arial" w:cs="Arial"/>
                <w:sz w:val="20"/>
                <w:szCs w:val="20"/>
              </w:rPr>
              <w:t>None</w:t>
            </w:r>
          </w:p>
        </w:tc>
        <w:tc>
          <w:tcPr>
            <w:tcW w:w="5580" w:type="dxa"/>
            <w:vAlign w:val="center"/>
          </w:tcPr>
          <w:p w14:paraId="11C31B6F" w14:textId="77777777" w:rsidR="004D439C" w:rsidRPr="004D439C" w:rsidRDefault="004D439C" w:rsidP="00F27A01">
            <w:pPr>
              <w:spacing w:after="120"/>
              <w:jc w:val="both"/>
              <w:rPr>
                <w:rFonts w:ascii="Arial" w:hAnsi="Arial" w:cs="Arial"/>
                <w:sz w:val="20"/>
                <w:szCs w:val="20"/>
              </w:rPr>
            </w:pPr>
            <w:r w:rsidRPr="004D439C">
              <w:rPr>
                <w:rFonts w:ascii="Arial" w:hAnsi="Arial" w:cs="Arial"/>
                <w:sz w:val="20"/>
                <w:szCs w:val="20"/>
              </w:rPr>
              <w:t xml:space="preserve">Sec. 176.003.  CONFLICTS DISCLOSURE STATEMENT REQUIRED.  </w:t>
            </w:r>
          </w:p>
          <w:p w14:paraId="05002AE0" w14:textId="77777777" w:rsidR="004D439C" w:rsidRPr="004D439C" w:rsidRDefault="004D439C" w:rsidP="00F27A01">
            <w:pPr>
              <w:spacing w:after="120"/>
              <w:jc w:val="both"/>
              <w:rPr>
                <w:rFonts w:ascii="Arial" w:hAnsi="Arial" w:cs="Arial"/>
                <w:sz w:val="20"/>
                <w:szCs w:val="20"/>
              </w:rPr>
            </w:pPr>
            <w:r w:rsidRPr="004D439C">
              <w:rPr>
                <w:rFonts w:ascii="Arial" w:hAnsi="Arial" w:cs="Arial"/>
                <w:sz w:val="20"/>
                <w:szCs w:val="20"/>
              </w:rPr>
              <w:t>(a)  A local government officer shall file a conflicts disclosure statement with respect to a vendor if:</w:t>
            </w:r>
          </w:p>
          <w:p w14:paraId="727973AB" w14:textId="77777777" w:rsidR="004D439C" w:rsidRPr="004D439C" w:rsidRDefault="004D439C" w:rsidP="00F27A01">
            <w:pPr>
              <w:tabs>
                <w:tab w:val="left" w:pos="513"/>
              </w:tabs>
              <w:spacing w:after="120"/>
              <w:jc w:val="both"/>
              <w:rPr>
                <w:rFonts w:ascii="Arial" w:hAnsi="Arial" w:cs="Arial"/>
                <w:sz w:val="20"/>
                <w:szCs w:val="20"/>
              </w:rPr>
            </w:pPr>
            <w:r w:rsidRPr="004D439C">
              <w:rPr>
                <w:rFonts w:ascii="Arial" w:hAnsi="Arial" w:cs="Arial"/>
                <w:sz w:val="20"/>
                <w:szCs w:val="20"/>
              </w:rPr>
              <w:t>(1)</w:t>
            </w:r>
            <w:r w:rsidRPr="004D439C">
              <w:rPr>
                <w:rFonts w:ascii="Arial" w:hAnsi="Arial" w:cs="Arial"/>
                <w:sz w:val="20"/>
                <w:szCs w:val="20"/>
              </w:rPr>
              <w:tab/>
              <w:t>the vendor enters into a contract with the local governmental entity or the local governmental entity is considering entering into a contract with the vendor; and</w:t>
            </w:r>
          </w:p>
          <w:p w14:paraId="38574BFA" w14:textId="77777777" w:rsidR="004D439C" w:rsidRPr="004D439C" w:rsidRDefault="004D439C" w:rsidP="00F27A01">
            <w:pPr>
              <w:tabs>
                <w:tab w:val="left" w:pos="494"/>
              </w:tabs>
              <w:spacing w:after="120"/>
              <w:jc w:val="both"/>
              <w:rPr>
                <w:rFonts w:ascii="Arial" w:hAnsi="Arial" w:cs="Arial"/>
                <w:sz w:val="20"/>
                <w:szCs w:val="20"/>
              </w:rPr>
            </w:pPr>
            <w:r w:rsidRPr="004D439C">
              <w:rPr>
                <w:rFonts w:ascii="Arial" w:hAnsi="Arial" w:cs="Arial"/>
                <w:sz w:val="20"/>
                <w:szCs w:val="20"/>
              </w:rPr>
              <w:t>(2)</w:t>
            </w:r>
            <w:r w:rsidRPr="004D439C">
              <w:rPr>
                <w:rFonts w:ascii="Arial" w:hAnsi="Arial" w:cs="Arial"/>
                <w:sz w:val="20"/>
                <w:szCs w:val="20"/>
              </w:rPr>
              <w:tab/>
              <w:t>the vendor:</w:t>
            </w:r>
          </w:p>
          <w:p w14:paraId="080A7C2F" w14:textId="77777777" w:rsidR="004D439C" w:rsidRPr="004D439C" w:rsidRDefault="004D439C" w:rsidP="00F27A01">
            <w:pPr>
              <w:tabs>
                <w:tab w:val="left" w:pos="522"/>
              </w:tabs>
              <w:spacing w:after="120"/>
              <w:jc w:val="both"/>
              <w:rPr>
                <w:rFonts w:ascii="Arial" w:hAnsi="Arial" w:cs="Arial"/>
                <w:sz w:val="20"/>
                <w:szCs w:val="20"/>
              </w:rPr>
            </w:pPr>
            <w:r w:rsidRPr="004D439C">
              <w:rPr>
                <w:rFonts w:ascii="Arial" w:hAnsi="Arial" w:cs="Arial"/>
                <w:sz w:val="20"/>
                <w:szCs w:val="20"/>
              </w:rPr>
              <w:t>(A)</w:t>
            </w:r>
            <w:r w:rsidRPr="004D439C">
              <w:rPr>
                <w:rFonts w:ascii="Arial" w:hAnsi="Arial" w:cs="Arial"/>
                <w:sz w:val="20"/>
                <w:szCs w:val="20"/>
              </w:rPr>
              <w:tab/>
              <w:t>has an employment or other business relationship with the local government officer or a family member of the officer that results in the officer or family member receiving taxable income, other than investment income, that exceeds $2,500 during the 12-month period preceding the date that the officer becomes aware that:</w:t>
            </w:r>
          </w:p>
          <w:p w14:paraId="154AB9B2" w14:textId="77777777" w:rsidR="004D439C" w:rsidRPr="004D439C" w:rsidRDefault="004D439C" w:rsidP="00F27A01">
            <w:pPr>
              <w:spacing w:after="120"/>
              <w:jc w:val="both"/>
              <w:rPr>
                <w:rFonts w:ascii="Arial" w:hAnsi="Arial" w:cs="Arial"/>
                <w:sz w:val="20"/>
                <w:szCs w:val="20"/>
              </w:rPr>
            </w:pPr>
            <w:r w:rsidRPr="004D439C">
              <w:rPr>
                <w:rFonts w:ascii="Arial" w:hAnsi="Arial" w:cs="Arial"/>
                <w:sz w:val="20"/>
                <w:szCs w:val="20"/>
              </w:rPr>
              <w:t>(i)  a contract between the local governmental entity and vendor has been executed; or</w:t>
            </w:r>
          </w:p>
          <w:p w14:paraId="6EC291FE" w14:textId="77777777" w:rsidR="004D439C" w:rsidRPr="004D439C" w:rsidRDefault="004D439C" w:rsidP="00F27A01">
            <w:pPr>
              <w:spacing w:after="120"/>
              <w:jc w:val="both"/>
              <w:rPr>
                <w:rFonts w:ascii="Arial" w:hAnsi="Arial" w:cs="Arial"/>
                <w:sz w:val="20"/>
                <w:szCs w:val="20"/>
              </w:rPr>
            </w:pPr>
          </w:p>
          <w:p w14:paraId="39679D2F" w14:textId="77777777" w:rsidR="004D439C" w:rsidRPr="004D439C" w:rsidRDefault="004D439C" w:rsidP="00F27A01">
            <w:pPr>
              <w:spacing w:after="120"/>
              <w:jc w:val="both"/>
              <w:rPr>
                <w:rFonts w:ascii="Arial" w:hAnsi="Arial" w:cs="Arial"/>
                <w:sz w:val="20"/>
                <w:szCs w:val="20"/>
              </w:rPr>
            </w:pPr>
            <w:r w:rsidRPr="004D439C">
              <w:rPr>
                <w:rFonts w:ascii="Arial" w:hAnsi="Arial" w:cs="Arial"/>
                <w:sz w:val="20"/>
                <w:szCs w:val="20"/>
              </w:rPr>
              <w:t>(ii)  the local governmental entity is considering entering into a contract with the vendor;</w:t>
            </w:r>
          </w:p>
          <w:p w14:paraId="5705DABB" w14:textId="77777777" w:rsidR="004D439C" w:rsidRPr="004D439C" w:rsidRDefault="004D439C" w:rsidP="00F27A01">
            <w:pPr>
              <w:spacing w:after="120"/>
              <w:jc w:val="both"/>
              <w:rPr>
                <w:rFonts w:ascii="Arial" w:hAnsi="Arial" w:cs="Arial"/>
                <w:sz w:val="20"/>
                <w:szCs w:val="20"/>
              </w:rPr>
            </w:pPr>
            <w:r w:rsidRPr="004D439C">
              <w:rPr>
                <w:rFonts w:ascii="Arial" w:hAnsi="Arial" w:cs="Arial"/>
                <w:sz w:val="20"/>
                <w:szCs w:val="20"/>
              </w:rPr>
              <w:t>(B)</w:t>
            </w:r>
            <w:r w:rsidRPr="004D439C">
              <w:rPr>
                <w:rFonts w:ascii="Arial" w:hAnsi="Arial" w:cs="Arial"/>
                <w:sz w:val="20"/>
                <w:szCs w:val="20"/>
              </w:rPr>
              <w:tab/>
              <w:t>has given to the local government officer or a family member of the officer one or more gifts that have an aggregate value of more than $100 in the 12-month period preceding the date the officer becomes aware that:</w:t>
            </w:r>
          </w:p>
          <w:p w14:paraId="16A51CCA" w14:textId="77777777" w:rsidR="004D439C" w:rsidRPr="004D439C" w:rsidRDefault="004D439C" w:rsidP="00F27A01">
            <w:pPr>
              <w:spacing w:after="120"/>
              <w:jc w:val="both"/>
              <w:rPr>
                <w:rFonts w:ascii="Arial" w:hAnsi="Arial" w:cs="Arial"/>
                <w:sz w:val="20"/>
                <w:szCs w:val="20"/>
              </w:rPr>
            </w:pPr>
            <w:r w:rsidRPr="004D439C">
              <w:rPr>
                <w:rFonts w:ascii="Arial" w:hAnsi="Arial" w:cs="Arial"/>
                <w:sz w:val="20"/>
                <w:szCs w:val="20"/>
              </w:rPr>
              <w:lastRenderedPageBreak/>
              <w:t>(i)  a contract between the local governmental entity and vendor has been executed; or</w:t>
            </w:r>
          </w:p>
          <w:p w14:paraId="574E3797" w14:textId="77777777" w:rsidR="004D439C" w:rsidRPr="004D439C" w:rsidRDefault="004D439C" w:rsidP="00F27A01">
            <w:pPr>
              <w:spacing w:after="120"/>
              <w:jc w:val="both"/>
              <w:rPr>
                <w:rFonts w:ascii="Arial" w:hAnsi="Arial" w:cs="Arial"/>
                <w:sz w:val="20"/>
                <w:szCs w:val="20"/>
              </w:rPr>
            </w:pPr>
            <w:r w:rsidRPr="004D439C">
              <w:rPr>
                <w:rFonts w:ascii="Arial" w:hAnsi="Arial" w:cs="Arial"/>
                <w:sz w:val="20"/>
                <w:szCs w:val="20"/>
              </w:rPr>
              <w:t>(ii)  the local governmental entity is considering entering into a contract with the vendor; or has a family relationship with the local                                                                                 government officer.</w:t>
            </w:r>
          </w:p>
          <w:p w14:paraId="6EB77D42" w14:textId="77777777" w:rsidR="004D439C" w:rsidRPr="004D439C" w:rsidRDefault="004D439C" w:rsidP="00F27A01">
            <w:pPr>
              <w:spacing w:after="120"/>
              <w:jc w:val="both"/>
              <w:rPr>
                <w:rFonts w:ascii="Arial" w:hAnsi="Arial" w:cs="Arial"/>
                <w:sz w:val="20"/>
                <w:szCs w:val="20"/>
              </w:rPr>
            </w:pPr>
            <w:r w:rsidRPr="004D439C">
              <w:rPr>
                <w:rFonts w:ascii="Arial" w:hAnsi="Arial" w:cs="Arial"/>
                <w:sz w:val="20"/>
                <w:szCs w:val="20"/>
              </w:rPr>
              <w:t>(a-1)  A local government officer is not required to file a conflicts disclosure statement in relation to a gift accepted by the officer or a family member of the      officer if the gift is:</w:t>
            </w:r>
          </w:p>
          <w:p w14:paraId="104D5247" w14:textId="77777777" w:rsidR="004D439C" w:rsidRPr="004D439C" w:rsidRDefault="004D439C" w:rsidP="00F27A01">
            <w:pPr>
              <w:spacing w:after="120"/>
              <w:jc w:val="both"/>
              <w:rPr>
                <w:rFonts w:ascii="Arial" w:hAnsi="Arial" w:cs="Arial"/>
                <w:sz w:val="20"/>
                <w:szCs w:val="20"/>
              </w:rPr>
            </w:pPr>
            <w:r w:rsidRPr="004D439C">
              <w:rPr>
                <w:rFonts w:ascii="Arial" w:hAnsi="Arial" w:cs="Arial"/>
                <w:sz w:val="20"/>
                <w:szCs w:val="20"/>
              </w:rPr>
              <w:t>(1)   a political contribution as defined by Title 15, Election Code; or</w:t>
            </w:r>
          </w:p>
          <w:p w14:paraId="015A26AB" w14:textId="77777777" w:rsidR="004D439C" w:rsidRPr="004D439C" w:rsidRDefault="004D439C" w:rsidP="00F27A01">
            <w:pPr>
              <w:spacing w:after="120"/>
              <w:jc w:val="both"/>
              <w:rPr>
                <w:rFonts w:ascii="Arial" w:hAnsi="Arial" w:cs="Arial"/>
                <w:sz w:val="20"/>
                <w:szCs w:val="20"/>
              </w:rPr>
            </w:pPr>
            <w:r w:rsidRPr="004D439C">
              <w:rPr>
                <w:rFonts w:ascii="Arial" w:hAnsi="Arial" w:cs="Arial"/>
                <w:sz w:val="20"/>
                <w:szCs w:val="20"/>
              </w:rPr>
              <w:t>(2)  food accepted as a guest.</w:t>
            </w:r>
          </w:p>
          <w:p w14:paraId="7A8A1C6C" w14:textId="77777777" w:rsidR="004D439C" w:rsidRPr="004D439C" w:rsidRDefault="004D439C" w:rsidP="00F27A01">
            <w:pPr>
              <w:spacing w:after="120"/>
              <w:jc w:val="both"/>
              <w:rPr>
                <w:rFonts w:ascii="Arial" w:hAnsi="Arial" w:cs="Arial"/>
                <w:sz w:val="20"/>
                <w:szCs w:val="20"/>
              </w:rPr>
            </w:pPr>
            <w:r w:rsidRPr="004D439C">
              <w:rPr>
                <w:rFonts w:ascii="Arial" w:hAnsi="Arial" w:cs="Arial"/>
                <w:sz w:val="20"/>
                <w:szCs w:val="20"/>
              </w:rPr>
              <w:t>(a-2)  A local government officer is not required to file a conflicts disclosure statement under Subsection (a) if the local governmental entity or vendor      described by  that subsection is an administrative agency created under Section 791.013, Government Code.</w:t>
            </w:r>
          </w:p>
          <w:p w14:paraId="1F71652E" w14:textId="77777777" w:rsidR="004D439C" w:rsidRPr="004D439C" w:rsidRDefault="004D439C" w:rsidP="00F27A01">
            <w:pPr>
              <w:tabs>
                <w:tab w:val="left" w:pos="513"/>
              </w:tabs>
              <w:spacing w:after="120"/>
              <w:jc w:val="both"/>
              <w:rPr>
                <w:rFonts w:ascii="Arial" w:hAnsi="Arial" w:cs="Arial"/>
                <w:color w:val="0000FF"/>
                <w:sz w:val="20"/>
                <w:szCs w:val="20"/>
              </w:rPr>
            </w:pPr>
            <w:r w:rsidRPr="004D439C">
              <w:rPr>
                <w:rFonts w:ascii="Arial" w:hAnsi="Arial" w:cs="Arial"/>
                <w:sz w:val="20"/>
                <w:szCs w:val="20"/>
              </w:rPr>
              <w:t>(b)</w:t>
            </w:r>
            <w:r w:rsidRPr="004D439C">
              <w:rPr>
                <w:rFonts w:ascii="Arial" w:hAnsi="Arial" w:cs="Arial"/>
                <w:sz w:val="20"/>
                <w:szCs w:val="20"/>
              </w:rPr>
              <w:tab/>
              <w:t>A local government officer shall file the conflicts disclosure statement with the records administrator of the local governmental entity not later than 5 p.m. on the seventh business day after the date on which the officer becomes aware of the facts that require the filing of the statement under Subsection (a).</w:t>
            </w:r>
          </w:p>
        </w:tc>
        <w:tc>
          <w:tcPr>
            <w:tcW w:w="2358" w:type="dxa"/>
            <w:vAlign w:val="center"/>
          </w:tcPr>
          <w:p w14:paraId="5C436429" w14:textId="77777777" w:rsidR="004D439C" w:rsidRPr="004D439C" w:rsidRDefault="009042A0" w:rsidP="00F27A01">
            <w:pPr>
              <w:jc w:val="center"/>
              <w:rPr>
                <w:rFonts w:ascii="Arial" w:hAnsi="Arial" w:cs="Arial"/>
                <w:sz w:val="20"/>
                <w:szCs w:val="20"/>
              </w:rPr>
            </w:pPr>
            <w:hyperlink r:id="rId14" w:history="1">
              <w:r w:rsidR="004D439C" w:rsidRPr="004D439C">
                <w:rPr>
                  <w:rStyle w:val="Hyperlink"/>
                  <w:rFonts w:ascii="Arial" w:hAnsi="Arial" w:cs="Arial"/>
                  <w:sz w:val="20"/>
                  <w:szCs w:val="20"/>
                </w:rPr>
                <w:t>Chapter 176</w:t>
              </w:r>
            </w:hyperlink>
            <w:r w:rsidR="004D439C" w:rsidRPr="004D439C">
              <w:rPr>
                <w:rFonts w:ascii="Arial" w:hAnsi="Arial" w:cs="Arial"/>
                <w:sz w:val="20"/>
                <w:szCs w:val="20"/>
              </w:rPr>
              <w:t xml:space="preserve"> of the Local Government Code</w:t>
            </w:r>
          </w:p>
        </w:tc>
      </w:tr>
      <w:tr w:rsidR="004D439C" w:rsidRPr="004D439C" w14:paraId="2E1B8B6B" w14:textId="77777777" w:rsidTr="00F27A01">
        <w:tc>
          <w:tcPr>
            <w:tcW w:w="1638" w:type="dxa"/>
            <w:shd w:val="clear" w:color="auto" w:fill="auto"/>
            <w:vAlign w:val="center"/>
          </w:tcPr>
          <w:p w14:paraId="11865C34" w14:textId="77777777" w:rsidR="004D439C" w:rsidRPr="004D439C" w:rsidRDefault="004D439C" w:rsidP="00F27A01">
            <w:pPr>
              <w:jc w:val="center"/>
              <w:rPr>
                <w:rFonts w:ascii="Arial" w:hAnsi="Arial" w:cs="Arial"/>
                <w:sz w:val="20"/>
                <w:szCs w:val="20"/>
                <w:highlight w:val="yellow"/>
              </w:rPr>
            </w:pPr>
            <w:r w:rsidRPr="004D439C">
              <w:rPr>
                <w:rFonts w:ascii="Arial" w:hAnsi="Arial" w:cs="Arial"/>
                <w:sz w:val="20"/>
                <w:szCs w:val="20"/>
              </w:rPr>
              <w:t>&gt;$10,000</w:t>
            </w:r>
          </w:p>
        </w:tc>
        <w:tc>
          <w:tcPr>
            <w:tcW w:w="5580" w:type="dxa"/>
            <w:shd w:val="clear" w:color="auto" w:fill="auto"/>
            <w:vAlign w:val="center"/>
          </w:tcPr>
          <w:p w14:paraId="6A8BF288" w14:textId="77777777" w:rsidR="004D439C" w:rsidRPr="004D439C" w:rsidRDefault="004D439C" w:rsidP="00F27A01">
            <w:pPr>
              <w:autoSpaceDE w:val="0"/>
              <w:autoSpaceDN w:val="0"/>
              <w:adjustRightInd w:val="0"/>
              <w:rPr>
                <w:rFonts w:ascii="Arial" w:hAnsi="Arial" w:cs="Arial"/>
                <w:i/>
                <w:sz w:val="20"/>
                <w:szCs w:val="20"/>
              </w:rPr>
            </w:pPr>
            <w:r w:rsidRPr="004D439C">
              <w:rPr>
                <w:rFonts w:ascii="Arial" w:hAnsi="Arial" w:cs="Arial"/>
                <w:sz w:val="20"/>
                <w:szCs w:val="20"/>
              </w:rPr>
              <w:t>(</w:t>
            </w:r>
            <w:r w:rsidRPr="004D439C">
              <w:rPr>
                <w:rFonts w:ascii="Arial" w:hAnsi="Arial" w:cs="Arial"/>
                <w:i/>
                <w:sz w:val="20"/>
                <w:szCs w:val="20"/>
              </w:rPr>
              <w:t>B) All contracts in excess of $10,000 must address termination for cause and for convenience by the non-Federal entity including the manner by which it will be effected and the basis for settlement.</w:t>
            </w:r>
          </w:p>
          <w:p w14:paraId="15E43BBA" w14:textId="77777777" w:rsidR="004D439C" w:rsidRPr="004D439C" w:rsidRDefault="004D439C" w:rsidP="00F27A01">
            <w:pPr>
              <w:autoSpaceDE w:val="0"/>
              <w:autoSpaceDN w:val="0"/>
              <w:adjustRightInd w:val="0"/>
              <w:rPr>
                <w:rFonts w:ascii="Arial" w:hAnsi="Arial" w:cs="Arial"/>
                <w:i/>
                <w:sz w:val="20"/>
                <w:szCs w:val="20"/>
              </w:rPr>
            </w:pPr>
          </w:p>
          <w:p w14:paraId="6FD40CC2" w14:textId="77777777" w:rsidR="004D439C" w:rsidRPr="004D439C" w:rsidRDefault="004D439C" w:rsidP="00F27A01">
            <w:pPr>
              <w:autoSpaceDE w:val="0"/>
              <w:autoSpaceDN w:val="0"/>
              <w:adjustRightInd w:val="0"/>
              <w:rPr>
                <w:rFonts w:ascii="Arial" w:hAnsi="Arial" w:cs="Arial"/>
                <w:b/>
                <w:sz w:val="20"/>
                <w:szCs w:val="20"/>
              </w:rPr>
            </w:pPr>
            <w:r w:rsidRPr="004D439C">
              <w:rPr>
                <w:rFonts w:ascii="Arial" w:hAnsi="Arial" w:cs="Arial"/>
                <w:b/>
                <w:i/>
                <w:sz w:val="20"/>
                <w:szCs w:val="20"/>
              </w:rPr>
              <w:t>Use the following language for contracts &gt; $ 10,000:</w:t>
            </w:r>
          </w:p>
          <w:p w14:paraId="34FA658A" w14:textId="77777777" w:rsidR="004D439C" w:rsidRPr="004D439C" w:rsidRDefault="004D439C" w:rsidP="00F27A01">
            <w:pPr>
              <w:autoSpaceDE w:val="0"/>
              <w:autoSpaceDN w:val="0"/>
              <w:adjustRightInd w:val="0"/>
              <w:rPr>
                <w:rFonts w:ascii="Arial" w:hAnsi="Arial" w:cs="Arial"/>
                <w:sz w:val="20"/>
                <w:szCs w:val="20"/>
              </w:rPr>
            </w:pPr>
          </w:p>
          <w:p w14:paraId="05162ABD" w14:textId="77777777" w:rsidR="004D439C" w:rsidRPr="004D439C" w:rsidRDefault="004D439C" w:rsidP="00F27A01">
            <w:pPr>
              <w:tabs>
                <w:tab w:val="left" w:pos="-720"/>
                <w:tab w:val="left" w:pos="360"/>
              </w:tabs>
              <w:spacing w:after="60"/>
              <w:ind w:left="720" w:hanging="720"/>
              <w:jc w:val="both"/>
              <w:rPr>
                <w:rFonts w:ascii="Arial" w:hAnsi="Arial" w:cs="Arial"/>
                <w:sz w:val="20"/>
                <w:szCs w:val="20"/>
              </w:rPr>
            </w:pPr>
            <w:r w:rsidRPr="004D439C">
              <w:rPr>
                <w:rFonts w:ascii="Arial" w:hAnsi="Arial" w:cs="Arial"/>
                <w:sz w:val="20"/>
                <w:szCs w:val="20"/>
                <w:u w:val="single"/>
              </w:rPr>
              <w:t>Termination for Cause</w:t>
            </w:r>
            <w:r w:rsidRPr="004D439C">
              <w:rPr>
                <w:rFonts w:ascii="Arial" w:hAnsi="Arial" w:cs="Arial"/>
                <w:sz w:val="20"/>
                <w:szCs w:val="20"/>
              </w:rPr>
              <w:t xml:space="preserve"> </w:t>
            </w:r>
          </w:p>
          <w:p w14:paraId="3E7252B4" w14:textId="77777777" w:rsidR="004D439C" w:rsidRPr="004D439C" w:rsidRDefault="004D439C" w:rsidP="00F27A01">
            <w:pPr>
              <w:tabs>
                <w:tab w:val="left" w:pos="-720"/>
                <w:tab w:val="left" w:pos="360"/>
              </w:tabs>
              <w:spacing w:after="60"/>
              <w:ind w:left="720" w:hanging="720"/>
              <w:jc w:val="both"/>
              <w:rPr>
                <w:rFonts w:ascii="Arial" w:hAnsi="Arial" w:cs="Arial"/>
                <w:sz w:val="20"/>
                <w:szCs w:val="20"/>
              </w:rPr>
            </w:pPr>
          </w:p>
          <w:p w14:paraId="42DB8627" w14:textId="77777777" w:rsidR="004D439C" w:rsidRPr="004D439C" w:rsidRDefault="004D439C" w:rsidP="00F27A01">
            <w:pPr>
              <w:tabs>
                <w:tab w:val="left" w:pos="-720"/>
                <w:tab w:val="left" w:pos="360"/>
              </w:tabs>
              <w:spacing w:after="60"/>
              <w:ind w:hanging="720"/>
              <w:jc w:val="both"/>
              <w:rPr>
                <w:rFonts w:ascii="Arial" w:hAnsi="Arial" w:cs="Arial"/>
                <w:sz w:val="20"/>
                <w:szCs w:val="20"/>
              </w:rPr>
            </w:pPr>
            <w:r w:rsidRPr="004D439C">
              <w:rPr>
                <w:rFonts w:ascii="Arial" w:hAnsi="Arial" w:cs="Arial"/>
                <w:sz w:val="20"/>
                <w:szCs w:val="20"/>
              </w:rPr>
              <w:tab/>
              <w:t xml:space="preserve">If the Contractor fails to fulfill in a timely and proper manner its obligations under this Agreement, or if the Contractor violates any of the covenants, conditions, agreements, or stipulations of this Agreement, the City/County shall have the right to terminate this Agreement by giving written notice to the Contractor of such termination and specifying the effective date thereof, which shall be at least five days before the effective date of such termination. In the event of termination for cause, all finished or unfinished documents, data, studies, surveys, drawings, maps, models, photographs and reports prepared by the Contractor pursuant to this Agreement shall, at the option of the City/County, be turned over to the City / County and become the property of the City / County.  In the event of termination for cause, the Contractor shall be entitled to receive reasonable compensation for any necessary services actually and satisfactorily performed prior to the date of termination. </w:t>
            </w:r>
          </w:p>
          <w:p w14:paraId="7AB659EF" w14:textId="77777777" w:rsidR="004D439C" w:rsidRPr="004D439C" w:rsidRDefault="004D439C" w:rsidP="00F27A01">
            <w:pPr>
              <w:tabs>
                <w:tab w:val="left" w:pos="-720"/>
                <w:tab w:val="left" w:pos="360"/>
              </w:tabs>
              <w:spacing w:after="60"/>
              <w:jc w:val="both"/>
              <w:rPr>
                <w:rFonts w:ascii="Arial" w:hAnsi="Arial" w:cs="Arial"/>
                <w:sz w:val="20"/>
                <w:szCs w:val="20"/>
              </w:rPr>
            </w:pPr>
          </w:p>
          <w:p w14:paraId="40A528E0" w14:textId="77777777" w:rsidR="004D439C" w:rsidRPr="004D439C" w:rsidRDefault="004D439C" w:rsidP="00F27A01">
            <w:pPr>
              <w:tabs>
                <w:tab w:val="left" w:pos="-720"/>
                <w:tab w:val="left" w:pos="360"/>
              </w:tabs>
              <w:spacing w:after="60"/>
              <w:ind w:hanging="720"/>
              <w:jc w:val="both"/>
              <w:rPr>
                <w:rFonts w:ascii="Arial" w:hAnsi="Arial" w:cs="Arial"/>
                <w:sz w:val="20"/>
                <w:szCs w:val="20"/>
              </w:rPr>
            </w:pPr>
            <w:r w:rsidRPr="004D439C">
              <w:rPr>
                <w:rFonts w:ascii="Arial" w:hAnsi="Arial" w:cs="Arial"/>
                <w:sz w:val="20"/>
                <w:szCs w:val="20"/>
              </w:rPr>
              <w:tab/>
              <w:t>Notwithstanding the above, the Contractor shall not be relieved of liability to the City/County for damages sustained by the City/County by virtue of any breach of contract by the Contractor, and the City/County may set-off the damages it incurred as a result of the Contractor’s breach of contract from any amounts it might otherwise owe the Contractor.</w:t>
            </w:r>
          </w:p>
          <w:p w14:paraId="1B1DE761" w14:textId="77777777" w:rsidR="004D439C" w:rsidRPr="004D439C" w:rsidRDefault="004D439C" w:rsidP="00F27A01">
            <w:pPr>
              <w:tabs>
                <w:tab w:val="left" w:pos="-720"/>
                <w:tab w:val="left" w:pos="360"/>
              </w:tabs>
              <w:spacing w:after="60"/>
              <w:jc w:val="both"/>
              <w:rPr>
                <w:rFonts w:ascii="Arial" w:hAnsi="Arial" w:cs="Arial"/>
                <w:sz w:val="20"/>
                <w:szCs w:val="20"/>
              </w:rPr>
            </w:pPr>
          </w:p>
          <w:p w14:paraId="65422B15" w14:textId="77777777" w:rsidR="004D439C" w:rsidRPr="004D439C" w:rsidRDefault="004D439C" w:rsidP="00F27A01">
            <w:pPr>
              <w:ind w:right="-198"/>
              <w:jc w:val="both"/>
              <w:rPr>
                <w:rFonts w:ascii="Arial" w:hAnsi="Arial" w:cs="Arial"/>
                <w:sz w:val="20"/>
                <w:szCs w:val="20"/>
                <w:lang w:val="en"/>
              </w:rPr>
            </w:pPr>
            <w:r w:rsidRPr="004D439C">
              <w:rPr>
                <w:rFonts w:ascii="Arial" w:hAnsi="Arial" w:cs="Arial"/>
                <w:sz w:val="20"/>
                <w:szCs w:val="20"/>
                <w:u w:val="single"/>
              </w:rPr>
              <w:lastRenderedPageBreak/>
              <w:t xml:space="preserve">Termination for Convenience of the City/County  </w:t>
            </w:r>
          </w:p>
          <w:p w14:paraId="367BC355" w14:textId="77777777" w:rsidR="004D439C" w:rsidRPr="004D439C" w:rsidRDefault="004D439C" w:rsidP="00F27A01">
            <w:pPr>
              <w:ind w:right="-198"/>
              <w:jc w:val="both"/>
              <w:rPr>
                <w:rFonts w:ascii="Arial" w:hAnsi="Arial" w:cs="Arial"/>
                <w:sz w:val="20"/>
                <w:szCs w:val="20"/>
                <w:lang w:val="en"/>
              </w:rPr>
            </w:pPr>
          </w:p>
          <w:p w14:paraId="450173A3" w14:textId="77777777" w:rsidR="004D439C" w:rsidRPr="004D439C" w:rsidDel="00C34773" w:rsidRDefault="004D439C" w:rsidP="00F27A01">
            <w:pPr>
              <w:jc w:val="both"/>
              <w:rPr>
                <w:rFonts w:ascii="Arial" w:hAnsi="Arial" w:cs="Arial"/>
                <w:sz w:val="20"/>
                <w:szCs w:val="20"/>
              </w:rPr>
            </w:pPr>
            <w:r w:rsidRPr="004D439C">
              <w:rPr>
                <w:rFonts w:ascii="Arial" w:hAnsi="Arial" w:cs="Arial"/>
                <w:sz w:val="20"/>
                <w:szCs w:val="20"/>
                <w:lang w:val="en"/>
              </w:rPr>
              <w:t>City/County</w:t>
            </w:r>
            <w:r w:rsidRPr="004D439C" w:rsidDel="00C34773">
              <w:rPr>
                <w:rFonts w:ascii="Arial" w:hAnsi="Arial" w:cs="Arial"/>
                <w:sz w:val="20"/>
                <w:szCs w:val="20"/>
                <w:lang w:val="en"/>
              </w:rPr>
              <w:t xml:space="preserve"> may</w:t>
            </w:r>
            <w:r w:rsidRPr="004D439C">
              <w:rPr>
                <w:rFonts w:ascii="Arial" w:hAnsi="Arial" w:cs="Arial"/>
                <w:sz w:val="20"/>
                <w:szCs w:val="20"/>
                <w:lang w:val="en"/>
              </w:rPr>
              <w:t xml:space="preserve"> at any time and for any reason </w:t>
            </w:r>
            <w:r w:rsidRPr="004D439C" w:rsidDel="00C34773">
              <w:rPr>
                <w:rFonts w:ascii="Arial" w:hAnsi="Arial" w:cs="Arial"/>
                <w:sz w:val="20"/>
                <w:szCs w:val="20"/>
                <w:lang w:val="en"/>
              </w:rPr>
              <w:t xml:space="preserve">terminate Contractor’s services and work at </w:t>
            </w:r>
            <w:r w:rsidRPr="004D439C">
              <w:rPr>
                <w:rFonts w:ascii="Arial" w:hAnsi="Arial" w:cs="Arial"/>
                <w:sz w:val="20"/>
                <w:szCs w:val="20"/>
                <w:lang w:val="en"/>
              </w:rPr>
              <w:t>City/County</w:t>
            </w:r>
            <w:r w:rsidRPr="004D439C" w:rsidDel="00C34773">
              <w:rPr>
                <w:rFonts w:ascii="Arial" w:hAnsi="Arial" w:cs="Arial"/>
                <w:sz w:val="20"/>
                <w:szCs w:val="20"/>
                <w:lang w:val="en"/>
              </w:rPr>
              <w:t>'s convenience</w:t>
            </w:r>
            <w:r w:rsidRPr="004D439C">
              <w:rPr>
                <w:rFonts w:ascii="Arial" w:hAnsi="Arial" w:cs="Arial"/>
                <w:sz w:val="20"/>
                <w:szCs w:val="20"/>
                <w:lang w:val="en"/>
              </w:rPr>
              <w:t xml:space="preserve"> upon providing written notice to the Contractor specifying the extent of termination and the effective date</w:t>
            </w:r>
            <w:r w:rsidRPr="004D439C" w:rsidDel="00C34773">
              <w:rPr>
                <w:rFonts w:ascii="Arial" w:hAnsi="Arial" w:cs="Arial"/>
                <w:sz w:val="20"/>
                <w:szCs w:val="20"/>
                <w:lang w:val="en"/>
              </w:rPr>
              <w:t>. Upon receipt of such notice, Contractor shall, unless the notice directs otherwise, immediately discontinue the work and placing of orders for materials, facilities and supplies in connection with the performance of this Agreement.</w:t>
            </w:r>
          </w:p>
          <w:p w14:paraId="63BE134C" w14:textId="77777777" w:rsidR="004D439C" w:rsidRPr="004D439C" w:rsidRDefault="004D439C" w:rsidP="00F27A01">
            <w:pPr>
              <w:pStyle w:val="ListParagraph"/>
              <w:ind w:left="0"/>
              <w:jc w:val="both"/>
              <w:rPr>
                <w:rFonts w:ascii="Arial" w:hAnsi="Arial" w:cs="Arial"/>
                <w:sz w:val="20"/>
                <w:szCs w:val="20"/>
                <w:lang w:val="en"/>
              </w:rPr>
            </w:pPr>
          </w:p>
          <w:p w14:paraId="0DF737B5" w14:textId="77777777" w:rsidR="004D439C" w:rsidRPr="004D439C" w:rsidRDefault="004D439C" w:rsidP="00F27A01">
            <w:pPr>
              <w:rPr>
                <w:rFonts w:ascii="Arial" w:hAnsi="Arial" w:cs="Arial"/>
                <w:sz w:val="20"/>
                <w:szCs w:val="20"/>
              </w:rPr>
            </w:pPr>
            <w:r w:rsidRPr="004D439C">
              <w:rPr>
                <w:rFonts w:ascii="Arial" w:hAnsi="Arial" w:cs="Arial"/>
                <w:sz w:val="20"/>
                <w:szCs w:val="20"/>
              </w:rPr>
              <w:t>[Parties should include the manner by which such termination will be effected and the basis for settlement or any other terms and conditions concerning payment upon such termination.]</w:t>
            </w:r>
          </w:p>
          <w:p w14:paraId="6020E036" w14:textId="77777777" w:rsidR="004D439C" w:rsidRPr="004D439C" w:rsidRDefault="004D439C" w:rsidP="00F27A01">
            <w:pPr>
              <w:pStyle w:val="ListParagraph"/>
              <w:ind w:left="0"/>
              <w:jc w:val="both"/>
              <w:rPr>
                <w:rFonts w:ascii="Arial" w:hAnsi="Arial" w:cs="Arial"/>
                <w:sz w:val="20"/>
                <w:szCs w:val="20"/>
              </w:rPr>
            </w:pPr>
          </w:p>
        </w:tc>
        <w:tc>
          <w:tcPr>
            <w:tcW w:w="2358" w:type="dxa"/>
            <w:shd w:val="clear" w:color="auto" w:fill="auto"/>
            <w:vAlign w:val="center"/>
          </w:tcPr>
          <w:p w14:paraId="68466011" w14:textId="77777777" w:rsidR="004D439C" w:rsidRPr="004D439C" w:rsidRDefault="004D439C" w:rsidP="00F27A01">
            <w:pPr>
              <w:jc w:val="center"/>
              <w:rPr>
                <w:rFonts w:ascii="Arial" w:hAnsi="Arial" w:cs="Arial"/>
                <w:sz w:val="20"/>
                <w:szCs w:val="20"/>
              </w:rPr>
            </w:pPr>
            <w:r w:rsidRPr="004D439C">
              <w:rPr>
                <w:rFonts w:ascii="Arial" w:hAnsi="Arial" w:cs="Arial"/>
                <w:sz w:val="20"/>
                <w:szCs w:val="20"/>
              </w:rPr>
              <w:lastRenderedPageBreak/>
              <w:t xml:space="preserve">2 CFR 200 </w:t>
            </w:r>
          </w:p>
          <w:p w14:paraId="6EE04DF4" w14:textId="77777777" w:rsidR="004D439C" w:rsidRPr="004D439C" w:rsidRDefault="004D439C" w:rsidP="00F27A01">
            <w:pPr>
              <w:jc w:val="center"/>
              <w:rPr>
                <w:rFonts w:ascii="Arial" w:hAnsi="Arial" w:cs="Arial"/>
                <w:sz w:val="20"/>
                <w:szCs w:val="20"/>
              </w:rPr>
            </w:pPr>
            <w:r w:rsidRPr="004D439C">
              <w:rPr>
                <w:rFonts w:ascii="Arial" w:hAnsi="Arial" w:cs="Arial"/>
                <w:sz w:val="20"/>
                <w:szCs w:val="20"/>
              </w:rPr>
              <w:t>APPENDIX II(B)</w:t>
            </w:r>
          </w:p>
        </w:tc>
      </w:tr>
      <w:tr w:rsidR="004D439C" w:rsidRPr="004D439C" w14:paraId="7E39ABBF" w14:textId="77777777" w:rsidTr="00F27A01">
        <w:tc>
          <w:tcPr>
            <w:tcW w:w="1638" w:type="dxa"/>
            <w:vAlign w:val="center"/>
          </w:tcPr>
          <w:p w14:paraId="71C0526C" w14:textId="77777777" w:rsidR="004D439C" w:rsidRPr="004D439C" w:rsidRDefault="004D439C" w:rsidP="00F27A01">
            <w:pPr>
              <w:jc w:val="center"/>
              <w:rPr>
                <w:rFonts w:ascii="Arial" w:hAnsi="Arial" w:cs="Arial"/>
                <w:sz w:val="20"/>
                <w:szCs w:val="20"/>
              </w:rPr>
            </w:pPr>
            <w:r w:rsidRPr="004D439C">
              <w:rPr>
                <w:rFonts w:ascii="Arial" w:hAnsi="Arial" w:cs="Arial"/>
                <w:sz w:val="20"/>
                <w:szCs w:val="20"/>
              </w:rPr>
              <w:t>&gt;$50,000</w:t>
            </w:r>
          </w:p>
        </w:tc>
        <w:tc>
          <w:tcPr>
            <w:tcW w:w="5580" w:type="dxa"/>
            <w:vAlign w:val="center"/>
          </w:tcPr>
          <w:p w14:paraId="7A26EF2B" w14:textId="77777777" w:rsidR="004D439C" w:rsidRPr="004D439C" w:rsidRDefault="004D439C" w:rsidP="00F27A01">
            <w:pPr>
              <w:autoSpaceDE w:val="0"/>
              <w:autoSpaceDN w:val="0"/>
              <w:adjustRightInd w:val="0"/>
              <w:jc w:val="both"/>
              <w:rPr>
                <w:rFonts w:ascii="Arial" w:hAnsi="Arial" w:cs="Arial"/>
                <w:sz w:val="20"/>
                <w:szCs w:val="20"/>
              </w:rPr>
            </w:pPr>
            <w:r w:rsidRPr="004D439C">
              <w:rPr>
                <w:rFonts w:ascii="Arial" w:hAnsi="Arial" w:cs="Arial"/>
                <w:i/>
                <w:sz w:val="20"/>
                <w:szCs w:val="20"/>
              </w:rPr>
              <w:t>(A) Contracts for more than $50,000 must address administrative, contractual, or legal remedies in instances where contractors violate or breach contract terms, and provide for such sanctions and penalties as appropriate.</w:t>
            </w:r>
            <w:r w:rsidRPr="004D439C">
              <w:rPr>
                <w:rFonts w:ascii="Arial" w:hAnsi="Arial" w:cs="Arial"/>
                <w:sz w:val="20"/>
                <w:szCs w:val="20"/>
              </w:rPr>
              <w:t xml:space="preserve"> </w:t>
            </w:r>
          </w:p>
          <w:p w14:paraId="42B2413A" w14:textId="77777777" w:rsidR="004D439C" w:rsidRPr="004D439C" w:rsidRDefault="004D439C" w:rsidP="00F27A01">
            <w:pPr>
              <w:autoSpaceDE w:val="0"/>
              <w:autoSpaceDN w:val="0"/>
              <w:adjustRightInd w:val="0"/>
              <w:rPr>
                <w:rFonts w:ascii="Arial" w:hAnsi="Arial" w:cs="Arial"/>
                <w:sz w:val="20"/>
                <w:szCs w:val="20"/>
              </w:rPr>
            </w:pPr>
          </w:p>
          <w:p w14:paraId="4B7D2A9B" w14:textId="77777777" w:rsidR="004D439C" w:rsidRPr="004D439C" w:rsidRDefault="004D439C" w:rsidP="00F27A01">
            <w:pPr>
              <w:autoSpaceDE w:val="0"/>
              <w:autoSpaceDN w:val="0"/>
              <w:adjustRightInd w:val="0"/>
              <w:rPr>
                <w:rFonts w:ascii="Arial" w:hAnsi="Arial" w:cs="Arial"/>
                <w:b/>
                <w:i/>
                <w:sz w:val="20"/>
                <w:szCs w:val="20"/>
              </w:rPr>
            </w:pPr>
            <w:r w:rsidRPr="004D439C">
              <w:rPr>
                <w:rFonts w:ascii="Arial" w:hAnsi="Arial" w:cs="Arial"/>
                <w:b/>
                <w:i/>
                <w:sz w:val="20"/>
                <w:szCs w:val="20"/>
              </w:rPr>
              <w:t>Use the following language for contracts &gt; $50,000:</w:t>
            </w:r>
          </w:p>
          <w:p w14:paraId="1BD862AA" w14:textId="77777777" w:rsidR="004D439C" w:rsidRPr="004D439C" w:rsidRDefault="004D439C" w:rsidP="00F27A01">
            <w:pPr>
              <w:autoSpaceDE w:val="0"/>
              <w:autoSpaceDN w:val="0"/>
              <w:adjustRightInd w:val="0"/>
              <w:rPr>
                <w:rFonts w:ascii="Arial" w:hAnsi="Arial" w:cs="Arial"/>
                <w:sz w:val="20"/>
                <w:szCs w:val="20"/>
              </w:rPr>
            </w:pPr>
          </w:p>
          <w:p w14:paraId="574DCBE1" w14:textId="77777777" w:rsidR="004D439C" w:rsidRPr="004D439C" w:rsidRDefault="004D439C" w:rsidP="00F27A01">
            <w:pPr>
              <w:tabs>
                <w:tab w:val="left" w:pos="-720"/>
                <w:tab w:val="left" w:pos="360"/>
              </w:tabs>
              <w:spacing w:after="60"/>
              <w:jc w:val="both"/>
              <w:rPr>
                <w:rFonts w:ascii="Arial" w:hAnsi="Arial" w:cs="Arial"/>
                <w:sz w:val="20"/>
                <w:szCs w:val="20"/>
                <w:u w:val="single"/>
              </w:rPr>
            </w:pPr>
            <w:r w:rsidRPr="004D439C">
              <w:rPr>
                <w:rFonts w:ascii="Arial" w:hAnsi="Arial" w:cs="Arial"/>
                <w:sz w:val="20"/>
                <w:szCs w:val="20"/>
                <w:u w:val="single"/>
              </w:rPr>
              <w:t xml:space="preserve">Resolution of Program Non-compliance and Disallowed Costs </w:t>
            </w:r>
          </w:p>
          <w:p w14:paraId="5E935273" w14:textId="77777777" w:rsidR="004D439C" w:rsidRPr="004D439C" w:rsidRDefault="004D439C" w:rsidP="00F27A01">
            <w:pPr>
              <w:tabs>
                <w:tab w:val="left" w:pos="-558"/>
                <w:tab w:val="left" w:pos="360"/>
              </w:tabs>
              <w:spacing w:after="60"/>
              <w:jc w:val="both"/>
              <w:rPr>
                <w:rFonts w:ascii="Arial" w:hAnsi="Arial" w:cs="Arial"/>
                <w:sz w:val="20"/>
                <w:szCs w:val="20"/>
              </w:rPr>
            </w:pPr>
            <w:r w:rsidRPr="004D439C">
              <w:rPr>
                <w:rFonts w:ascii="Arial" w:hAnsi="Arial" w:cs="Arial"/>
                <w:sz w:val="20"/>
                <w:szCs w:val="20"/>
              </w:rPr>
              <w:t xml:space="preserve">In the event of any dispute, claim, question, or disagreement arising from or relating to this Agreement, or the breach thereof, including determination of responsibility for any costs disallowed as a result of non-compliance with federal, state or TxCDBG program requirements, the parties hereto shall use their best efforts to settle the dispute, claim, question or disagreement.  To this effect, the parties shall consult and negotiate with each other in good faith within 30 days of receipt of a written notice of the dispute or invitation to negotiate, and attempt to reach a just and equitable solution satisfactory to both parties.  If the matter is not resolved by negotiation within 30 days of receipt of written notice or invitation to negotiate, the parties agree first to try in good faith to settle the matter by mediation administered by the American Arbitration Association under its Commercial Mediation Procedures before resorting to arbitration, litigation, or some other dispute resolution procedure.  The parties may enter into a written amendment to this Agreement and choose a mediator that is not affiliated with the American Arbitration Association.  The parties shall bear the costs of such mediation equally.  </w:t>
            </w:r>
            <w:r w:rsidRPr="004D439C">
              <w:rPr>
                <w:rFonts w:ascii="Arial" w:hAnsi="Arial" w:cs="Arial"/>
                <w:i/>
                <w:sz w:val="20"/>
                <w:szCs w:val="20"/>
              </w:rPr>
              <w:t>[This section may also provide for the qualifications of the mediator(s), the locale of meetings, time limits, or any other item of concern to the parties.]</w:t>
            </w:r>
            <w:r w:rsidRPr="004D439C">
              <w:rPr>
                <w:rFonts w:ascii="Arial" w:hAnsi="Arial" w:cs="Arial"/>
                <w:sz w:val="20"/>
                <w:szCs w:val="20"/>
              </w:rPr>
              <w:t xml:space="preserve">  If the matter is not resolved through such mediation within 60 days of the initiation of that procedure, either party may proceed to file suit.</w:t>
            </w:r>
          </w:p>
          <w:p w14:paraId="54CEEC34" w14:textId="77777777" w:rsidR="004D439C" w:rsidRPr="004D439C" w:rsidRDefault="004D439C" w:rsidP="00F27A01">
            <w:pPr>
              <w:autoSpaceDE w:val="0"/>
              <w:autoSpaceDN w:val="0"/>
              <w:adjustRightInd w:val="0"/>
              <w:rPr>
                <w:rFonts w:ascii="Arial" w:hAnsi="Arial" w:cs="Arial"/>
                <w:sz w:val="20"/>
                <w:szCs w:val="20"/>
              </w:rPr>
            </w:pPr>
          </w:p>
        </w:tc>
        <w:tc>
          <w:tcPr>
            <w:tcW w:w="2358" w:type="dxa"/>
            <w:vAlign w:val="center"/>
          </w:tcPr>
          <w:p w14:paraId="21486C59" w14:textId="77777777" w:rsidR="004D439C" w:rsidRPr="004D439C" w:rsidRDefault="004D439C" w:rsidP="00F27A01">
            <w:pPr>
              <w:jc w:val="center"/>
              <w:rPr>
                <w:rFonts w:ascii="Arial" w:hAnsi="Arial" w:cs="Arial"/>
                <w:sz w:val="20"/>
                <w:szCs w:val="20"/>
              </w:rPr>
            </w:pPr>
            <w:r w:rsidRPr="004D439C">
              <w:rPr>
                <w:rFonts w:ascii="Arial" w:hAnsi="Arial" w:cs="Arial"/>
                <w:sz w:val="20"/>
                <w:szCs w:val="20"/>
              </w:rPr>
              <w:t xml:space="preserve">2 CFR 200 </w:t>
            </w:r>
          </w:p>
          <w:p w14:paraId="7271438F" w14:textId="77777777" w:rsidR="004D439C" w:rsidRPr="004D439C" w:rsidRDefault="004D439C" w:rsidP="00F27A01">
            <w:pPr>
              <w:jc w:val="center"/>
              <w:rPr>
                <w:rFonts w:ascii="Arial" w:hAnsi="Arial" w:cs="Arial"/>
                <w:sz w:val="20"/>
                <w:szCs w:val="20"/>
              </w:rPr>
            </w:pPr>
            <w:r w:rsidRPr="004D439C">
              <w:rPr>
                <w:rFonts w:ascii="Arial" w:hAnsi="Arial" w:cs="Arial"/>
                <w:sz w:val="20"/>
                <w:szCs w:val="20"/>
              </w:rPr>
              <w:t>APPENDIX II (A)</w:t>
            </w:r>
          </w:p>
        </w:tc>
      </w:tr>
      <w:tr w:rsidR="004D439C" w:rsidRPr="004D439C" w14:paraId="737A2C7C" w14:textId="77777777" w:rsidTr="00F27A01">
        <w:tc>
          <w:tcPr>
            <w:tcW w:w="1638" w:type="dxa"/>
            <w:vAlign w:val="center"/>
          </w:tcPr>
          <w:p w14:paraId="057EC6AF" w14:textId="77777777" w:rsidR="004D439C" w:rsidRPr="004D439C" w:rsidRDefault="004D439C" w:rsidP="00F27A01">
            <w:pPr>
              <w:jc w:val="center"/>
              <w:rPr>
                <w:rFonts w:ascii="Arial" w:hAnsi="Arial" w:cs="Arial"/>
                <w:sz w:val="20"/>
                <w:szCs w:val="20"/>
              </w:rPr>
            </w:pPr>
            <w:r w:rsidRPr="004D439C">
              <w:rPr>
                <w:rFonts w:ascii="Arial" w:hAnsi="Arial" w:cs="Arial"/>
                <w:sz w:val="20"/>
                <w:szCs w:val="20"/>
              </w:rPr>
              <w:t>Option Contract Language for Procurement before Grant Funds Awarded</w:t>
            </w:r>
          </w:p>
        </w:tc>
        <w:tc>
          <w:tcPr>
            <w:tcW w:w="5580" w:type="dxa"/>
            <w:vAlign w:val="center"/>
          </w:tcPr>
          <w:p w14:paraId="6B98EAA2" w14:textId="77777777" w:rsidR="004D439C" w:rsidRPr="004D439C" w:rsidRDefault="004D439C" w:rsidP="00F27A01">
            <w:pPr>
              <w:autoSpaceDE w:val="0"/>
              <w:autoSpaceDN w:val="0"/>
              <w:adjustRightInd w:val="0"/>
              <w:jc w:val="both"/>
              <w:rPr>
                <w:rFonts w:ascii="Arial" w:hAnsi="Arial" w:cs="Arial"/>
                <w:sz w:val="20"/>
                <w:szCs w:val="20"/>
              </w:rPr>
            </w:pPr>
            <w:r w:rsidRPr="004D439C">
              <w:rPr>
                <w:rFonts w:ascii="Arial" w:hAnsi="Arial" w:cs="Arial"/>
                <w:sz w:val="20"/>
                <w:szCs w:val="20"/>
              </w:rPr>
              <w:t>Payment of the fees [described in ____ section] shall be contingent on CDBG funding.  In the event that grant funds are not awarded to the City / County by TDA through the TxCDBG program, this agreement shall be terminated by the City / County.</w:t>
            </w:r>
          </w:p>
        </w:tc>
        <w:tc>
          <w:tcPr>
            <w:tcW w:w="2358" w:type="dxa"/>
            <w:vAlign w:val="center"/>
          </w:tcPr>
          <w:p w14:paraId="646E387E" w14:textId="77777777" w:rsidR="004D439C" w:rsidRPr="004D439C" w:rsidRDefault="004D439C" w:rsidP="00F27A01">
            <w:pPr>
              <w:jc w:val="center"/>
              <w:rPr>
                <w:rFonts w:ascii="Arial" w:hAnsi="Arial" w:cs="Arial"/>
                <w:sz w:val="20"/>
                <w:szCs w:val="20"/>
              </w:rPr>
            </w:pPr>
            <w:r w:rsidRPr="004D439C">
              <w:rPr>
                <w:rFonts w:ascii="Arial" w:hAnsi="Arial" w:cs="Arial"/>
                <w:sz w:val="20"/>
                <w:szCs w:val="20"/>
              </w:rPr>
              <w:t xml:space="preserve">2 CFR 200.319(a) </w:t>
            </w:r>
          </w:p>
        </w:tc>
      </w:tr>
    </w:tbl>
    <w:p w14:paraId="310994C6" w14:textId="77777777" w:rsidR="004D439C" w:rsidRPr="004D439C" w:rsidRDefault="004D439C" w:rsidP="004D439C">
      <w:pPr>
        <w:rPr>
          <w:rFonts w:ascii="Arial" w:hAnsi="Arial" w:cs="Arial"/>
          <w:b/>
          <w:sz w:val="20"/>
          <w:szCs w:val="20"/>
          <w:u w:val="single"/>
        </w:rPr>
      </w:pPr>
    </w:p>
    <w:p w14:paraId="579D2FFE" w14:textId="77777777" w:rsidR="004D439C" w:rsidRPr="004D439C" w:rsidRDefault="004D439C" w:rsidP="004D439C">
      <w:pPr>
        <w:rPr>
          <w:rFonts w:ascii="Arial" w:hAnsi="Arial" w:cs="Arial"/>
          <w:b/>
          <w:sz w:val="20"/>
          <w:szCs w:val="20"/>
          <w:u w:val="single"/>
        </w:rPr>
      </w:pPr>
      <w:r w:rsidRPr="004D439C">
        <w:rPr>
          <w:rFonts w:ascii="Arial" w:hAnsi="Arial" w:cs="Arial"/>
          <w:b/>
          <w:sz w:val="20"/>
          <w:szCs w:val="20"/>
          <w:u w:val="single"/>
        </w:rPr>
        <w:t>Additional provisions for administration &amp; engineering contracts associated with construction contracts</w:t>
      </w:r>
    </w:p>
    <w:tbl>
      <w:tblPr>
        <w:tblStyle w:val="TableGrid"/>
        <w:tblW w:w="0" w:type="auto"/>
        <w:tblLook w:val="04A0" w:firstRow="1" w:lastRow="0" w:firstColumn="1" w:lastColumn="0" w:noHBand="0" w:noVBand="1"/>
      </w:tblPr>
      <w:tblGrid>
        <w:gridCol w:w="1638"/>
        <w:gridCol w:w="5580"/>
        <w:gridCol w:w="2358"/>
      </w:tblGrid>
      <w:tr w:rsidR="004D439C" w:rsidRPr="004D439C" w14:paraId="1B6A6499" w14:textId="77777777" w:rsidTr="00F27A01">
        <w:tc>
          <w:tcPr>
            <w:tcW w:w="1638" w:type="dxa"/>
            <w:shd w:val="clear" w:color="auto" w:fill="auto"/>
            <w:vAlign w:val="center"/>
          </w:tcPr>
          <w:p w14:paraId="444708BA" w14:textId="77777777" w:rsidR="004D439C" w:rsidRPr="004D439C" w:rsidRDefault="004D439C" w:rsidP="00F27A01">
            <w:pPr>
              <w:jc w:val="center"/>
              <w:rPr>
                <w:rFonts w:ascii="Arial" w:hAnsi="Arial" w:cs="Arial"/>
                <w:b/>
                <w:sz w:val="20"/>
                <w:szCs w:val="20"/>
              </w:rPr>
            </w:pPr>
            <w:r w:rsidRPr="004D439C">
              <w:rPr>
                <w:rFonts w:ascii="Arial" w:hAnsi="Arial" w:cs="Arial"/>
                <w:b/>
                <w:sz w:val="20"/>
                <w:szCs w:val="20"/>
              </w:rPr>
              <w:t>THRESHOLD</w:t>
            </w:r>
          </w:p>
        </w:tc>
        <w:tc>
          <w:tcPr>
            <w:tcW w:w="5580" w:type="dxa"/>
            <w:shd w:val="clear" w:color="auto" w:fill="auto"/>
            <w:vAlign w:val="center"/>
          </w:tcPr>
          <w:p w14:paraId="74269F29" w14:textId="77777777" w:rsidR="004D439C" w:rsidRPr="004D439C" w:rsidRDefault="004D439C" w:rsidP="00F27A01">
            <w:pPr>
              <w:jc w:val="center"/>
              <w:rPr>
                <w:rFonts w:ascii="Arial" w:hAnsi="Arial" w:cs="Arial"/>
                <w:b/>
                <w:sz w:val="20"/>
                <w:szCs w:val="20"/>
              </w:rPr>
            </w:pPr>
            <w:r w:rsidRPr="004D439C">
              <w:rPr>
                <w:rFonts w:ascii="Arial" w:hAnsi="Arial" w:cs="Arial"/>
                <w:b/>
                <w:sz w:val="20"/>
                <w:szCs w:val="20"/>
              </w:rPr>
              <w:t>PROVISION</w:t>
            </w:r>
          </w:p>
        </w:tc>
        <w:tc>
          <w:tcPr>
            <w:tcW w:w="2358" w:type="dxa"/>
            <w:vAlign w:val="center"/>
          </w:tcPr>
          <w:p w14:paraId="08B4CEB3" w14:textId="77777777" w:rsidR="004D439C" w:rsidRPr="004D439C" w:rsidRDefault="004D439C" w:rsidP="00F27A01">
            <w:pPr>
              <w:jc w:val="center"/>
              <w:rPr>
                <w:rFonts w:ascii="Arial" w:hAnsi="Arial" w:cs="Arial"/>
                <w:b/>
                <w:sz w:val="20"/>
                <w:szCs w:val="20"/>
              </w:rPr>
            </w:pPr>
            <w:r w:rsidRPr="004D439C">
              <w:rPr>
                <w:rFonts w:ascii="Arial" w:hAnsi="Arial" w:cs="Arial"/>
                <w:b/>
                <w:sz w:val="20"/>
                <w:szCs w:val="20"/>
              </w:rPr>
              <w:t>CITATION</w:t>
            </w:r>
          </w:p>
        </w:tc>
      </w:tr>
      <w:tr w:rsidR="004D439C" w:rsidRPr="004D439C" w14:paraId="40852762" w14:textId="77777777" w:rsidTr="00F27A01">
        <w:tc>
          <w:tcPr>
            <w:tcW w:w="1638" w:type="dxa"/>
            <w:vAlign w:val="center"/>
          </w:tcPr>
          <w:p w14:paraId="5BA20491" w14:textId="77777777" w:rsidR="004D439C" w:rsidRPr="004D439C" w:rsidRDefault="004D439C" w:rsidP="00F27A01">
            <w:pPr>
              <w:jc w:val="center"/>
              <w:rPr>
                <w:rFonts w:ascii="Arial" w:hAnsi="Arial" w:cs="Arial"/>
                <w:sz w:val="20"/>
                <w:szCs w:val="20"/>
              </w:rPr>
            </w:pPr>
            <w:r w:rsidRPr="004D439C">
              <w:rPr>
                <w:rFonts w:ascii="Arial" w:hAnsi="Arial" w:cs="Arial"/>
                <w:sz w:val="20"/>
                <w:szCs w:val="20"/>
              </w:rPr>
              <w:t>&gt;$10,000</w:t>
            </w:r>
          </w:p>
        </w:tc>
        <w:tc>
          <w:tcPr>
            <w:tcW w:w="5580" w:type="dxa"/>
            <w:vAlign w:val="center"/>
          </w:tcPr>
          <w:p w14:paraId="71961759" w14:textId="77777777" w:rsidR="004D439C" w:rsidRPr="004D439C" w:rsidRDefault="004D439C" w:rsidP="00F27A01">
            <w:pPr>
              <w:rPr>
                <w:rFonts w:ascii="Arial" w:hAnsi="Arial" w:cs="Arial"/>
                <w:i/>
                <w:sz w:val="20"/>
                <w:szCs w:val="20"/>
              </w:rPr>
            </w:pPr>
          </w:p>
          <w:p w14:paraId="260AA805" w14:textId="77777777" w:rsidR="004D439C" w:rsidRPr="004D439C" w:rsidRDefault="004D439C" w:rsidP="00F27A01">
            <w:pPr>
              <w:rPr>
                <w:rFonts w:ascii="Arial" w:hAnsi="Arial" w:cs="Arial"/>
                <w:i/>
                <w:sz w:val="20"/>
                <w:szCs w:val="20"/>
              </w:rPr>
            </w:pPr>
            <w:r w:rsidRPr="004D439C">
              <w:rPr>
                <w:rFonts w:ascii="Arial" w:hAnsi="Arial" w:cs="Arial"/>
                <w:i/>
                <w:sz w:val="20"/>
                <w:szCs w:val="20"/>
              </w:rPr>
              <w:lastRenderedPageBreak/>
              <w:t>(</w:t>
            </w:r>
            <w:r w:rsidRPr="004D439C">
              <w:rPr>
                <w:rFonts w:ascii="Arial" w:hAnsi="Arial" w:cs="Arial"/>
                <w:i/>
                <w:sz w:val="20"/>
                <w:szCs w:val="20"/>
                <w:u w:val="single"/>
              </w:rPr>
              <w:t>Italics – Explanatory; not contract language</w:t>
            </w:r>
            <w:r w:rsidRPr="004D439C">
              <w:rPr>
                <w:rFonts w:ascii="Arial" w:hAnsi="Arial" w:cs="Arial"/>
                <w:i/>
                <w:sz w:val="20"/>
                <w:szCs w:val="20"/>
              </w:rPr>
              <w:t>)</w:t>
            </w:r>
          </w:p>
          <w:p w14:paraId="01DC96DF" w14:textId="77777777" w:rsidR="004D439C" w:rsidRPr="004D439C" w:rsidRDefault="004D439C" w:rsidP="00F27A01">
            <w:pPr>
              <w:autoSpaceDE w:val="0"/>
              <w:autoSpaceDN w:val="0"/>
              <w:adjustRightInd w:val="0"/>
              <w:rPr>
                <w:rFonts w:ascii="Arial" w:hAnsi="Arial" w:cs="Arial"/>
                <w:i/>
                <w:sz w:val="20"/>
                <w:szCs w:val="20"/>
              </w:rPr>
            </w:pPr>
          </w:p>
          <w:p w14:paraId="06948E54" w14:textId="77777777" w:rsidR="004D439C" w:rsidRPr="004D439C" w:rsidRDefault="004D439C" w:rsidP="00F27A01">
            <w:pPr>
              <w:autoSpaceDE w:val="0"/>
              <w:autoSpaceDN w:val="0"/>
              <w:adjustRightInd w:val="0"/>
              <w:rPr>
                <w:rFonts w:ascii="Arial" w:hAnsi="Arial" w:cs="Arial"/>
                <w:i/>
                <w:sz w:val="20"/>
                <w:szCs w:val="20"/>
                <w:u w:val="single"/>
              </w:rPr>
            </w:pPr>
            <w:r w:rsidRPr="004D439C">
              <w:rPr>
                <w:rFonts w:ascii="Arial" w:hAnsi="Arial" w:cs="Arial"/>
                <w:i/>
                <w:sz w:val="20"/>
                <w:szCs w:val="20"/>
              </w:rPr>
              <w:t>2 CFR 200 Appendix II (C) Equal Employment Opportunity. Except as otherwise provided under 41 CFR Part 60, all contracts that meet the definition of ‘‘</w:t>
            </w:r>
            <w:r w:rsidRPr="004D439C">
              <w:rPr>
                <w:rFonts w:ascii="Arial" w:hAnsi="Arial" w:cs="Arial"/>
                <w:i/>
                <w:sz w:val="20"/>
                <w:szCs w:val="20"/>
                <w:u w:val="single"/>
              </w:rPr>
              <w:t>federally assisted construction contract’’ in 41 CFR Part 60–1.3 must include the equal opportunity clause provided under 41 CFR 60–1.4(b),</w:t>
            </w:r>
            <w:r w:rsidRPr="004D439C">
              <w:rPr>
                <w:rFonts w:ascii="Arial" w:hAnsi="Arial" w:cs="Arial"/>
                <w:i/>
                <w:sz w:val="20"/>
                <w:szCs w:val="20"/>
              </w:rPr>
              <w:t xml:space="preserve"> in accordance with Executive Order 11246, ‘‘Equal Employment Opportunity’’ (30 FR 12319, 12935, 3 CFR Part, 1964–1965 Comp., p. 339), as amended by Executive Order 11375, ‘‘Amending Executive Order 11246 Relating to Equal Employment Opportunity,’’ and implementing regulations at 41 CFR part 60, ‘‘Office of Federal Contract Compliance Programs, Equal Employment Opportunity, Department of Labor.’’</w:t>
            </w:r>
          </w:p>
          <w:p w14:paraId="0C24F188" w14:textId="77777777" w:rsidR="004D439C" w:rsidRPr="004D439C" w:rsidRDefault="004D439C" w:rsidP="00F27A01">
            <w:pPr>
              <w:autoSpaceDE w:val="0"/>
              <w:autoSpaceDN w:val="0"/>
              <w:adjustRightInd w:val="0"/>
              <w:rPr>
                <w:rFonts w:ascii="Arial" w:hAnsi="Arial" w:cs="Arial"/>
                <w:sz w:val="20"/>
                <w:szCs w:val="20"/>
              </w:rPr>
            </w:pPr>
          </w:p>
          <w:p w14:paraId="00529DAE" w14:textId="77777777" w:rsidR="004D439C" w:rsidRPr="004D439C" w:rsidRDefault="004D439C" w:rsidP="00F27A01">
            <w:pPr>
              <w:autoSpaceDE w:val="0"/>
              <w:autoSpaceDN w:val="0"/>
              <w:adjustRightInd w:val="0"/>
              <w:rPr>
                <w:rFonts w:ascii="Arial" w:hAnsi="Arial" w:cs="Arial"/>
                <w:i/>
                <w:sz w:val="20"/>
                <w:szCs w:val="20"/>
              </w:rPr>
            </w:pPr>
            <w:r w:rsidRPr="004D439C">
              <w:rPr>
                <w:rFonts w:ascii="Arial" w:hAnsi="Arial" w:cs="Arial"/>
                <w:i/>
                <w:sz w:val="20"/>
                <w:szCs w:val="20"/>
              </w:rPr>
              <w:t>Therefore, include the following EO clause (not in italics) in construction contracts including construction associated administration and engineering contracts &gt; $10,000:</w:t>
            </w:r>
          </w:p>
          <w:p w14:paraId="7C77D807" w14:textId="77777777" w:rsidR="004D439C" w:rsidRPr="004D439C" w:rsidRDefault="004D439C" w:rsidP="00F27A01">
            <w:pPr>
              <w:spacing w:before="200" w:after="100"/>
              <w:outlineLvl w:val="1"/>
              <w:rPr>
                <w:rFonts w:ascii="Arial" w:hAnsi="Arial" w:cs="Arial"/>
                <w:b/>
                <w:bCs/>
                <w:sz w:val="20"/>
                <w:szCs w:val="20"/>
              </w:rPr>
            </w:pPr>
            <w:r w:rsidRPr="004D439C">
              <w:rPr>
                <w:rFonts w:ascii="Arial" w:hAnsi="Arial" w:cs="Arial"/>
                <w:b/>
                <w:bCs/>
                <w:sz w:val="20"/>
                <w:szCs w:val="20"/>
              </w:rPr>
              <w:t>§60-1.4(b) Equal opportunity clause.</w:t>
            </w:r>
          </w:p>
          <w:p w14:paraId="1CA78A36" w14:textId="77777777" w:rsidR="004D439C" w:rsidRPr="004D439C" w:rsidRDefault="004D439C" w:rsidP="00F27A01">
            <w:pPr>
              <w:ind w:firstLine="475"/>
              <w:rPr>
                <w:rFonts w:ascii="Arial" w:hAnsi="Arial" w:cs="Arial"/>
                <w:i/>
                <w:sz w:val="20"/>
                <w:szCs w:val="20"/>
              </w:rPr>
            </w:pPr>
            <w:r w:rsidRPr="004D439C">
              <w:rPr>
                <w:rFonts w:ascii="Arial" w:hAnsi="Arial" w:cs="Arial"/>
                <w:sz w:val="20"/>
                <w:szCs w:val="20"/>
              </w:rPr>
              <w:t xml:space="preserve">(b) </w:t>
            </w:r>
            <w:r w:rsidRPr="004D439C">
              <w:rPr>
                <w:rFonts w:ascii="Arial" w:hAnsi="Arial" w:cs="Arial"/>
                <w:i/>
                <w:iCs/>
                <w:sz w:val="20"/>
                <w:szCs w:val="20"/>
              </w:rPr>
              <w:t>Federally assisted construction contracts.</w:t>
            </w:r>
            <w:r w:rsidRPr="004D439C">
              <w:rPr>
                <w:rFonts w:ascii="Arial" w:hAnsi="Arial" w:cs="Arial"/>
                <w:i/>
                <w:sz w:val="20"/>
                <w:szCs w:val="20"/>
              </w:rPr>
              <w:t xml:space="preserve"> Except as otherwise provided, each administering agency shall require the inclusion of the following language as a condition of any grant, contract, loan, insurance, or guarantee involving federally assisted construction which is not exempt from the requirements of the equal opportunity clause:</w:t>
            </w:r>
          </w:p>
          <w:p w14:paraId="626DEE24" w14:textId="77777777" w:rsidR="004D439C" w:rsidRPr="004D439C" w:rsidRDefault="004D439C" w:rsidP="00F27A01">
            <w:pPr>
              <w:ind w:firstLine="475"/>
              <w:rPr>
                <w:rFonts w:ascii="Arial" w:hAnsi="Arial" w:cs="Arial"/>
                <w:i/>
                <w:sz w:val="20"/>
                <w:szCs w:val="20"/>
              </w:rPr>
            </w:pPr>
          </w:p>
          <w:p w14:paraId="2E55C195" w14:textId="77777777" w:rsidR="004D439C" w:rsidRPr="004D439C" w:rsidRDefault="004D439C" w:rsidP="00F27A01">
            <w:pPr>
              <w:ind w:firstLine="475"/>
              <w:rPr>
                <w:rFonts w:ascii="Arial" w:hAnsi="Arial" w:cs="Arial"/>
                <w:i/>
                <w:sz w:val="20"/>
                <w:szCs w:val="20"/>
              </w:rPr>
            </w:pPr>
            <w:r w:rsidRPr="004D439C">
              <w:rPr>
                <w:rFonts w:ascii="Arial" w:hAnsi="Arial" w:cs="Arial"/>
                <w:i/>
                <w:sz w:val="20"/>
                <w:szCs w:val="20"/>
              </w:rPr>
              <w:t>The applicant hereby agrees that it will incorporate or cause to be incorporated into any contract for construction work, or modification thereof, as defined in the regulations of the Secretary of Labor at 41 CFR chapter 60, which is paid for in whole or in part with funds obtained from the Federal Government or borrowed on the credit of the Federal Government pursuant to a grant, contract, loan insurance, or guarantee, or undertaken pursuant to any Federal program involving such grant, contract, loan, insurance, or guarantee, the following equal opportunity clause:</w:t>
            </w:r>
          </w:p>
          <w:p w14:paraId="2AF03730" w14:textId="77777777" w:rsidR="004D439C" w:rsidRPr="004D439C" w:rsidRDefault="004D439C" w:rsidP="00F27A01">
            <w:pPr>
              <w:ind w:firstLine="475"/>
              <w:rPr>
                <w:rFonts w:ascii="Arial" w:hAnsi="Arial" w:cs="Arial"/>
                <w:i/>
                <w:sz w:val="20"/>
                <w:szCs w:val="20"/>
              </w:rPr>
            </w:pPr>
          </w:p>
          <w:p w14:paraId="5C81FFE8" w14:textId="77777777" w:rsidR="004D439C" w:rsidRPr="004D439C" w:rsidRDefault="004D439C" w:rsidP="00F27A01">
            <w:pPr>
              <w:ind w:firstLine="475"/>
              <w:rPr>
                <w:rFonts w:ascii="Arial" w:hAnsi="Arial" w:cs="Arial"/>
                <w:sz w:val="20"/>
                <w:szCs w:val="20"/>
              </w:rPr>
            </w:pPr>
            <w:r w:rsidRPr="004D439C">
              <w:rPr>
                <w:rFonts w:ascii="Arial" w:hAnsi="Arial" w:cs="Arial"/>
                <w:sz w:val="20"/>
                <w:szCs w:val="20"/>
              </w:rPr>
              <w:t>During the performance of this contract, the contractor agrees as follows:</w:t>
            </w:r>
          </w:p>
          <w:p w14:paraId="02434E76" w14:textId="77777777" w:rsidR="004D439C" w:rsidRPr="004D439C" w:rsidRDefault="004D439C" w:rsidP="00F27A01">
            <w:pPr>
              <w:ind w:firstLine="475"/>
              <w:rPr>
                <w:rFonts w:ascii="Arial" w:hAnsi="Arial" w:cs="Arial"/>
                <w:sz w:val="20"/>
                <w:szCs w:val="20"/>
              </w:rPr>
            </w:pPr>
          </w:p>
          <w:p w14:paraId="6B25BCE9" w14:textId="77777777" w:rsidR="004D439C" w:rsidRPr="004D439C" w:rsidRDefault="004D439C" w:rsidP="00F27A01">
            <w:pPr>
              <w:ind w:firstLine="475"/>
              <w:rPr>
                <w:rFonts w:ascii="Arial" w:hAnsi="Arial" w:cs="Arial"/>
                <w:sz w:val="20"/>
                <w:szCs w:val="20"/>
              </w:rPr>
            </w:pPr>
            <w:r w:rsidRPr="004D439C">
              <w:rPr>
                <w:rFonts w:ascii="Arial" w:hAnsi="Arial" w:cs="Arial"/>
                <w:sz w:val="20"/>
                <w:szCs w:val="20"/>
              </w:rPr>
              <w:t>(1) The contractor will not discriminate against any employee or applicant for employment because of race, color, religion, sex, sexual orientation, gender identity, or national origin. The contractor will take affirmative action to ensure that applicants are employed, and that employees are treated during employment without regard to their race, color, religion, sex, sexual orientation, gender identity, or national origin. Such action shall include, but not be limited to the following: Employment, upgrading, demotion, or transfer; recruitment or recruitment advertising; layoff or termination; rates of pay or other forms of compensation; and selection for training, including apprenticeship. The contractor agrees to post in conspicuous places, available to employees and applicants for employment, notices to be provided setting forth the provisions of this nondiscrimination clause.</w:t>
            </w:r>
          </w:p>
          <w:p w14:paraId="21CD31C2" w14:textId="77777777" w:rsidR="004D439C" w:rsidRPr="004D439C" w:rsidRDefault="004D439C" w:rsidP="00F27A01">
            <w:pPr>
              <w:spacing w:before="240"/>
              <w:ind w:firstLine="475"/>
              <w:rPr>
                <w:rFonts w:ascii="Arial" w:hAnsi="Arial" w:cs="Arial"/>
                <w:sz w:val="20"/>
                <w:szCs w:val="20"/>
              </w:rPr>
            </w:pPr>
            <w:r w:rsidRPr="004D439C">
              <w:rPr>
                <w:rFonts w:ascii="Arial" w:hAnsi="Arial" w:cs="Arial"/>
                <w:sz w:val="20"/>
                <w:szCs w:val="20"/>
              </w:rPr>
              <w:t xml:space="preserve">(2) The contractor will, in all solicitations or advertisements for employees placed by or on behalf of the contractor, state that all qualified applicants will receive </w:t>
            </w:r>
            <w:r w:rsidRPr="004D439C">
              <w:rPr>
                <w:rFonts w:ascii="Arial" w:hAnsi="Arial" w:cs="Arial"/>
                <w:sz w:val="20"/>
                <w:szCs w:val="20"/>
              </w:rPr>
              <w:lastRenderedPageBreak/>
              <w:t>considerations for employment without regard to race, color, religion, sex, sexual orientation, gender identity, or national origin.</w:t>
            </w:r>
          </w:p>
          <w:p w14:paraId="57FA944D" w14:textId="77777777" w:rsidR="004D439C" w:rsidRPr="004D439C" w:rsidRDefault="004D439C" w:rsidP="00F27A01">
            <w:pPr>
              <w:spacing w:before="240"/>
              <w:ind w:firstLine="518"/>
              <w:jc w:val="both"/>
              <w:rPr>
                <w:rFonts w:ascii="Arial" w:hAnsi="Arial" w:cs="Arial"/>
                <w:sz w:val="20"/>
                <w:szCs w:val="20"/>
              </w:rPr>
            </w:pPr>
            <w:r w:rsidRPr="004D439C">
              <w:rPr>
                <w:rFonts w:ascii="Arial" w:hAnsi="Arial" w:cs="Arial"/>
                <w:sz w:val="20"/>
                <w:szCs w:val="20"/>
              </w:rPr>
              <w:t>(3) The Contractor will not discourage or in any other manner discriminate against any employee or applicant for employment because such employee or applicant has inquired about, discussed, or disclosed the compensation of the employee or applicant or another employee or applicant. This provision shall not apply to instances in which an employee who has access to the compensation information of other employees or applicants as a part of such employee’s essential job functions discloses the compensation of such other employees or applicants to individuals who do not otherwise have access to such information, unless such disclosure is in response to a formal complaint or charge, in furtherance of an investigation, proceeding, hearing, or action, including an investigation conducted by the employer, or is consistent with the contractor’s legal duty to furnish information.</w:t>
            </w:r>
          </w:p>
          <w:p w14:paraId="431829FC" w14:textId="77777777" w:rsidR="004D439C" w:rsidRPr="004D439C" w:rsidRDefault="004D439C" w:rsidP="00F27A01">
            <w:pPr>
              <w:ind w:firstLine="518"/>
              <w:jc w:val="both"/>
              <w:rPr>
                <w:rFonts w:ascii="Arial" w:hAnsi="Arial" w:cs="Arial"/>
                <w:sz w:val="20"/>
                <w:szCs w:val="20"/>
              </w:rPr>
            </w:pPr>
          </w:p>
          <w:p w14:paraId="110F847D" w14:textId="77777777" w:rsidR="004D439C" w:rsidRPr="004D439C" w:rsidRDefault="004D439C" w:rsidP="00F27A01">
            <w:pPr>
              <w:spacing w:after="100" w:afterAutospacing="1"/>
              <w:ind w:firstLine="475"/>
              <w:rPr>
                <w:rFonts w:ascii="Arial" w:hAnsi="Arial" w:cs="Arial"/>
                <w:sz w:val="20"/>
                <w:szCs w:val="20"/>
              </w:rPr>
            </w:pPr>
            <w:r w:rsidRPr="004D439C">
              <w:rPr>
                <w:rFonts w:ascii="Arial" w:hAnsi="Arial" w:cs="Arial"/>
                <w:sz w:val="20"/>
                <w:szCs w:val="20"/>
              </w:rPr>
              <w:t xml:space="preserve">(4) The contractor will send to each labor union or representative of workers with which he has a collective bargaining agreement or other contract or understanding, a notice to be provided advising the said labor union or workers' representatives of the contractor's commitments under this section, and shall post copies of the notice in conspicuous places available to employees and applicants for employment. </w:t>
            </w:r>
          </w:p>
          <w:p w14:paraId="1B5A5E05" w14:textId="77777777" w:rsidR="004D439C" w:rsidRPr="004D439C" w:rsidRDefault="004D439C" w:rsidP="00F27A01">
            <w:pPr>
              <w:spacing w:before="100" w:beforeAutospacing="1" w:after="100" w:afterAutospacing="1"/>
              <w:ind w:firstLine="480"/>
              <w:rPr>
                <w:rFonts w:ascii="Arial" w:hAnsi="Arial" w:cs="Arial"/>
                <w:sz w:val="20"/>
                <w:szCs w:val="20"/>
              </w:rPr>
            </w:pPr>
            <w:r w:rsidRPr="004D439C">
              <w:rPr>
                <w:rFonts w:ascii="Arial" w:hAnsi="Arial" w:cs="Arial"/>
                <w:sz w:val="20"/>
                <w:szCs w:val="20"/>
              </w:rPr>
              <w:t xml:space="preserve">(5) The contractor will comply with all provisions of Executive Order 11246 of September 24, 1965, and of the rules, regulations, and relevant orders of the Secretary of Labor. </w:t>
            </w:r>
          </w:p>
          <w:p w14:paraId="74D5988A" w14:textId="77777777" w:rsidR="004D439C" w:rsidRPr="004D439C" w:rsidRDefault="004D439C" w:rsidP="00F27A01">
            <w:pPr>
              <w:spacing w:before="100" w:beforeAutospacing="1" w:after="100" w:afterAutospacing="1"/>
              <w:ind w:firstLine="480"/>
              <w:rPr>
                <w:rFonts w:ascii="Arial" w:hAnsi="Arial" w:cs="Arial"/>
                <w:sz w:val="20"/>
                <w:szCs w:val="20"/>
              </w:rPr>
            </w:pPr>
            <w:r w:rsidRPr="004D439C">
              <w:rPr>
                <w:rFonts w:ascii="Arial" w:hAnsi="Arial" w:cs="Arial"/>
                <w:sz w:val="20"/>
                <w:szCs w:val="20"/>
              </w:rPr>
              <w:t xml:space="preserve">(6) The contractor will furnish all information and reports required by Executive Order 11246 of September 24, 1965, and by rules, regulations, and orders of the Secretary of Labor, or pursuant thereto, and will permit access to his books, records, and accounts by the administering agency and the Secretary of Labor for purposes of investigation to ascertain compliance with such rules, regulations, and orders. </w:t>
            </w:r>
          </w:p>
          <w:p w14:paraId="4149E536" w14:textId="77777777" w:rsidR="004D439C" w:rsidRPr="004D439C" w:rsidRDefault="004D439C" w:rsidP="00F27A01">
            <w:pPr>
              <w:spacing w:before="100" w:beforeAutospacing="1" w:after="100" w:afterAutospacing="1"/>
              <w:ind w:firstLine="480"/>
              <w:rPr>
                <w:rFonts w:ascii="Arial" w:hAnsi="Arial" w:cs="Arial"/>
                <w:sz w:val="20"/>
                <w:szCs w:val="20"/>
              </w:rPr>
            </w:pPr>
            <w:r w:rsidRPr="004D439C">
              <w:rPr>
                <w:rFonts w:ascii="Arial" w:hAnsi="Arial" w:cs="Arial"/>
                <w:sz w:val="20"/>
                <w:szCs w:val="20"/>
              </w:rPr>
              <w:t xml:space="preserve">(7) In the event of the contractor's noncompliance with the nondiscrimination clauses of this contract or with any of the said rules, regulations, or orders, this contract may be canceled, terminated, or suspended in whole or in part and the contractor may be declared ineligible for further Government contracts or federally assisted construction contracts in accordance with procedures authorized in Executive Order 11246 of September 24, 1965, and such other sanctions may be imposed and remedies invoked as provided in Executive Order 11246 of September 24, 1965, or by rule, regulation, or order of the Secretary of Labor, or as otherwise provided by law. </w:t>
            </w:r>
          </w:p>
          <w:p w14:paraId="4AEB24DB" w14:textId="77777777" w:rsidR="004D439C" w:rsidRPr="004D439C" w:rsidRDefault="004D439C" w:rsidP="00F27A01">
            <w:pPr>
              <w:ind w:firstLine="475"/>
              <w:rPr>
                <w:rFonts w:ascii="Arial" w:hAnsi="Arial" w:cs="Arial"/>
                <w:sz w:val="20"/>
                <w:szCs w:val="20"/>
              </w:rPr>
            </w:pPr>
            <w:r w:rsidRPr="004D439C">
              <w:rPr>
                <w:rFonts w:ascii="Arial" w:hAnsi="Arial" w:cs="Arial"/>
                <w:sz w:val="20"/>
                <w:szCs w:val="20"/>
              </w:rPr>
              <w:t xml:space="preserve">(8) The contractor will include the portion of the sentence immediately preceding paragraph (1) and the provisions of paragraphs (1) through (7) in every subcontract or purchase order unless exempted by rules, </w:t>
            </w:r>
            <w:r w:rsidRPr="004D439C">
              <w:rPr>
                <w:rFonts w:ascii="Arial" w:hAnsi="Arial" w:cs="Arial"/>
                <w:sz w:val="20"/>
                <w:szCs w:val="20"/>
              </w:rPr>
              <w:lastRenderedPageBreak/>
              <w:t xml:space="preserve">regulations, or orders of the Secretary of Labor issued pursuant to section 204 of Executive Order 11246 of September 24, 1965, so that such provisions will be binding upon each subcontractor or vendor. The contractor will take such action with respect to any subcontract or purchase order as the administering agency may direct as a means of enforcing such provisions, including sanctions for noncompliance: </w:t>
            </w:r>
            <w:r w:rsidRPr="004D439C">
              <w:rPr>
                <w:rFonts w:ascii="Arial" w:hAnsi="Arial" w:cs="Arial"/>
                <w:iCs/>
                <w:sz w:val="20"/>
                <w:szCs w:val="20"/>
              </w:rPr>
              <w:t>Provided, however,</w:t>
            </w:r>
            <w:r w:rsidRPr="004D439C">
              <w:rPr>
                <w:rFonts w:ascii="Arial" w:hAnsi="Arial" w:cs="Arial"/>
                <w:sz w:val="20"/>
                <w:szCs w:val="20"/>
              </w:rPr>
              <w:t xml:space="preserve"> That in the event a contractor becomes involved in, or is threatened with, litigation with a subcontractor or vendor as a result of such direction by the administering agency the contractor may request the United States to enter into such litigation to protect the interests of the United States. </w:t>
            </w:r>
          </w:p>
          <w:p w14:paraId="39F1B00A" w14:textId="77777777" w:rsidR="004D439C" w:rsidRPr="004D439C" w:rsidRDefault="004D439C" w:rsidP="00F27A01">
            <w:pPr>
              <w:ind w:firstLine="475"/>
              <w:rPr>
                <w:rFonts w:ascii="Arial" w:hAnsi="Arial" w:cs="Arial"/>
                <w:sz w:val="20"/>
                <w:szCs w:val="20"/>
              </w:rPr>
            </w:pPr>
          </w:p>
          <w:p w14:paraId="07FB383E" w14:textId="77777777" w:rsidR="004D439C" w:rsidRPr="004D439C" w:rsidRDefault="004D439C" w:rsidP="00F27A01">
            <w:pPr>
              <w:tabs>
                <w:tab w:val="left" w:pos="531"/>
              </w:tabs>
              <w:spacing w:before="120" w:after="100" w:afterAutospacing="1"/>
              <w:ind w:firstLine="475"/>
              <w:rPr>
                <w:rFonts w:ascii="Arial" w:hAnsi="Arial" w:cs="Arial"/>
                <w:sz w:val="20"/>
                <w:szCs w:val="20"/>
              </w:rPr>
            </w:pPr>
            <w:r w:rsidRPr="004D439C">
              <w:rPr>
                <w:rFonts w:ascii="Arial" w:hAnsi="Arial" w:cs="Arial"/>
                <w:sz w:val="20"/>
                <w:szCs w:val="20"/>
              </w:rPr>
              <w:tab/>
              <w:t xml:space="preserve">The applicant further agrees that it will be bound by the above equal opportunity clause with respect to its own employment practices when it participates in federally assisted construction work: </w:t>
            </w:r>
            <w:r w:rsidRPr="004D439C">
              <w:rPr>
                <w:rFonts w:ascii="Arial" w:hAnsi="Arial" w:cs="Arial"/>
                <w:iCs/>
                <w:sz w:val="20"/>
                <w:szCs w:val="20"/>
              </w:rPr>
              <w:t>Provided,</w:t>
            </w:r>
            <w:r w:rsidRPr="004D439C">
              <w:rPr>
                <w:rFonts w:ascii="Arial" w:hAnsi="Arial" w:cs="Arial"/>
                <w:sz w:val="20"/>
                <w:szCs w:val="20"/>
              </w:rPr>
              <w:t xml:space="preserve"> That if the applicant so participating is a State or local government, the above equal opportunity clause is not applicable to any agency, instrumentality or subdivision of such government which does not participate in work on or under the contract. </w:t>
            </w:r>
          </w:p>
          <w:p w14:paraId="4BA95660" w14:textId="77777777" w:rsidR="004D439C" w:rsidRPr="004D439C" w:rsidRDefault="004D439C" w:rsidP="00F27A01">
            <w:pPr>
              <w:spacing w:before="100" w:beforeAutospacing="1" w:after="100" w:afterAutospacing="1"/>
              <w:ind w:firstLine="480"/>
              <w:rPr>
                <w:rFonts w:ascii="Arial" w:hAnsi="Arial" w:cs="Arial"/>
                <w:sz w:val="20"/>
                <w:szCs w:val="20"/>
              </w:rPr>
            </w:pPr>
            <w:r w:rsidRPr="004D439C">
              <w:rPr>
                <w:rFonts w:ascii="Arial" w:hAnsi="Arial" w:cs="Arial"/>
                <w:sz w:val="20"/>
                <w:szCs w:val="20"/>
              </w:rPr>
              <w:t xml:space="preserve">The applicant agrees that it will assist and cooperate actively with the administering agency and the Secretary of Labor in obtaining the compliance of contractors and subcontractors with the equal opportunity clause and the rules, regulations, and relevant orders of the Secretary of Labor, that it will furnish the administering agency and the Secretary of Labor such information as they may require for the supervision of such compliance, and that it will otherwise assist the administering agency in the discharge of the agency's primary responsibility for securing compliance. </w:t>
            </w:r>
          </w:p>
          <w:p w14:paraId="3A636F07" w14:textId="77777777" w:rsidR="004D439C" w:rsidRPr="004D439C" w:rsidRDefault="004D439C" w:rsidP="00F27A01">
            <w:pPr>
              <w:spacing w:before="100" w:beforeAutospacing="1" w:after="100" w:afterAutospacing="1"/>
              <w:ind w:firstLine="480"/>
              <w:rPr>
                <w:rFonts w:ascii="Arial" w:hAnsi="Arial" w:cs="Arial"/>
                <w:sz w:val="20"/>
                <w:szCs w:val="20"/>
              </w:rPr>
            </w:pPr>
            <w:r w:rsidRPr="004D439C">
              <w:rPr>
                <w:rFonts w:ascii="Arial" w:hAnsi="Arial" w:cs="Arial"/>
                <w:sz w:val="20"/>
                <w:szCs w:val="20"/>
              </w:rPr>
              <w:t>The applicant further agrees that it will refrain from entering into any contract or contract modification subject to Executive Order 11246 of September 24, 1965, with a contractor debarred from, or who has not demonstrated eligibility for, Government contracts and federally assisted construction contracts pursuant to the Executive order and will carry out such sanctions and penalties for violation of the equal opportunity clause as may be imposed upon contractors and subcontractors by the administering agency or the Secretary of Labor pursuant to Part II, Subpart D of the Executive order. In addition, the applicant agrees that if it fails or refuses to comply with these undertakings, the administering agency may take any or all of the following actions: Cancel, terminate, or suspend in whole or in part this grant (contract, loan, insurance, guarantee); refrain from extending any further assistance to the applicant under the program with respect to which the failure or refund occurred until satisfactory assurance of future compliance has been received from such applicant; and refer the case to the Department of Justice for appropriate legal proceedings.</w:t>
            </w:r>
          </w:p>
          <w:p w14:paraId="13A72455" w14:textId="77777777" w:rsidR="004D439C" w:rsidRPr="004D439C" w:rsidRDefault="004D439C" w:rsidP="00F27A01">
            <w:pPr>
              <w:spacing w:before="100" w:beforeAutospacing="1" w:after="100" w:afterAutospacing="1"/>
              <w:ind w:firstLine="480"/>
              <w:rPr>
                <w:rFonts w:ascii="Arial" w:hAnsi="Arial" w:cs="Arial"/>
                <w:sz w:val="20"/>
                <w:szCs w:val="20"/>
              </w:rPr>
            </w:pPr>
            <w:r w:rsidRPr="004D439C">
              <w:rPr>
                <w:rFonts w:ascii="Arial" w:hAnsi="Arial" w:cs="Arial"/>
                <w:sz w:val="20"/>
                <w:szCs w:val="20"/>
              </w:rPr>
              <w:t xml:space="preserve">(c) </w:t>
            </w:r>
            <w:r w:rsidRPr="004D439C">
              <w:rPr>
                <w:rFonts w:ascii="Arial" w:hAnsi="Arial" w:cs="Arial"/>
                <w:iCs/>
                <w:sz w:val="20"/>
                <w:szCs w:val="20"/>
              </w:rPr>
              <w:t>Subcontracts.</w:t>
            </w:r>
            <w:r w:rsidRPr="004D439C">
              <w:rPr>
                <w:rFonts w:ascii="Arial" w:hAnsi="Arial" w:cs="Arial"/>
                <w:sz w:val="20"/>
                <w:szCs w:val="20"/>
              </w:rPr>
              <w:t xml:space="preserve"> Each nonexempt prime contractor or subcontractor shall include the equal opportunity clause in each of its nonexempt subcontracts. </w:t>
            </w:r>
          </w:p>
          <w:p w14:paraId="0E297A9E" w14:textId="77777777" w:rsidR="004D439C" w:rsidRPr="004D439C" w:rsidRDefault="004D439C" w:rsidP="00F27A01">
            <w:pPr>
              <w:spacing w:before="100" w:beforeAutospacing="1" w:after="100" w:afterAutospacing="1"/>
              <w:ind w:firstLine="480"/>
              <w:rPr>
                <w:rFonts w:ascii="Arial" w:hAnsi="Arial" w:cs="Arial"/>
                <w:sz w:val="20"/>
                <w:szCs w:val="20"/>
              </w:rPr>
            </w:pPr>
            <w:r w:rsidRPr="004D439C">
              <w:rPr>
                <w:rFonts w:ascii="Arial" w:hAnsi="Arial" w:cs="Arial"/>
                <w:sz w:val="20"/>
                <w:szCs w:val="20"/>
              </w:rPr>
              <w:t xml:space="preserve">(d) </w:t>
            </w:r>
            <w:r w:rsidRPr="004D439C">
              <w:rPr>
                <w:rFonts w:ascii="Arial" w:hAnsi="Arial" w:cs="Arial"/>
                <w:iCs/>
                <w:sz w:val="20"/>
                <w:szCs w:val="20"/>
              </w:rPr>
              <w:t>Incorporation by reference.</w:t>
            </w:r>
            <w:r w:rsidRPr="004D439C">
              <w:rPr>
                <w:rFonts w:ascii="Arial" w:hAnsi="Arial" w:cs="Arial"/>
                <w:sz w:val="20"/>
                <w:szCs w:val="20"/>
              </w:rPr>
              <w:t xml:space="preserve"> The equal opportunity clause may be incorporated by reference in all Government </w:t>
            </w:r>
            <w:r w:rsidRPr="004D439C">
              <w:rPr>
                <w:rFonts w:ascii="Arial" w:hAnsi="Arial" w:cs="Arial"/>
                <w:sz w:val="20"/>
                <w:szCs w:val="20"/>
              </w:rPr>
              <w:lastRenderedPageBreak/>
              <w:t xml:space="preserve">contracts and subcontracts, including Government bills of lading, transportation requests, contracts for deposit of Government funds, and contracts for issuing and paying U.S. savings bonds and notes, and such other contracts and subcontracts as the Deputy Assistant Secretary may designate. </w:t>
            </w:r>
          </w:p>
          <w:p w14:paraId="6851B98A" w14:textId="77777777" w:rsidR="004D439C" w:rsidRPr="004D439C" w:rsidRDefault="004D439C" w:rsidP="00F27A01">
            <w:pPr>
              <w:spacing w:before="100" w:beforeAutospacing="1" w:after="100" w:afterAutospacing="1"/>
              <w:ind w:firstLine="480"/>
              <w:rPr>
                <w:rFonts w:ascii="Arial" w:hAnsi="Arial" w:cs="Arial"/>
                <w:sz w:val="20"/>
                <w:szCs w:val="20"/>
              </w:rPr>
            </w:pPr>
            <w:r w:rsidRPr="004D439C">
              <w:rPr>
                <w:rFonts w:ascii="Arial" w:hAnsi="Arial" w:cs="Arial"/>
                <w:sz w:val="20"/>
                <w:szCs w:val="20"/>
              </w:rPr>
              <w:tab/>
              <w:t xml:space="preserve">(e) </w:t>
            </w:r>
            <w:r w:rsidRPr="004D439C">
              <w:rPr>
                <w:rFonts w:ascii="Arial" w:hAnsi="Arial" w:cs="Arial"/>
                <w:iCs/>
                <w:sz w:val="20"/>
                <w:szCs w:val="20"/>
              </w:rPr>
              <w:t>Incorporation by operation of the order.</w:t>
            </w:r>
            <w:r w:rsidRPr="004D439C">
              <w:rPr>
                <w:rFonts w:ascii="Arial" w:hAnsi="Arial" w:cs="Arial"/>
                <w:sz w:val="20"/>
                <w:szCs w:val="20"/>
              </w:rPr>
              <w:t xml:space="preserve"> By operation of the order, the equal opportunity clause shall be considered to be a part of every contract and subcontract required by the order and the regulations in this part to include such a clause whether or not it is physically incorporated in such contracts and whether or not the contract between the agency and the contractor is written. </w:t>
            </w:r>
          </w:p>
          <w:p w14:paraId="2247E18A" w14:textId="77777777" w:rsidR="004D439C" w:rsidRPr="004D439C" w:rsidRDefault="004D439C" w:rsidP="00F27A01">
            <w:pPr>
              <w:spacing w:before="100" w:beforeAutospacing="1" w:after="100" w:afterAutospacing="1"/>
              <w:ind w:firstLine="480"/>
              <w:rPr>
                <w:rFonts w:ascii="Arial" w:hAnsi="Arial" w:cs="Arial"/>
                <w:sz w:val="20"/>
                <w:szCs w:val="20"/>
              </w:rPr>
            </w:pPr>
            <w:r w:rsidRPr="004D439C">
              <w:rPr>
                <w:rFonts w:ascii="Arial" w:hAnsi="Arial" w:cs="Arial"/>
                <w:sz w:val="20"/>
                <w:szCs w:val="20"/>
              </w:rPr>
              <w:t xml:space="preserve">(f) </w:t>
            </w:r>
            <w:r w:rsidRPr="004D439C">
              <w:rPr>
                <w:rFonts w:ascii="Arial" w:hAnsi="Arial" w:cs="Arial"/>
                <w:iCs/>
                <w:sz w:val="20"/>
                <w:szCs w:val="20"/>
              </w:rPr>
              <w:t>Adaptation of language.</w:t>
            </w:r>
            <w:r w:rsidRPr="004D439C">
              <w:rPr>
                <w:rFonts w:ascii="Arial" w:hAnsi="Arial" w:cs="Arial"/>
                <w:sz w:val="20"/>
                <w:szCs w:val="20"/>
              </w:rPr>
              <w:t xml:space="preserve"> Such necessary changes in language may be made in the equal opportunity clause as shall be appropriate to identify properly the parties and their undertakings.</w:t>
            </w:r>
          </w:p>
          <w:p w14:paraId="3AA42F05" w14:textId="77777777" w:rsidR="004D439C" w:rsidRPr="004D439C" w:rsidRDefault="004D439C" w:rsidP="00F27A01">
            <w:pPr>
              <w:autoSpaceDE w:val="0"/>
              <w:autoSpaceDN w:val="0"/>
              <w:adjustRightInd w:val="0"/>
              <w:jc w:val="both"/>
              <w:rPr>
                <w:rFonts w:ascii="Arial" w:hAnsi="Arial" w:cs="Arial"/>
                <w:sz w:val="20"/>
                <w:szCs w:val="20"/>
              </w:rPr>
            </w:pPr>
            <w:r w:rsidRPr="004D439C">
              <w:rPr>
                <w:rFonts w:ascii="Arial" w:hAnsi="Arial" w:cs="Arial"/>
                <w:sz w:val="20"/>
                <w:szCs w:val="20"/>
              </w:rPr>
              <w:t>[43 FR 49240, Oct. 20, 1978, as amended at 62 FR 66971, Dec. 22, 1997; 79 FR 72993, Dec. 9, 2014; 80 FR 54934, September 11, 2015]</w:t>
            </w:r>
          </w:p>
        </w:tc>
        <w:tc>
          <w:tcPr>
            <w:tcW w:w="2358" w:type="dxa"/>
            <w:vAlign w:val="center"/>
          </w:tcPr>
          <w:p w14:paraId="47AC9C05" w14:textId="77777777" w:rsidR="004D439C" w:rsidRPr="004D439C" w:rsidRDefault="004D439C" w:rsidP="00F27A01">
            <w:pPr>
              <w:jc w:val="center"/>
              <w:rPr>
                <w:rFonts w:ascii="Arial" w:hAnsi="Arial" w:cs="Arial"/>
                <w:sz w:val="20"/>
                <w:szCs w:val="20"/>
              </w:rPr>
            </w:pPr>
            <w:r w:rsidRPr="004D439C">
              <w:rPr>
                <w:rFonts w:ascii="Arial" w:hAnsi="Arial" w:cs="Arial"/>
                <w:sz w:val="20"/>
                <w:szCs w:val="20"/>
              </w:rPr>
              <w:lastRenderedPageBreak/>
              <w:t>41 CFR §60-1.4(b)</w:t>
            </w:r>
          </w:p>
          <w:p w14:paraId="43EA576A" w14:textId="77777777" w:rsidR="004D439C" w:rsidRPr="004D439C" w:rsidRDefault="004D439C" w:rsidP="00F27A01">
            <w:pPr>
              <w:jc w:val="center"/>
              <w:rPr>
                <w:rFonts w:ascii="Arial" w:hAnsi="Arial" w:cs="Arial"/>
                <w:sz w:val="20"/>
                <w:szCs w:val="20"/>
              </w:rPr>
            </w:pPr>
            <w:r w:rsidRPr="004D439C">
              <w:rPr>
                <w:rFonts w:ascii="Arial" w:hAnsi="Arial" w:cs="Arial"/>
                <w:sz w:val="20"/>
                <w:szCs w:val="20"/>
              </w:rPr>
              <w:lastRenderedPageBreak/>
              <w:t>And</w:t>
            </w:r>
          </w:p>
          <w:p w14:paraId="1028510E" w14:textId="77777777" w:rsidR="004D439C" w:rsidRPr="004D439C" w:rsidRDefault="004D439C" w:rsidP="00F27A01">
            <w:pPr>
              <w:jc w:val="center"/>
              <w:rPr>
                <w:rFonts w:ascii="Arial" w:hAnsi="Arial" w:cs="Arial"/>
                <w:sz w:val="20"/>
                <w:szCs w:val="20"/>
              </w:rPr>
            </w:pPr>
            <w:r w:rsidRPr="004D439C">
              <w:rPr>
                <w:rFonts w:ascii="Arial" w:hAnsi="Arial" w:cs="Arial"/>
                <w:sz w:val="20"/>
                <w:szCs w:val="20"/>
              </w:rPr>
              <w:t>2 CFR 200</w:t>
            </w:r>
          </w:p>
          <w:p w14:paraId="75BA4DDD" w14:textId="77777777" w:rsidR="004D439C" w:rsidRPr="004D439C" w:rsidRDefault="004D439C" w:rsidP="00F27A01">
            <w:pPr>
              <w:jc w:val="center"/>
              <w:rPr>
                <w:rFonts w:ascii="Arial" w:hAnsi="Arial" w:cs="Arial"/>
                <w:sz w:val="20"/>
                <w:szCs w:val="20"/>
              </w:rPr>
            </w:pPr>
            <w:r w:rsidRPr="004D439C">
              <w:rPr>
                <w:rFonts w:ascii="Arial" w:hAnsi="Arial" w:cs="Arial"/>
                <w:sz w:val="20"/>
                <w:szCs w:val="20"/>
              </w:rPr>
              <w:t>APPENDIX II (C)</w:t>
            </w:r>
          </w:p>
          <w:p w14:paraId="074A17F1" w14:textId="77777777" w:rsidR="004D439C" w:rsidRPr="004D439C" w:rsidRDefault="004D439C" w:rsidP="00F27A01">
            <w:pPr>
              <w:jc w:val="center"/>
              <w:rPr>
                <w:rFonts w:ascii="Arial" w:hAnsi="Arial" w:cs="Arial"/>
                <w:sz w:val="20"/>
                <w:szCs w:val="20"/>
              </w:rPr>
            </w:pPr>
          </w:p>
        </w:tc>
      </w:tr>
      <w:tr w:rsidR="004D439C" w:rsidRPr="004D439C" w14:paraId="4557F820" w14:textId="77777777" w:rsidTr="00F27A01">
        <w:tc>
          <w:tcPr>
            <w:tcW w:w="1638" w:type="dxa"/>
            <w:vAlign w:val="center"/>
          </w:tcPr>
          <w:p w14:paraId="4F44A23B" w14:textId="77777777" w:rsidR="004D439C" w:rsidRPr="004D439C" w:rsidRDefault="004D439C" w:rsidP="00F27A01">
            <w:pPr>
              <w:jc w:val="center"/>
              <w:rPr>
                <w:rFonts w:ascii="Arial" w:hAnsi="Arial" w:cs="Arial"/>
                <w:sz w:val="20"/>
                <w:szCs w:val="20"/>
              </w:rPr>
            </w:pPr>
            <w:r w:rsidRPr="004D439C">
              <w:rPr>
                <w:rFonts w:ascii="Arial" w:hAnsi="Arial" w:cs="Arial"/>
                <w:sz w:val="20"/>
                <w:szCs w:val="20"/>
              </w:rPr>
              <w:lastRenderedPageBreak/>
              <w:t xml:space="preserve">&gt;$100,000  </w:t>
            </w:r>
          </w:p>
        </w:tc>
        <w:tc>
          <w:tcPr>
            <w:tcW w:w="5580" w:type="dxa"/>
            <w:vAlign w:val="center"/>
          </w:tcPr>
          <w:p w14:paraId="1710A427" w14:textId="77777777" w:rsidR="004D439C" w:rsidRPr="004D439C" w:rsidRDefault="004D439C" w:rsidP="00F27A01">
            <w:pPr>
              <w:autoSpaceDE w:val="0"/>
              <w:autoSpaceDN w:val="0"/>
              <w:adjustRightInd w:val="0"/>
              <w:spacing w:before="120"/>
              <w:rPr>
                <w:rFonts w:ascii="Arial" w:hAnsi="Arial" w:cs="Arial"/>
                <w:bCs/>
                <w:i/>
                <w:sz w:val="20"/>
                <w:szCs w:val="20"/>
              </w:rPr>
            </w:pPr>
            <w:r w:rsidRPr="004D439C">
              <w:rPr>
                <w:rFonts w:ascii="Arial" w:hAnsi="Arial" w:cs="Arial"/>
                <w:bCs/>
                <w:i/>
                <w:sz w:val="20"/>
                <w:szCs w:val="20"/>
              </w:rPr>
              <w:t>§135.38 Section 3 clause</w:t>
            </w:r>
          </w:p>
          <w:p w14:paraId="7476232A" w14:textId="77777777" w:rsidR="004D439C" w:rsidRPr="004D439C" w:rsidRDefault="004D439C" w:rsidP="00F27A01">
            <w:pPr>
              <w:autoSpaceDE w:val="0"/>
              <w:autoSpaceDN w:val="0"/>
              <w:adjustRightInd w:val="0"/>
              <w:rPr>
                <w:rFonts w:ascii="Arial" w:hAnsi="Arial" w:cs="Arial"/>
                <w:i/>
                <w:sz w:val="20"/>
                <w:szCs w:val="20"/>
              </w:rPr>
            </w:pPr>
            <w:r w:rsidRPr="004D439C">
              <w:rPr>
                <w:rFonts w:ascii="Arial" w:hAnsi="Arial" w:cs="Arial"/>
                <w:i/>
                <w:sz w:val="20"/>
                <w:szCs w:val="20"/>
              </w:rPr>
              <w:t>All section 3 covered contracts shall include the following clause (referred to as the section 3 clause):</w:t>
            </w:r>
          </w:p>
          <w:p w14:paraId="732FE888" w14:textId="77777777" w:rsidR="004D439C" w:rsidRPr="004D439C" w:rsidRDefault="004D439C" w:rsidP="00F27A01">
            <w:pPr>
              <w:autoSpaceDE w:val="0"/>
              <w:autoSpaceDN w:val="0"/>
              <w:adjustRightInd w:val="0"/>
              <w:rPr>
                <w:rFonts w:ascii="Arial" w:hAnsi="Arial" w:cs="Arial"/>
                <w:sz w:val="20"/>
                <w:szCs w:val="20"/>
              </w:rPr>
            </w:pPr>
          </w:p>
          <w:p w14:paraId="0FF8A75D" w14:textId="77777777" w:rsidR="004D439C" w:rsidRPr="004D439C" w:rsidRDefault="004D439C" w:rsidP="00F27A01">
            <w:pPr>
              <w:autoSpaceDE w:val="0"/>
              <w:autoSpaceDN w:val="0"/>
              <w:adjustRightInd w:val="0"/>
              <w:rPr>
                <w:rFonts w:ascii="Arial" w:hAnsi="Arial" w:cs="Arial"/>
                <w:sz w:val="20"/>
                <w:szCs w:val="20"/>
              </w:rPr>
            </w:pPr>
            <w:r w:rsidRPr="004D439C">
              <w:rPr>
                <w:rFonts w:ascii="Arial" w:hAnsi="Arial" w:cs="Arial"/>
                <w:sz w:val="20"/>
                <w:szCs w:val="20"/>
              </w:rPr>
              <w:t>A. The work to be performed under this contract is subject to the requirements of section 3 of the Housing and Urban Development Act of 1968, as amended, 12 U.S.C. 1701u</w:t>
            </w:r>
          </w:p>
          <w:p w14:paraId="51395B4C" w14:textId="77777777" w:rsidR="004D439C" w:rsidRPr="004D439C" w:rsidRDefault="004D439C" w:rsidP="00F27A01">
            <w:pPr>
              <w:autoSpaceDE w:val="0"/>
              <w:autoSpaceDN w:val="0"/>
              <w:adjustRightInd w:val="0"/>
              <w:rPr>
                <w:rFonts w:ascii="Arial" w:hAnsi="Arial" w:cs="Arial"/>
                <w:sz w:val="20"/>
                <w:szCs w:val="20"/>
              </w:rPr>
            </w:pPr>
            <w:r w:rsidRPr="004D439C">
              <w:rPr>
                <w:rFonts w:ascii="Arial" w:hAnsi="Arial" w:cs="Arial"/>
                <w:sz w:val="20"/>
                <w:szCs w:val="20"/>
              </w:rPr>
              <w:t>(Section 3). The purpose of section 3 is to ensure that employment and other economic opportunities generated by HUD assistance or HUD-assisted projects covered by section 3, shall, to the greatest extent feasible, be directed</w:t>
            </w:r>
          </w:p>
          <w:p w14:paraId="20705B83" w14:textId="77777777" w:rsidR="004D439C" w:rsidRPr="004D439C" w:rsidRDefault="004D439C" w:rsidP="00F27A01">
            <w:pPr>
              <w:autoSpaceDE w:val="0"/>
              <w:autoSpaceDN w:val="0"/>
              <w:adjustRightInd w:val="0"/>
              <w:rPr>
                <w:rFonts w:ascii="Arial" w:hAnsi="Arial" w:cs="Arial"/>
                <w:sz w:val="20"/>
                <w:szCs w:val="20"/>
              </w:rPr>
            </w:pPr>
            <w:r w:rsidRPr="004D439C">
              <w:rPr>
                <w:rFonts w:ascii="Arial" w:hAnsi="Arial" w:cs="Arial"/>
                <w:sz w:val="20"/>
                <w:szCs w:val="20"/>
              </w:rPr>
              <w:t>to low- and very low-income persons, particularly persons who are recipients of HUD assistance for housing.</w:t>
            </w:r>
          </w:p>
          <w:p w14:paraId="11736F75" w14:textId="77777777" w:rsidR="004D439C" w:rsidRPr="004D439C" w:rsidRDefault="004D439C" w:rsidP="00F27A01">
            <w:pPr>
              <w:autoSpaceDE w:val="0"/>
              <w:autoSpaceDN w:val="0"/>
              <w:adjustRightInd w:val="0"/>
              <w:rPr>
                <w:rFonts w:ascii="Arial" w:hAnsi="Arial" w:cs="Arial"/>
                <w:sz w:val="20"/>
                <w:szCs w:val="20"/>
              </w:rPr>
            </w:pPr>
          </w:p>
          <w:p w14:paraId="14879E31" w14:textId="77777777" w:rsidR="004D439C" w:rsidRPr="004D439C" w:rsidRDefault="004D439C" w:rsidP="00F27A01">
            <w:pPr>
              <w:autoSpaceDE w:val="0"/>
              <w:autoSpaceDN w:val="0"/>
              <w:adjustRightInd w:val="0"/>
              <w:rPr>
                <w:rFonts w:ascii="Arial" w:hAnsi="Arial" w:cs="Arial"/>
                <w:sz w:val="20"/>
                <w:szCs w:val="20"/>
              </w:rPr>
            </w:pPr>
            <w:r w:rsidRPr="004D439C">
              <w:rPr>
                <w:rFonts w:ascii="Arial" w:hAnsi="Arial" w:cs="Arial"/>
                <w:sz w:val="20"/>
                <w:szCs w:val="20"/>
              </w:rPr>
              <w:t>B. The parties to this contract agree to comply with HUD’s regulations in 24 CFR part 135, which implement section 3. As evidenced by their execution of this contract, the parties to this contract certify that they are under no contractual or other impediment that would prevent them from complying</w:t>
            </w:r>
          </w:p>
          <w:p w14:paraId="31CC8A9A" w14:textId="77777777" w:rsidR="004D439C" w:rsidRPr="004D439C" w:rsidRDefault="004D439C" w:rsidP="00F27A01">
            <w:pPr>
              <w:autoSpaceDE w:val="0"/>
              <w:autoSpaceDN w:val="0"/>
              <w:adjustRightInd w:val="0"/>
              <w:rPr>
                <w:rFonts w:ascii="Arial" w:hAnsi="Arial" w:cs="Arial"/>
                <w:sz w:val="20"/>
                <w:szCs w:val="20"/>
              </w:rPr>
            </w:pPr>
            <w:r w:rsidRPr="004D439C">
              <w:rPr>
                <w:rFonts w:ascii="Arial" w:hAnsi="Arial" w:cs="Arial"/>
                <w:sz w:val="20"/>
                <w:szCs w:val="20"/>
              </w:rPr>
              <w:t xml:space="preserve">with the part 135 regulations. </w:t>
            </w:r>
          </w:p>
          <w:p w14:paraId="0EEE16C2" w14:textId="77777777" w:rsidR="004D439C" w:rsidRPr="004D439C" w:rsidRDefault="004D439C" w:rsidP="00F27A01">
            <w:pPr>
              <w:autoSpaceDE w:val="0"/>
              <w:autoSpaceDN w:val="0"/>
              <w:adjustRightInd w:val="0"/>
              <w:rPr>
                <w:rFonts w:ascii="Arial" w:hAnsi="Arial" w:cs="Arial"/>
                <w:sz w:val="20"/>
                <w:szCs w:val="20"/>
              </w:rPr>
            </w:pPr>
            <w:r w:rsidRPr="004D439C">
              <w:rPr>
                <w:rFonts w:ascii="Arial" w:hAnsi="Arial" w:cs="Arial"/>
                <w:sz w:val="20"/>
                <w:szCs w:val="20"/>
              </w:rPr>
              <w:t>C. The contractor agrees to send to each labor organization or representative of workers with which the contractor has a collective bargaining agreement or other understanding,</w:t>
            </w:r>
          </w:p>
          <w:p w14:paraId="5EEBB7AA" w14:textId="77777777" w:rsidR="004D439C" w:rsidRPr="004D439C" w:rsidRDefault="004D439C" w:rsidP="00F27A01">
            <w:pPr>
              <w:autoSpaceDE w:val="0"/>
              <w:autoSpaceDN w:val="0"/>
              <w:adjustRightInd w:val="0"/>
              <w:rPr>
                <w:rFonts w:ascii="Arial" w:hAnsi="Arial" w:cs="Arial"/>
                <w:sz w:val="20"/>
                <w:szCs w:val="20"/>
              </w:rPr>
            </w:pPr>
            <w:r w:rsidRPr="004D439C">
              <w:rPr>
                <w:rFonts w:ascii="Arial" w:hAnsi="Arial" w:cs="Arial"/>
                <w:sz w:val="20"/>
                <w:szCs w:val="20"/>
              </w:rPr>
              <w:t>if any, a notice advising the labor organization or workers’ representative of the contractor’s commitments under this</w:t>
            </w:r>
          </w:p>
          <w:p w14:paraId="13F1CE86" w14:textId="77777777" w:rsidR="004D439C" w:rsidRPr="004D439C" w:rsidRDefault="004D439C" w:rsidP="00F27A01">
            <w:pPr>
              <w:autoSpaceDE w:val="0"/>
              <w:autoSpaceDN w:val="0"/>
              <w:adjustRightInd w:val="0"/>
              <w:rPr>
                <w:rFonts w:ascii="Arial" w:hAnsi="Arial" w:cs="Arial"/>
                <w:sz w:val="20"/>
                <w:szCs w:val="20"/>
              </w:rPr>
            </w:pPr>
            <w:r w:rsidRPr="004D439C">
              <w:rPr>
                <w:rFonts w:ascii="Arial" w:hAnsi="Arial" w:cs="Arial"/>
                <w:sz w:val="20"/>
                <w:szCs w:val="20"/>
              </w:rPr>
              <w:t>section 3 clause, and will post copies of the notice in conspicuous places at the work site where both employees and applicants for training and employment positions can see the notice. The notice shall describe the section 3 preference, shall set forth minimum number and job titles subject to hire, availability of apprenticeship and training positions, the qualifications for each; and the name and location of the person(s) taking applications for each of the positions; and the anticipated date the work shall begin.</w:t>
            </w:r>
          </w:p>
          <w:p w14:paraId="3E8CB562" w14:textId="77777777" w:rsidR="004D439C" w:rsidRPr="004D439C" w:rsidRDefault="004D439C" w:rsidP="00F27A01">
            <w:pPr>
              <w:autoSpaceDE w:val="0"/>
              <w:autoSpaceDN w:val="0"/>
              <w:adjustRightInd w:val="0"/>
              <w:rPr>
                <w:rFonts w:ascii="Arial" w:hAnsi="Arial" w:cs="Arial"/>
                <w:sz w:val="20"/>
                <w:szCs w:val="20"/>
              </w:rPr>
            </w:pPr>
          </w:p>
          <w:p w14:paraId="37174E1D" w14:textId="77777777" w:rsidR="004D439C" w:rsidRPr="004D439C" w:rsidRDefault="004D439C" w:rsidP="00F27A01">
            <w:pPr>
              <w:autoSpaceDE w:val="0"/>
              <w:autoSpaceDN w:val="0"/>
              <w:adjustRightInd w:val="0"/>
              <w:rPr>
                <w:rFonts w:ascii="Arial" w:hAnsi="Arial" w:cs="Arial"/>
                <w:sz w:val="20"/>
                <w:szCs w:val="20"/>
              </w:rPr>
            </w:pPr>
            <w:r w:rsidRPr="004D439C">
              <w:rPr>
                <w:rFonts w:ascii="Arial" w:hAnsi="Arial" w:cs="Arial"/>
                <w:sz w:val="20"/>
                <w:szCs w:val="20"/>
              </w:rPr>
              <w:t>D. The contractor agrees to include this section 3 clause in every subcontract subject to compliance with regulations in 24 CFR part 135, and agrees to take appropriate action,</w:t>
            </w:r>
          </w:p>
          <w:p w14:paraId="141C7C63" w14:textId="77777777" w:rsidR="004D439C" w:rsidRPr="004D439C" w:rsidRDefault="004D439C" w:rsidP="00F27A01">
            <w:pPr>
              <w:autoSpaceDE w:val="0"/>
              <w:autoSpaceDN w:val="0"/>
              <w:adjustRightInd w:val="0"/>
              <w:rPr>
                <w:rFonts w:ascii="Arial" w:hAnsi="Arial" w:cs="Arial"/>
                <w:sz w:val="20"/>
                <w:szCs w:val="20"/>
              </w:rPr>
            </w:pPr>
            <w:r w:rsidRPr="004D439C">
              <w:rPr>
                <w:rFonts w:ascii="Arial" w:hAnsi="Arial" w:cs="Arial"/>
                <w:sz w:val="20"/>
                <w:szCs w:val="20"/>
              </w:rPr>
              <w:lastRenderedPageBreak/>
              <w:t>as provided in an applicable provision of the subcontract or in this section 3 clause, upon a finding that the subcontractor is in violation of the regulations in 24 CFR part</w:t>
            </w:r>
          </w:p>
          <w:p w14:paraId="23DCB13E" w14:textId="77777777" w:rsidR="004D439C" w:rsidRPr="004D439C" w:rsidRDefault="004D439C" w:rsidP="00F27A01">
            <w:pPr>
              <w:autoSpaceDE w:val="0"/>
              <w:autoSpaceDN w:val="0"/>
              <w:adjustRightInd w:val="0"/>
              <w:rPr>
                <w:rFonts w:ascii="Arial" w:hAnsi="Arial" w:cs="Arial"/>
                <w:sz w:val="20"/>
                <w:szCs w:val="20"/>
              </w:rPr>
            </w:pPr>
            <w:r w:rsidRPr="004D439C">
              <w:rPr>
                <w:rFonts w:ascii="Arial" w:hAnsi="Arial" w:cs="Arial"/>
                <w:sz w:val="20"/>
                <w:szCs w:val="20"/>
              </w:rPr>
              <w:t>135. The contractor will not subcontract with any subcontractor where the contractor has notice or knowledge that the subcontractor has been found in violation of the regulations in 24 CFR part 135.</w:t>
            </w:r>
          </w:p>
          <w:p w14:paraId="648851BE" w14:textId="77777777" w:rsidR="004D439C" w:rsidRPr="004D439C" w:rsidRDefault="004D439C" w:rsidP="00F27A01">
            <w:pPr>
              <w:autoSpaceDE w:val="0"/>
              <w:autoSpaceDN w:val="0"/>
              <w:adjustRightInd w:val="0"/>
              <w:rPr>
                <w:rFonts w:ascii="Arial" w:hAnsi="Arial" w:cs="Arial"/>
                <w:sz w:val="20"/>
                <w:szCs w:val="20"/>
              </w:rPr>
            </w:pPr>
          </w:p>
          <w:p w14:paraId="5CB4C508" w14:textId="77777777" w:rsidR="004D439C" w:rsidRPr="004D439C" w:rsidRDefault="004D439C" w:rsidP="00F27A01">
            <w:pPr>
              <w:autoSpaceDE w:val="0"/>
              <w:autoSpaceDN w:val="0"/>
              <w:adjustRightInd w:val="0"/>
              <w:rPr>
                <w:rFonts w:ascii="Arial" w:hAnsi="Arial" w:cs="Arial"/>
                <w:sz w:val="20"/>
                <w:szCs w:val="20"/>
              </w:rPr>
            </w:pPr>
            <w:r w:rsidRPr="004D439C">
              <w:rPr>
                <w:rFonts w:ascii="Arial" w:hAnsi="Arial" w:cs="Arial"/>
                <w:sz w:val="20"/>
                <w:szCs w:val="20"/>
              </w:rPr>
              <w:t>E. The contractor will certify that any vacant employment positions, including training positions, that are filled (1) after the contractor is selected but before the contract is</w:t>
            </w:r>
          </w:p>
          <w:p w14:paraId="1DF7AA09" w14:textId="77777777" w:rsidR="004D439C" w:rsidRPr="004D439C" w:rsidRDefault="004D439C" w:rsidP="00F27A01">
            <w:pPr>
              <w:autoSpaceDE w:val="0"/>
              <w:autoSpaceDN w:val="0"/>
              <w:adjustRightInd w:val="0"/>
              <w:rPr>
                <w:rFonts w:ascii="Arial" w:hAnsi="Arial" w:cs="Arial"/>
                <w:sz w:val="20"/>
                <w:szCs w:val="20"/>
              </w:rPr>
            </w:pPr>
            <w:r w:rsidRPr="004D439C">
              <w:rPr>
                <w:rFonts w:ascii="Arial" w:hAnsi="Arial" w:cs="Arial"/>
                <w:sz w:val="20"/>
                <w:szCs w:val="20"/>
              </w:rPr>
              <w:t>executed, and (2) with persons other than those to whom the regulations of 24 CFR part 135 require employment opportunities to be directed, were not filled to circumvent</w:t>
            </w:r>
          </w:p>
          <w:p w14:paraId="4142E4D9" w14:textId="77777777" w:rsidR="004D439C" w:rsidRPr="004D439C" w:rsidRDefault="004D439C" w:rsidP="00F27A01">
            <w:pPr>
              <w:autoSpaceDE w:val="0"/>
              <w:autoSpaceDN w:val="0"/>
              <w:adjustRightInd w:val="0"/>
              <w:rPr>
                <w:rFonts w:ascii="Arial" w:hAnsi="Arial" w:cs="Arial"/>
                <w:sz w:val="20"/>
                <w:szCs w:val="20"/>
              </w:rPr>
            </w:pPr>
            <w:r w:rsidRPr="004D439C">
              <w:rPr>
                <w:rFonts w:ascii="Arial" w:hAnsi="Arial" w:cs="Arial"/>
                <w:sz w:val="20"/>
                <w:szCs w:val="20"/>
              </w:rPr>
              <w:t>the contractor’s obligations under 24 CFR part 135.</w:t>
            </w:r>
          </w:p>
          <w:p w14:paraId="3E5240E8" w14:textId="77777777" w:rsidR="004D439C" w:rsidRPr="004D439C" w:rsidRDefault="004D439C" w:rsidP="00F27A01">
            <w:pPr>
              <w:autoSpaceDE w:val="0"/>
              <w:autoSpaceDN w:val="0"/>
              <w:adjustRightInd w:val="0"/>
              <w:rPr>
                <w:rFonts w:ascii="Arial" w:hAnsi="Arial" w:cs="Arial"/>
                <w:sz w:val="20"/>
                <w:szCs w:val="20"/>
              </w:rPr>
            </w:pPr>
          </w:p>
          <w:p w14:paraId="7490E995" w14:textId="77777777" w:rsidR="004D439C" w:rsidRPr="004D439C" w:rsidRDefault="004D439C" w:rsidP="00F27A01">
            <w:pPr>
              <w:autoSpaceDE w:val="0"/>
              <w:autoSpaceDN w:val="0"/>
              <w:adjustRightInd w:val="0"/>
              <w:rPr>
                <w:rFonts w:ascii="Arial" w:hAnsi="Arial" w:cs="Arial"/>
                <w:sz w:val="20"/>
                <w:szCs w:val="20"/>
              </w:rPr>
            </w:pPr>
            <w:r w:rsidRPr="004D439C">
              <w:rPr>
                <w:rFonts w:ascii="Arial" w:hAnsi="Arial" w:cs="Arial"/>
                <w:sz w:val="20"/>
                <w:szCs w:val="20"/>
              </w:rPr>
              <w:t>F. Noncompliance with HUD’s regulations in 24 CFR part 135 may result in sanctions, termination of this contract for default, and debarment or suspension from future HUD</w:t>
            </w:r>
          </w:p>
          <w:p w14:paraId="765DE925" w14:textId="77777777" w:rsidR="004D439C" w:rsidRPr="004D439C" w:rsidRDefault="004D439C" w:rsidP="00F27A01">
            <w:pPr>
              <w:autoSpaceDE w:val="0"/>
              <w:autoSpaceDN w:val="0"/>
              <w:adjustRightInd w:val="0"/>
              <w:rPr>
                <w:rFonts w:ascii="Arial" w:hAnsi="Arial" w:cs="Arial"/>
                <w:sz w:val="20"/>
                <w:szCs w:val="20"/>
              </w:rPr>
            </w:pPr>
            <w:r w:rsidRPr="004D439C">
              <w:rPr>
                <w:rFonts w:ascii="Arial" w:hAnsi="Arial" w:cs="Arial"/>
                <w:sz w:val="20"/>
                <w:szCs w:val="20"/>
              </w:rPr>
              <w:t xml:space="preserve">assisted contracts. </w:t>
            </w:r>
          </w:p>
          <w:p w14:paraId="0BC61F90" w14:textId="77777777" w:rsidR="004D439C" w:rsidRPr="004D439C" w:rsidRDefault="004D439C" w:rsidP="00F27A01">
            <w:pPr>
              <w:autoSpaceDE w:val="0"/>
              <w:autoSpaceDN w:val="0"/>
              <w:adjustRightInd w:val="0"/>
              <w:rPr>
                <w:rFonts w:ascii="Arial" w:hAnsi="Arial" w:cs="Arial"/>
                <w:sz w:val="20"/>
                <w:szCs w:val="20"/>
              </w:rPr>
            </w:pPr>
          </w:p>
          <w:p w14:paraId="4AB5992D" w14:textId="77777777" w:rsidR="004D439C" w:rsidRPr="004D439C" w:rsidRDefault="004D439C" w:rsidP="00F27A01">
            <w:pPr>
              <w:autoSpaceDE w:val="0"/>
              <w:autoSpaceDN w:val="0"/>
              <w:adjustRightInd w:val="0"/>
              <w:rPr>
                <w:rFonts w:ascii="Arial" w:hAnsi="Arial" w:cs="Arial"/>
                <w:sz w:val="20"/>
                <w:szCs w:val="20"/>
              </w:rPr>
            </w:pPr>
            <w:r w:rsidRPr="004D439C">
              <w:rPr>
                <w:rFonts w:ascii="Arial" w:hAnsi="Arial" w:cs="Arial"/>
                <w:sz w:val="20"/>
                <w:szCs w:val="20"/>
              </w:rPr>
              <w:t>G. With respect to work performed in connection</w:t>
            </w:r>
          </w:p>
          <w:p w14:paraId="33C2203A" w14:textId="77777777" w:rsidR="004D439C" w:rsidRPr="004D439C" w:rsidRDefault="004D439C" w:rsidP="00F27A01">
            <w:pPr>
              <w:autoSpaceDE w:val="0"/>
              <w:autoSpaceDN w:val="0"/>
              <w:adjustRightInd w:val="0"/>
              <w:rPr>
                <w:rFonts w:ascii="Arial" w:hAnsi="Arial" w:cs="Arial"/>
                <w:sz w:val="20"/>
                <w:szCs w:val="20"/>
              </w:rPr>
            </w:pPr>
            <w:r w:rsidRPr="004D439C">
              <w:rPr>
                <w:rFonts w:ascii="Arial" w:hAnsi="Arial" w:cs="Arial"/>
                <w:sz w:val="20"/>
                <w:szCs w:val="20"/>
              </w:rPr>
              <w:t>with section 3 covered Indian housing assistance, section 7(b) of the Indian Self-Determination and Education Assistance Act (25 U.S.C. 450e) also applies to the work to be performed under this contract. Section 7(b) requires that to the greatest extent feasible (i) preference and opportunities for training and employment shall be given</w:t>
            </w:r>
          </w:p>
          <w:p w14:paraId="395B127C" w14:textId="77777777" w:rsidR="004D439C" w:rsidRPr="004D439C" w:rsidRDefault="004D439C" w:rsidP="00F27A01">
            <w:pPr>
              <w:autoSpaceDE w:val="0"/>
              <w:autoSpaceDN w:val="0"/>
              <w:adjustRightInd w:val="0"/>
              <w:rPr>
                <w:rFonts w:ascii="Arial" w:hAnsi="Arial" w:cs="Arial"/>
                <w:sz w:val="20"/>
                <w:szCs w:val="20"/>
              </w:rPr>
            </w:pPr>
            <w:r w:rsidRPr="004D439C">
              <w:rPr>
                <w:rFonts w:ascii="Arial" w:hAnsi="Arial" w:cs="Arial"/>
                <w:sz w:val="20"/>
                <w:szCs w:val="20"/>
              </w:rPr>
              <w:t>to Indians, and (ii) preference in the award of contracts and subcontracts shall be given to Indian organizations and Indian-owned Economic Enterprises. Parties to this contract</w:t>
            </w:r>
          </w:p>
          <w:p w14:paraId="75E0E879" w14:textId="77777777" w:rsidR="004D439C" w:rsidRPr="004D439C" w:rsidRDefault="004D439C" w:rsidP="00F27A01">
            <w:pPr>
              <w:autoSpaceDE w:val="0"/>
              <w:autoSpaceDN w:val="0"/>
              <w:adjustRightInd w:val="0"/>
              <w:ind w:right="-192"/>
              <w:rPr>
                <w:rFonts w:ascii="Arial" w:hAnsi="Arial" w:cs="Arial"/>
                <w:sz w:val="20"/>
                <w:szCs w:val="20"/>
              </w:rPr>
            </w:pPr>
            <w:r w:rsidRPr="004D439C">
              <w:rPr>
                <w:rFonts w:ascii="Arial" w:hAnsi="Arial" w:cs="Arial"/>
                <w:sz w:val="20"/>
                <w:szCs w:val="20"/>
              </w:rPr>
              <w:t>that are subject to the provisions of section 3 and section 7(b) agree to comply with section 3 to the maximum extent feasible, but not in derogation of compliance with section 7(b).</w:t>
            </w:r>
          </w:p>
        </w:tc>
        <w:tc>
          <w:tcPr>
            <w:tcW w:w="2358" w:type="dxa"/>
            <w:vAlign w:val="center"/>
          </w:tcPr>
          <w:p w14:paraId="50436A75" w14:textId="77777777" w:rsidR="004D439C" w:rsidRPr="004D439C" w:rsidRDefault="004D439C" w:rsidP="00F27A01">
            <w:pPr>
              <w:jc w:val="center"/>
              <w:rPr>
                <w:rFonts w:ascii="Arial" w:hAnsi="Arial" w:cs="Arial"/>
                <w:sz w:val="20"/>
                <w:szCs w:val="20"/>
              </w:rPr>
            </w:pPr>
            <w:r w:rsidRPr="004D439C">
              <w:rPr>
                <w:rFonts w:ascii="Arial" w:hAnsi="Arial" w:cs="Arial"/>
                <w:sz w:val="20"/>
                <w:szCs w:val="20"/>
              </w:rPr>
              <w:lastRenderedPageBreak/>
              <w:t xml:space="preserve">24 CFR </w:t>
            </w:r>
            <w:r w:rsidRPr="004D439C">
              <w:rPr>
                <w:rFonts w:ascii="Arial" w:hAnsi="Arial" w:cs="Arial"/>
                <w:bCs/>
                <w:sz w:val="20"/>
                <w:szCs w:val="20"/>
              </w:rPr>
              <w:t>§135.38</w:t>
            </w:r>
          </w:p>
        </w:tc>
      </w:tr>
    </w:tbl>
    <w:p w14:paraId="5AD6B37F" w14:textId="77777777" w:rsidR="004D439C" w:rsidRPr="004D439C" w:rsidRDefault="004D439C" w:rsidP="004D439C">
      <w:pPr>
        <w:rPr>
          <w:rFonts w:ascii="Arial" w:hAnsi="Arial" w:cs="Arial"/>
          <w:b/>
          <w:sz w:val="20"/>
          <w:szCs w:val="20"/>
          <w:u w:val="single"/>
        </w:rPr>
      </w:pPr>
    </w:p>
    <w:p w14:paraId="79B10119" w14:textId="77777777" w:rsidR="004D439C" w:rsidRPr="004D439C" w:rsidRDefault="004D439C" w:rsidP="004D439C">
      <w:pPr>
        <w:spacing w:after="120"/>
        <w:rPr>
          <w:rFonts w:ascii="Arial" w:hAnsi="Arial" w:cs="Arial"/>
          <w:sz w:val="20"/>
          <w:szCs w:val="20"/>
          <w:u w:val="single"/>
        </w:rPr>
      </w:pPr>
      <w:r w:rsidRPr="004D439C">
        <w:rPr>
          <w:rFonts w:ascii="Arial" w:hAnsi="Arial" w:cs="Arial"/>
          <w:b/>
          <w:sz w:val="20"/>
          <w:szCs w:val="20"/>
          <w:u w:val="single"/>
        </w:rPr>
        <w:t>Construction Contracts</w:t>
      </w:r>
    </w:p>
    <w:tbl>
      <w:tblPr>
        <w:tblStyle w:val="TableGrid"/>
        <w:tblW w:w="0" w:type="auto"/>
        <w:tblLook w:val="04A0" w:firstRow="1" w:lastRow="0" w:firstColumn="1" w:lastColumn="0" w:noHBand="0" w:noVBand="1"/>
      </w:tblPr>
      <w:tblGrid>
        <w:gridCol w:w="1638"/>
        <w:gridCol w:w="5580"/>
        <w:gridCol w:w="2358"/>
      </w:tblGrid>
      <w:tr w:rsidR="004D439C" w:rsidRPr="004D439C" w14:paraId="0A0DFD9F" w14:textId="77777777" w:rsidTr="00F27A01">
        <w:tc>
          <w:tcPr>
            <w:tcW w:w="1638" w:type="dxa"/>
            <w:vAlign w:val="center"/>
          </w:tcPr>
          <w:p w14:paraId="168426DA" w14:textId="77777777" w:rsidR="004D439C" w:rsidRPr="004D439C" w:rsidRDefault="004D439C" w:rsidP="00F27A01">
            <w:pPr>
              <w:jc w:val="center"/>
              <w:rPr>
                <w:rFonts w:ascii="Arial" w:hAnsi="Arial" w:cs="Arial"/>
                <w:b/>
                <w:sz w:val="20"/>
                <w:szCs w:val="20"/>
              </w:rPr>
            </w:pPr>
            <w:r w:rsidRPr="004D439C">
              <w:rPr>
                <w:rFonts w:ascii="Arial" w:hAnsi="Arial" w:cs="Arial"/>
                <w:b/>
                <w:sz w:val="20"/>
                <w:szCs w:val="20"/>
              </w:rPr>
              <w:t>THRESHOLD</w:t>
            </w:r>
          </w:p>
        </w:tc>
        <w:tc>
          <w:tcPr>
            <w:tcW w:w="5580" w:type="dxa"/>
          </w:tcPr>
          <w:p w14:paraId="66D33BF4" w14:textId="77777777" w:rsidR="004D439C" w:rsidRPr="004D439C" w:rsidRDefault="004D439C" w:rsidP="00F27A01">
            <w:pPr>
              <w:rPr>
                <w:rFonts w:ascii="Arial" w:hAnsi="Arial" w:cs="Arial"/>
                <w:b/>
                <w:sz w:val="20"/>
                <w:szCs w:val="20"/>
              </w:rPr>
            </w:pPr>
            <w:r w:rsidRPr="004D439C">
              <w:rPr>
                <w:rFonts w:ascii="Arial" w:hAnsi="Arial" w:cs="Arial"/>
                <w:b/>
                <w:sz w:val="20"/>
                <w:szCs w:val="20"/>
              </w:rPr>
              <w:t>PROVISION</w:t>
            </w:r>
          </w:p>
        </w:tc>
        <w:tc>
          <w:tcPr>
            <w:tcW w:w="2358" w:type="dxa"/>
            <w:vAlign w:val="center"/>
          </w:tcPr>
          <w:p w14:paraId="50AFF9C6" w14:textId="77777777" w:rsidR="004D439C" w:rsidRPr="004D439C" w:rsidRDefault="004D439C" w:rsidP="00F27A01">
            <w:pPr>
              <w:jc w:val="center"/>
              <w:rPr>
                <w:rFonts w:ascii="Arial" w:hAnsi="Arial" w:cs="Arial"/>
                <w:b/>
                <w:sz w:val="20"/>
                <w:szCs w:val="20"/>
              </w:rPr>
            </w:pPr>
            <w:r w:rsidRPr="004D439C">
              <w:rPr>
                <w:rFonts w:ascii="Arial" w:hAnsi="Arial" w:cs="Arial"/>
                <w:b/>
                <w:sz w:val="20"/>
                <w:szCs w:val="20"/>
              </w:rPr>
              <w:t>CITATION</w:t>
            </w:r>
          </w:p>
        </w:tc>
      </w:tr>
      <w:tr w:rsidR="004D439C" w:rsidRPr="004D439C" w14:paraId="414DF2F4" w14:textId="77777777" w:rsidTr="00F27A01">
        <w:tc>
          <w:tcPr>
            <w:tcW w:w="1638" w:type="dxa"/>
            <w:vAlign w:val="center"/>
          </w:tcPr>
          <w:p w14:paraId="55C76453" w14:textId="77777777" w:rsidR="004D439C" w:rsidRPr="004D439C" w:rsidRDefault="004D439C" w:rsidP="00F27A01">
            <w:pPr>
              <w:jc w:val="center"/>
              <w:rPr>
                <w:rFonts w:ascii="Arial" w:hAnsi="Arial" w:cs="Arial"/>
                <w:sz w:val="20"/>
                <w:szCs w:val="20"/>
              </w:rPr>
            </w:pPr>
            <w:r w:rsidRPr="004D439C">
              <w:rPr>
                <w:rFonts w:ascii="Arial" w:hAnsi="Arial" w:cs="Arial"/>
                <w:sz w:val="20"/>
                <w:szCs w:val="20"/>
              </w:rPr>
              <w:t xml:space="preserve">&gt;$2,000 for Davis Bacon and Copeland “Anti-Kickback” Act; </w:t>
            </w:r>
          </w:p>
          <w:p w14:paraId="5D609A65" w14:textId="77777777" w:rsidR="004D439C" w:rsidRPr="004D439C" w:rsidRDefault="004D439C" w:rsidP="00F27A01">
            <w:pPr>
              <w:jc w:val="center"/>
              <w:rPr>
                <w:rFonts w:ascii="Arial" w:hAnsi="Arial" w:cs="Arial"/>
                <w:sz w:val="20"/>
                <w:szCs w:val="20"/>
              </w:rPr>
            </w:pPr>
            <w:r w:rsidRPr="004D439C">
              <w:rPr>
                <w:rFonts w:ascii="Arial" w:hAnsi="Arial" w:cs="Arial"/>
                <w:sz w:val="20"/>
                <w:szCs w:val="20"/>
              </w:rPr>
              <w:t>&gt;$100,000 for Contract Work Hours and Safety Standards Act</w:t>
            </w:r>
          </w:p>
        </w:tc>
        <w:tc>
          <w:tcPr>
            <w:tcW w:w="5580" w:type="dxa"/>
          </w:tcPr>
          <w:p w14:paraId="5E0FF127" w14:textId="77777777" w:rsidR="004D439C" w:rsidRPr="004D439C" w:rsidRDefault="004D439C" w:rsidP="00F27A01">
            <w:pPr>
              <w:autoSpaceDE w:val="0"/>
              <w:autoSpaceDN w:val="0"/>
              <w:adjustRightInd w:val="0"/>
              <w:rPr>
                <w:rFonts w:ascii="Arial" w:hAnsi="Arial" w:cs="Arial"/>
                <w:i/>
                <w:sz w:val="20"/>
                <w:szCs w:val="20"/>
              </w:rPr>
            </w:pPr>
            <w:r w:rsidRPr="004D439C">
              <w:rPr>
                <w:rFonts w:ascii="Arial" w:hAnsi="Arial" w:cs="Arial"/>
                <w:i/>
                <w:sz w:val="20"/>
                <w:szCs w:val="20"/>
              </w:rPr>
              <w:t>HUD 4010 Federal labor standards provisions include:</w:t>
            </w:r>
          </w:p>
          <w:p w14:paraId="24A3448E" w14:textId="77777777" w:rsidR="004D439C" w:rsidRPr="004D439C" w:rsidRDefault="004D439C" w:rsidP="00F27A01">
            <w:pPr>
              <w:autoSpaceDE w:val="0"/>
              <w:autoSpaceDN w:val="0"/>
              <w:adjustRightInd w:val="0"/>
              <w:rPr>
                <w:rFonts w:ascii="Arial" w:hAnsi="Arial" w:cs="Arial"/>
                <w:i/>
                <w:sz w:val="20"/>
                <w:szCs w:val="20"/>
              </w:rPr>
            </w:pPr>
          </w:p>
          <w:p w14:paraId="2689B7D5" w14:textId="77777777" w:rsidR="004D439C" w:rsidRPr="004D439C" w:rsidRDefault="004D439C" w:rsidP="0045769C">
            <w:pPr>
              <w:pStyle w:val="ListParagraph"/>
              <w:numPr>
                <w:ilvl w:val="0"/>
                <w:numId w:val="32"/>
              </w:numPr>
              <w:autoSpaceDE w:val="0"/>
              <w:autoSpaceDN w:val="0"/>
              <w:adjustRightInd w:val="0"/>
              <w:rPr>
                <w:rFonts w:ascii="Arial" w:hAnsi="Arial" w:cs="Arial"/>
                <w:i/>
                <w:sz w:val="20"/>
                <w:szCs w:val="20"/>
              </w:rPr>
            </w:pPr>
            <w:r w:rsidRPr="004D439C">
              <w:rPr>
                <w:rFonts w:ascii="Arial" w:hAnsi="Arial" w:cs="Arial"/>
                <w:i/>
                <w:sz w:val="20"/>
                <w:szCs w:val="20"/>
              </w:rPr>
              <w:t>Davis Bacon Act (40 U.S.C. 3141 et seq.) as supplemented by DOL regulations (29 CFR part 5);</w:t>
            </w:r>
          </w:p>
          <w:p w14:paraId="0C5E1B5B" w14:textId="77777777" w:rsidR="004D439C" w:rsidRPr="004D439C" w:rsidRDefault="004D439C" w:rsidP="0045769C">
            <w:pPr>
              <w:pStyle w:val="ListParagraph"/>
              <w:numPr>
                <w:ilvl w:val="0"/>
                <w:numId w:val="32"/>
              </w:numPr>
              <w:autoSpaceDE w:val="0"/>
              <w:autoSpaceDN w:val="0"/>
              <w:adjustRightInd w:val="0"/>
              <w:rPr>
                <w:rFonts w:ascii="Arial" w:hAnsi="Arial" w:cs="Arial"/>
                <w:i/>
                <w:sz w:val="20"/>
                <w:szCs w:val="20"/>
              </w:rPr>
            </w:pPr>
            <w:r w:rsidRPr="004D439C">
              <w:rPr>
                <w:rFonts w:ascii="Arial" w:hAnsi="Arial" w:cs="Arial"/>
                <w:i/>
                <w:sz w:val="20"/>
                <w:szCs w:val="20"/>
              </w:rPr>
              <w:t>Copeland “Anti-Kickback” Act (40 U.S.C. 3145), as supplemented by Department of Labor regulations (29 CFR Part 3); and</w:t>
            </w:r>
          </w:p>
          <w:p w14:paraId="114C35A6" w14:textId="77777777" w:rsidR="004D439C" w:rsidRPr="004D439C" w:rsidRDefault="004D439C" w:rsidP="0045769C">
            <w:pPr>
              <w:pStyle w:val="ListParagraph"/>
              <w:numPr>
                <w:ilvl w:val="0"/>
                <w:numId w:val="32"/>
              </w:numPr>
              <w:autoSpaceDE w:val="0"/>
              <w:autoSpaceDN w:val="0"/>
              <w:adjustRightInd w:val="0"/>
              <w:rPr>
                <w:rFonts w:ascii="Arial" w:hAnsi="Arial" w:cs="Arial"/>
                <w:i/>
                <w:sz w:val="20"/>
                <w:szCs w:val="20"/>
              </w:rPr>
            </w:pPr>
            <w:r w:rsidRPr="004D439C">
              <w:rPr>
                <w:rFonts w:ascii="Arial" w:hAnsi="Arial" w:cs="Arial"/>
                <w:i/>
                <w:sz w:val="20"/>
                <w:szCs w:val="20"/>
              </w:rPr>
              <w:t>Contract Work Hours and Safety Standards Act (40 U.S.C. 3701 et seq.)</w:t>
            </w:r>
          </w:p>
          <w:p w14:paraId="33B2CEA3" w14:textId="77777777" w:rsidR="004D439C" w:rsidRPr="004D439C" w:rsidRDefault="004D439C" w:rsidP="00F27A01">
            <w:pPr>
              <w:autoSpaceDE w:val="0"/>
              <w:autoSpaceDN w:val="0"/>
              <w:adjustRightInd w:val="0"/>
              <w:rPr>
                <w:rFonts w:ascii="Arial" w:hAnsi="Arial" w:cs="Arial"/>
                <w:sz w:val="20"/>
                <w:szCs w:val="20"/>
              </w:rPr>
            </w:pPr>
          </w:p>
          <w:p w14:paraId="6DAE18EE" w14:textId="77777777" w:rsidR="004D439C" w:rsidRPr="004D439C" w:rsidRDefault="004D439C" w:rsidP="00F27A01">
            <w:pPr>
              <w:autoSpaceDE w:val="0"/>
              <w:autoSpaceDN w:val="0"/>
              <w:adjustRightInd w:val="0"/>
              <w:rPr>
                <w:rFonts w:ascii="Arial" w:hAnsi="Arial" w:cs="Arial"/>
                <w:i/>
                <w:sz w:val="20"/>
                <w:szCs w:val="20"/>
              </w:rPr>
            </w:pPr>
            <w:r w:rsidRPr="004D439C">
              <w:rPr>
                <w:rFonts w:ascii="Arial" w:hAnsi="Arial" w:cs="Arial"/>
                <w:i/>
                <w:sz w:val="20"/>
                <w:szCs w:val="20"/>
              </w:rPr>
              <w:t>See HUD 4010 contract language in Appendix F.  Inclusion of this language into the construction contract satisfies contract requirements of the separate acts noted.</w:t>
            </w:r>
          </w:p>
        </w:tc>
        <w:tc>
          <w:tcPr>
            <w:tcW w:w="2358" w:type="dxa"/>
            <w:vAlign w:val="center"/>
          </w:tcPr>
          <w:p w14:paraId="4AFF5ADF" w14:textId="77777777" w:rsidR="004D439C" w:rsidRPr="004D439C" w:rsidRDefault="004D439C" w:rsidP="00F27A01">
            <w:pPr>
              <w:jc w:val="center"/>
              <w:rPr>
                <w:rFonts w:ascii="Arial" w:hAnsi="Arial" w:cs="Arial"/>
                <w:sz w:val="20"/>
                <w:szCs w:val="20"/>
              </w:rPr>
            </w:pPr>
          </w:p>
        </w:tc>
      </w:tr>
      <w:tr w:rsidR="004D439C" w:rsidRPr="004D439C" w14:paraId="0005AD35" w14:textId="77777777" w:rsidTr="00F27A01">
        <w:tc>
          <w:tcPr>
            <w:tcW w:w="1638" w:type="dxa"/>
            <w:vAlign w:val="center"/>
          </w:tcPr>
          <w:p w14:paraId="666E6197" w14:textId="77777777" w:rsidR="004D439C" w:rsidRPr="004D439C" w:rsidRDefault="004D439C" w:rsidP="00F27A01">
            <w:pPr>
              <w:jc w:val="center"/>
              <w:rPr>
                <w:rFonts w:ascii="Arial" w:hAnsi="Arial" w:cs="Arial"/>
                <w:sz w:val="20"/>
                <w:szCs w:val="20"/>
              </w:rPr>
            </w:pPr>
            <w:r w:rsidRPr="004D439C">
              <w:rPr>
                <w:rFonts w:ascii="Arial" w:hAnsi="Arial" w:cs="Arial"/>
                <w:sz w:val="20"/>
                <w:szCs w:val="20"/>
              </w:rPr>
              <w:t>&gt;$2,000</w:t>
            </w:r>
          </w:p>
          <w:p w14:paraId="33A2CDB9" w14:textId="77777777" w:rsidR="004D439C" w:rsidRPr="004D439C" w:rsidRDefault="004D439C" w:rsidP="00F27A01">
            <w:pPr>
              <w:jc w:val="center"/>
              <w:rPr>
                <w:rFonts w:ascii="Arial" w:hAnsi="Arial" w:cs="Arial"/>
                <w:sz w:val="20"/>
                <w:szCs w:val="20"/>
              </w:rPr>
            </w:pPr>
          </w:p>
          <w:p w14:paraId="07BB1351" w14:textId="77777777" w:rsidR="004D439C" w:rsidRPr="004D439C" w:rsidRDefault="004D439C" w:rsidP="00F27A01">
            <w:pPr>
              <w:jc w:val="center"/>
              <w:rPr>
                <w:rFonts w:ascii="Arial" w:hAnsi="Arial" w:cs="Arial"/>
                <w:sz w:val="20"/>
                <w:szCs w:val="20"/>
              </w:rPr>
            </w:pPr>
            <w:r w:rsidRPr="004D439C">
              <w:rPr>
                <w:rFonts w:ascii="Arial" w:hAnsi="Arial" w:cs="Arial"/>
                <w:sz w:val="20"/>
                <w:szCs w:val="20"/>
              </w:rPr>
              <w:t>(Satisfied with inclusion of HUD 4010)</w:t>
            </w:r>
          </w:p>
        </w:tc>
        <w:tc>
          <w:tcPr>
            <w:tcW w:w="5580" w:type="dxa"/>
            <w:vAlign w:val="center"/>
          </w:tcPr>
          <w:p w14:paraId="2EE0CD7D" w14:textId="77777777" w:rsidR="004D439C" w:rsidRPr="004D439C" w:rsidRDefault="004D439C" w:rsidP="00F27A01">
            <w:pPr>
              <w:autoSpaceDE w:val="0"/>
              <w:autoSpaceDN w:val="0"/>
              <w:adjustRightInd w:val="0"/>
              <w:rPr>
                <w:rFonts w:ascii="Arial" w:hAnsi="Arial" w:cs="Arial"/>
                <w:i/>
                <w:sz w:val="20"/>
                <w:szCs w:val="20"/>
              </w:rPr>
            </w:pPr>
            <w:r w:rsidRPr="004D439C">
              <w:rPr>
                <w:rFonts w:ascii="Arial" w:hAnsi="Arial" w:cs="Arial"/>
                <w:i/>
                <w:sz w:val="20"/>
                <w:szCs w:val="20"/>
              </w:rPr>
              <w:t>Compliance with the Davis-Bacon Act (40 U.S.C. 3141 et seq.) as supplemented by Department of Labor regulations (29 CFR part 5) and with the Copeland “Anti-Kickback” Act (18 U.S.C. 874; 40 U.S.C. 3145) as supplemented in Department of Labor regulations (29 CFR part 3):</w:t>
            </w:r>
          </w:p>
          <w:p w14:paraId="0137FDB2" w14:textId="77777777" w:rsidR="004D439C" w:rsidRPr="004D439C" w:rsidRDefault="004D439C" w:rsidP="00F27A01">
            <w:pPr>
              <w:autoSpaceDE w:val="0"/>
              <w:autoSpaceDN w:val="0"/>
              <w:adjustRightInd w:val="0"/>
              <w:rPr>
                <w:rFonts w:ascii="Arial" w:hAnsi="Arial" w:cs="Arial"/>
                <w:sz w:val="20"/>
                <w:szCs w:val="20"/>
              </w:rPr>
            </w:pPr>
          </w:p>
          <w:p w14:paraId="5C0C3B80" w14:textId="77777777" w:rsidR="004D439C" w:rsidRPr="004D439C" w:rsidRDefault="004D439C" w:rsidP="00F27A01">
            <w:pPr>
              <w:autoSpaceDE w:val="0"/>
              <w:autoSpaceDN w:val="0"/>
              <w:adjustRightInd w:val="0"/>
              <w:rPr>
                <w:rFonts w:ascii="Arial" w:hAnsi="Arial" w:cs="Arial"/>
                <w:sz w:val="20"/>
                <w:szCs w:val="20"/>
              </w:rPr>
            </w:pPr>
            <w:r w:rsidRPr="004D439C">
              <w:rPr>
                <w:rFonts w:ascii="Arial" w:hAnsi="Arial" w:cs="Arial"/>
                <w:sz w:val="20"/>
                <w:szCs w:val="20"/>
              </w:rPr>
              <w:t xml:space="preserve">(D) Davis-Bacon Act, as amended (40 U.S.C. 3141-3148). When required by Federal program legislation, all prime construction contracts in excess of $2,000 awarded by non-Federal entities must include a provision for compliance with the Davis-Bacon Act (40 U.S.C. 3141-3144, and 3146-3148) </w:t>
            </w:r>
            <w:r w:rsidRPr="004D439C">
              <w:rPr>
                <w:rFonts w:ascii="Arial" w:hAnsi="Arial" w:cs="Arial"/>
                <w:sz w:val="20"/>
                <w:szCs w:val="20"/>
              </w:rPr>
              <w:lastRenderedPageBreak/>
              <w:t>as supplemented by Department of Labor regulations (29 CFR Part 5, “Labor Standards Provisions Applicable to Contracts Covering Federally Financed and Assisted Construction”). In accordance with the statute, contractors must be required to pay wages to laborers and mechanics at a rate not less than the prevailing wages specified in a wage determination made by the Secretary of Labor. In addition, contractors must be required to pay wages not less than once a week. The non-Federal entity must place a copy of the current prevailing wage determination issued by the Department of Labor in each solicitation. The decision to award a contract or subcontract must be conditioned upon the acceptance of the wage determination. The non-Federal entity must report all suspected or reported violations to the Federal awarding agency. The contracts must also include a provision for compliance with the Copeland “Anti-Kickback” Act (40 U.S.C. 3145), as supplemented by Department of Labor regulations (29 CFR Part 3, “Contractors and Subcontractors on Public Building or Public Work Financed in Whole or in Part by Loans or Grants from the United States”). The Act provides that each contractor or subrecipient must be prohibited from inducing, by any means, any person employed in the construction, completion, or repair of public work, to give up any part of the compensation to which he or she is otherwise entitled. The non-Federal entity must report all suspected or reported violations to the Federal awarding agency.</w:t>
            </w:r>
          </w:p>
          <w:p w14:paraId="5C539349" w14:textId="77777777" w:rsidR="004D439C" w:rsidRPr="004D439C" w:rsidRDefault="004D439C" w:rsidP="00F27A01">
            <w:pPr>
              <w:autoSpaceDE w:val="0"/>
              <w:autoSpaceDN w:val="0"/>
              <w:adjustRightInd w:val="0"/>
              <w:rPr>
                <w:rFonts w:ascii="Arial" w:hAnsi="Arial" w:cs="Arial"/>
                <w:sz w:val="20"/>
                <w:szCs w:val="20"/>
              </w:rPr>
            </w:pPr>
          </w:p>
        </w:tc>
        <w:tc>
          <w:tcPr>
            <w:tcW w:w="2358" w:type="dxa"/>
            <w:vAlign w:val="center"/>
          </w:tcPr>
          <w:p w14:paraId="0D465182" w14:textId="77777777" w:rsidR="004D439C" w:rsidRPr="004D439C" w:rsidRDefault="004D439C" w:rsidP="00F27A01">
            <w:pPr>
              <w:jc w:val="center"/>
              <w:rPr>
                <w:rFonts w:ascii="Arial" w:hAnsi="Arial" w:cs="Arial"/>
                <w:sz w:val="20"/>
                <w:szCs w:val="20"/>
              </w:rPr>
            </w:pPr>
            <w:r w:rsidRPr="004D439C">
              <w:rPr>
                <w:rFonts w:ascii="Arial" w:hAnsi="Arial" w:cs="Arial"/>
                <w:sz w:val="20"/>
                <w:szCs w:val="20"/>
              </w:rPr>
              <w:lastRenderedPageBreak/>
              <w:t>2 CFR 200</w:t>
            </w:r>
          </w:p>
          <w:p w14:paraId="5DB1909D" w14:textId="77777777" w:rsidR="004D439C" w:rsidRPr="004D439C" w:rsidRDefault="004D439C" w:rsidP="00F27A01">
            <w:pPr>
              <w:jc w:val="center"/>
              <w:rPr>
                <w:rFonts w:ascii="Arial" w:hAnsi="Arial" w:cs="Arial"/>
                <w:sz w:val="20"/>
                <w:szCs w:val="20"/>
              </w:rPr>
            </w:pPr>
            <w:r w:rsidRPr="004D439C">
              <w:rPr>
                <w:rFonts w:ascii="Arial" w:hAnsi="Arial" w:cs="Arial"/>
                <w:sz w:val="20"/>
                <w:szCs w:val="20"/>
              </w:rPr>
              <w:t>APPENDIX II (D)</w:t>
            </w:r>
          </w:p>
        </w:tc>
      </w:tr>
      <w:tr w:rsidR="004D439C" w:rsidRPr="004D439C" w14:paraId="7D181C3E" w14:textId="77777777" w:rsidTr="00F27A01">
        <w:tc>
          <w:tcPr>
            <w:tcW w:w="1638" w:type="dxa"/>
            <w:vAlign w:val="center"/>
          </w:tcPr>
          <w:p w14:paraId="74D27962" w14:textId="77777777" w:rsidR="004D439C" w:rsidRPr="004D439C" w:rsidRDefault="004D439C" w:rsidP="00F27A01">
            <w:pPr>
              <w:jc w:val="center"/>
              <w:rPr>
                <w:rFonts w:ascii="Arial" w:hAnsi="Arial" w:cs="Arial"/>
                <w:sz w:val="20"/>
                <w:szCs w:val="20"/>
              </w:rPr>
            </w:pPr>
            <w:r w:rsidRPr="004D439C">
              <w:rPr>
                <w:rFonts w:ascii="Arial" w:hAnsi="Arial" w:cs="Arial"/>
                <w:sz w:val="20"/>
                <w:szCs w:val="20"/>
              </w:rPr>
              <w:t>&gt;$10,000</w:t>
            </w:r>
          </w:p>
        </w:tc>
        <w:tc>
          <w:tcPr>
            <w:tcW w:w="5580" w:type="dxa"/>
            <w:vAlign w:val="center"/>
          </w:tcPr>
          <w:p w14:paraId="4987881C" w14:textId="77777777" w:rsidR="004D439C" w:rsidRPr="004D439C" w:rsidRDefault="004D439C" w:rsidP="00F27A01">
            <w:pPr>
              <w:spacing w:before="120"/>
              <w:rPr>
                <w:rFonts w:ascii="Arial" w:hAnsi="Arial" w:cs="Arial"/>
                <w:i/>
                <w:sz w:val="20"/>
                <w:szCs w:val="20"/>
              </w:rPr>
            </w:pPr>
            <w:r w:rsidRPr="004D439C">
              <w:rPr>
                <w:rFonts w:ascii="Arial" w:hAnsi="Arial" w:cs="Arial"/>
                <w:i/>
                <w:sz w:val="20"/>
                <w:szCs w:val="20"/>
              </w:rPr>
              <w:t>(</w:t>
            </w:r>
            <w:r w:rsidRPr="004D439C">
              <w:rPr>
                <w:rFonts w:ascii="Arial" w:hAnsi="Arial" w:cs="Arial"/>
                <w:i/>
                <w:sz w:val="20"/>
                <w:szCs w:val="20"/>
                <w:u w:val="single"/>
              </w:rPr>
              <w:t>Italics – Explanatory; not contract language</w:t>
            </w:r>
            <w:r w:rsidRPr="004D439C">
              <w:rPr>
                <w:rFonts w:ascii="Arial" w:hAnsi="Arial" w:cs="Arial"/>
                <w:i/>
                <w:sz w:val="20"/>
                <w:szCs w:val="20"/>
              </w:rPr>
              <w:t>)</w:t>
            </w:r>
          </w:p>
          <w:p w14:paraId="6F7D63F9" w14:textId="77777777" w:rsidR="004D439C" w:rsidRPr="004D439C" w:rsidRDefault="004D439C" w:rsidP="00F27A01">
            <w:pPr>
              <w:autoSpaceDE w:val="0"/>
              <w:autoSpaceDN w:val="0"/>
              <w:adjustRightInd w:val="0"/>
              <w:rPr>
                <w:rFonts w:ascii="Arial" w:hAnsi="Arial" w:cs="Arial"/>
                <w:i/>
                <w:sz w:val="20"/>
                <w:szCs w:val="20"/>
              </w:rPr>
            </w:pPr>
          </w:p>
          <w:p w14:paraId="38714470" w14:textId="77777777" w:rsidR="004D439C" w:rsidRPr="004D439C" w:rsidRDefault="004D439C" w:rsidP="00F27A01">
            <w:pPr>
              <w:autoSpaceDE w:val="0"/>
              <w:autoSpaceDN w:val="0"/>
              <w:adjustRightInd w:val="0"/>
              <w:rPr>
                <w:rFonts w:ascii="Arial" w:hAnsi="Arial" w:cs="Arial"/>
                <w:i/>
                <w:sz w:val="20"/>
                <w:szCs w:val="20"/>
                <w:u w:val="single"/>
              </w:rPr>
            </w:pPr>
            <w:r w:rsidRPr="004D439C">
              <w:rPr>
                <w:rFonts w:ascii="Arial" w:hAnsi="Arial" w:cs="Arial"/>
                <w:i/>
                <w:sz w:val="20"/>
                <w:szCs w:val="20"/>
              </w:rPr>
              <w:t>2 CFR 200 Appendix II (C) Equal Employment Opportunity. Except as otherwise provided under 41 CFR Part 60, all contracts that meet the definition of ‘‘</w:t>
            </w:r>
            <w:r w:rsidRPr="004D439C">
              <w:rPr>
                <w:rFonts w:ascii="Arial" w:hAnsi="Arial" w:cs="Arial"/>
                <w:i/>
                <w:sz w:val="20"/>
                <w:szCs w:val="20"/>
                <w:u w:val="single"/>
              </w:rPr>
              <w:t>federally assisted construction contract’’ in 41 CFR Part 60–1.3 must include the equal opportunity clause provided under 41 CFR 60–1.4(b),</w:t>
            </w:r>
            <w:r w:rsidRPr="004D439C">
              <w:rPr>
                <w:rFonts w:ascii="Arial" w:hAnsi="Arial" w:cs="Arial"/>
                <w:i/>
                <w:sz w:val="20"/>
                <w:szCs w:val="20"/>
              </w:rPr>
              <w:t xml:space="preserve"> in accordance with Executive Order 11246, ‘‘Equal Employment Opportunity’’ (30 FR 12319, 12935, 3 CFR Part, 1964–1965 Comp., p. 339), as amended by Executive Order 11375, ‘‘Amending Executive Order 11246 Relating to Equal Employment Opportunity,’’ and implementing regulations at 41 CFR part 60, ‘‘Office of Federal Contract Compliance Programs, Equal Employment Opportunity, Department of Labor.’’</w:t>
            </w:r>
          </w:p>
          <w:p w14:paraId="6C5B55A0" w14:textId="77777777" w:rsidR="004D439C" w:rsidRPr="004D439C" w:rsidRDefault="004D439C" w:rsidP="00F27A01">
            <w:pPr>
              <w:autoSpaceDE w:val="0"/>
              <w:autoSpaceDN w:val="0"/>
              <w:adjustRightInd w:val="0"/>
              <w:rPr>
                <w:rFonts w:ascii="Arial" w:hAnsi="Arial" w:cs="Arial"/>
                <w:sz w:val="20"/>
                <w:szCs w:val="20"/>
              </w:rPr>
            </w:pPr>
          </w:p>
          <w:p w14:paraId="06F0CC45" w14:textId="77777777" w:rsidR="004D439C" w:rsidRPr="004D439C" w:rsidRDefault="004D439C" w:rsidP="00F27A01">
            <w:pPr>
              <w:autoSpaceDE w:val="0"/>
              <w:autoSpaceDN w:val="0"/>
              <w:adjustRightInd w:val="0"/>
              <w:rPr>
                <w:rFonts w:ascii="Arial" w:hAnsi="Arial" w:cs="Arial"/>
                <w:i/>
                <w:sz w:val="20"/>
                <w:szCs w:val="20"/>
              </w:rPr>
            </w:pPr>
            <w:r w:rsidRPr="004D439C">
              <w:rPr>
                <w:rFonts w:ascii="Arial" w:hAnsi="Arial" w:cs="Arial"/>
                <w:i/>
                <w:sz w:val="20"/>
                <w:szCs w:val="20"/>
              </w:rPr>
              <w:t>Therefore, include the following EO clause (not in italics) in construction contracts including construction associated administration and engineering contracts &gt; $10,000:</w:t>
            </w:r>
          </w:p>
          <w:p w14:paraId="5ED93155" w14:textId="77777777" w:rsidR="004D439C" w:rsidRPr="004D439C" w:rsidRDefault="004D439C" w:rsidP="00F27A01">
            <w:pPr>
              <w:autoSpaceDE w:val="0"/>
              <w:autoSpaceDN w:val="0"/>
              <w:adjustRightInd w:val="0"/>
              <w:rPr>
                <w:rFonts w:ascii="Arial" w:hAnsi="Arial" w:cs="Arial"/>
                <w:i/>
                <w:sz w:val="20"/>
                <w:szCs w:val="20"/>
              </w:rPr>
            </w:pPr>
          </w:p>
          <w:p w14:paraId="4D46618B" w14:textId="77777777" w:rsidR="004D439C" w:rsidRPr="004D439C" w:rsidRDefault="004D439C" w:rsidP="00F27A01">
            <w:pPr>
              <w:spacing w:before="200" w:after="100"/>
              <w:outlineLvl w:val="1"/>
              <w:rPr>
                <w:rFonts w:ascii="Arial" w:hAnsi="Arial" w:cs="Arial"/>
                <w:b/>
                <w:bCs/>
                <w:sz w:val="20"/>
                <w:szCs w:val="20"/>
              </w:rPr>
            </w:pPr>
            <w:r w:rsidRPr="004D439C">
              <w:rPr>
                <w:rFonts w:ascii="Arial" w:hAnsi="Arial" w:cs="Arial"/>
                <w:b/>
                <w:bCs/>
                <w:sz w:val="20"/>
                <w:szCs w:val="20"/>
              </w:rPr>
              <w:t>§60-1.4(b) Equal opportunity clause.</w:t>
            </w:r>
          </w:p>
          <w:p w14:paraId="2018FF45" w14:textId="77777777" w:rsidR="004D439C" w:rsidRPr="004D439C" w:rsidRDefault="004D439C" w:rsidP="00F27A01">
            <w:pPr>
              <w:ind w:firstLine="475"/>
              <w:rPr>
                <w:rFonts w:ascii="Arial" w:hAnsi="Arial" w:cs="Arial"/>
                <w:i/>
                <w:sz w:val="20"/>
                <w:szCs w:val="20"/>
              </w:rPr>
            </w:pPr>
            <w:r w:rsidRPr="004D439C">
              <w:rPr>
                <w:rFonts w:ascii="Arial" w:hAnsi="Arial" w:cs="Arial"/>
                <w:sz w:val="20"/>
                <w:szCs w:val="20"/>
              </w:rPr>
              <w:t xml:space="preserve">(b) </w:t>
            </w:r>
            <w:r w:rsidRPr="004D439C">
              <w:rPr>
                <w:rFonts w:ascii="Arial" w:hAnsi="Arial" w:cs="Arial"/>
                <w:i/>
                <w:iCs/>
                <w:sz w:val="20"/>
                <w:szCs w:val="20"/>
              </w:rPr>
              <w:t>Federally assisted construction contracts.</w:t>
            </w:r>
            <w:r w:rsidRPr="004D439C">
              <w:rPr>
                <w:rFonts w:ascii="Arial" w:hAnsi="Arial" w:cs="Arial"/>
                <w:i/>
                <w:sz w:val="20"/>
                <w:szCs w:val="20"/>
              </w:rPr>
              <w:t xml:space="preserve"> Except as otherwise provided, each administering agency shall require the inclusion of the following language as a condition of any grant, contract, loan, insurance, or guarantee involving federally assisted construction which is not exempt from the requirements of the equal opportunity clause:</w:t>
            </w:r>
          </w:p>
          <w:p w14:paraId="7A05B183" w14:textId="77777777" w:rsidR="004D439C" w:rsidRPr="004D439C" w:rsidRDefault="004D439C" w:rsidP="00F27A01">
            <w:pPr>
              <w:ind w:firstLine="475"/>
              <w:rPr>
                <w:rFonts w:ascii="Arial" w:hAnsi="Arial" w:cs="Arial"/>
                <w:i/>
                <w:sz w:val="20"/>
                <w:szCs w:val="20"/>
              </w:rPr>
            </w:pPr>
          </w:p>
          <w:p w14:paraId="4777D850" w14:textId="77777777" w:rsidR="004D439C" w:rsidRPr="004D439C" w:rsidRDefault="004D439C" w:rsidP="00F27A01">
            <w:pPr>
              <w:ind w:firstLine="475"/>
              <w:rPr>
                <w:rFonts w:ascii="Arial" w:hAnsi="Arial" w:cs="Arial"/>
                <w:i/>
                <w:sz w:val="20"/>
                <w:szCs w:val="20"/>
              </w:rPr>
            </w:pPr>
            <w:r w:rsidRPr="004D439C">
              <w:rPr>
                <w:rFonts w:ascii="Arial" w:hAnsi="Arial" w:cs="Arial"/>
                <w:i/>
                <w:sz w:val="20"/>
                <w:szCs w:val="20"/>
              </w:rPr>
              <w:t xml:space="preserve">The applicant hereby agrees that it will incorporate or cause to be incorporated into any contract for construction work, or modification thereof, as defined in the regulations of the Secretary of Labor at 41 CFR chapter 60, which is paid </w:t>
            </w:r>
            <w:r w:rsidRPr="004D439C">
              <w:rPr>
                <w:rFonts w:ascii="Arial" w:hAnsi="Arial" w:cs="Arial"/>
                <w:i/>
                <w:sz w:val="20"/>
                <w:szCs w:val="20"/>
              </w:rPr>
              <w:lastRenderedPageBreak/>
              <w:t>for in whole or in part with funds obtained from the Federal Government or borrowed on the credit of the Federal Government pursuant to a grant, contract, loan insurance, or guarantee, or undertaken pursuant to any Federal program involving such grant, contract, loan, insurance, or guarantee, the following equal opportunity clause:</w:t>
            </w:r>
          </w:p>
          <w:p w14:paraId="5BB25A4A" w14:textId="77777777" w:rsidR="004D439C" w:rsidRPr="004D439C" w:rsidRDefault="004D439C" w:rsidP="00F27A01">
            <w:pPr>
              <w:ind w:firstLine="475"/>
              <w:rPr>
                <w:rFonts w:ascii="Arial" w:hAnsi="Arial" w:cs="Arial"/>
                <w:i/>
                <w:sz w:val="20"/>
                <w:szCs w:val="20"/>
              </w:rPr>
            </w:pPr>
          </w:p>
          <w:p w14:paraId="643EB1EE" w14:textId="77777777" w:rsidR="004D439C" w:rsidRPr="004D439C" w:rsidRDefault="004D439C" w:rsidP="00F27A01">
            <w:pPr>
              <w:ind w:firstLine="475"/>
              <w:rPr>
                <w:rFonts w:ascii="Arial" w:hAnsi="Arial" w:cs="Arial"/>
                <w:sz w:val="20"/>
                <w:szCs w:val="20"/>
              </w:rPr>
            </w:pPr>
            <w:r w:rsidRPr="004D439C">
              <w:rPr>
                <w:rFonts w:ascii="Arial" w:hAnsi="Arial" w:cs="Arial"/>
                <w:sz w:val="20"/>
                <w:szCs w:val="20"/>
              </w:rPr>
              <w:t>During the performance of this contract, the contractor agrees as follows:</w:t>
            </w:r>
          </w:p>
          <w:p w14:paraId="543CEAA0" w14:textId="77777777" w:rsidR="004D439C" w:rsidRPr="004D439C" w:rsidRDefault="004D439C" w:rsidP="00F27A01">
            <w:pPr>
              <w:ind w:firstLine="475"/>
              <w:rPr>
                <w:rFonts w:ascii="Arial" w:hAnsi="Arial" w:cs="Arial"/>
                <w:sz w:val="20"/>
                <w:szCs w:val="20"/>
              </w:rPr>
            </w:pPr>
          </w:p>
          <w:p w14:paraId="4001DCEF" w14:textId="77777777" w:rsidR="004D439C" w:rsidRPr="004D439C" w:rsidRDefault="004D439C" w:rsidP="00F27A01">
            <w:pPr>
              <w:ind w:firstLine="475"/>
              <w:rPr>
                <w:rFonts w:ascii="Arial" w:hAnsi="Arial" w:cs="Arial"/>
                <w:sz w:val="20"/>
                <w:szCs w:val="20"/>
              </w:rPr>
            </w:pPr>
            <w:r w:rsidRPr="004D439C">
              <w:rPr>
                <w:rFonts w:ascii="Arial" w:hAnsi="Arial" w:cs="Arial"/>
                <w:sz w:val="20"/>
                <w:szCs w:val="20"/>
              </w:rPr>
              <w:t>(1) The contractor will not discriminate against any employee or applicant for employment because of race, color, religion, sex, sexual orientation, gender identity, or national origin. The contractor will take affirmative action to ensure that applicants are employed, and that employees are treated during employment without regard to their race, color, religion, sex, sexual orientation, gender identity, or national origin. Such action shall include, but not be limited to the following: Employment, upgrading, demotion, or transfer; recruitment or recruitment advertising; layoff or termination; rates of pay or other forms of compensation; and selection for training, including apprenticeship. The contractor agrees to post in conspicuous places, available to employees and applicants for employment, notices to be provided setting forth the provisions of this nondiscrimination clause.</w:t>
            </w:r>
          </w:p>
          <w:p w14:paraId="22858A61" w14:textId="77777777" w:rsidR="004D439C" w:rsidRPr="004D439C" w:rsidRDefault="004D439C" w:rsidP="00F27A01">
            <w:pPr>
              <w:ind w:firstLine="475"/>
              <w:rPr>
                <w:rFonts w:ascii="Arial" w:hAnsi="Arial" w:cs="Arial"/>
                <w:sz w:val="20"/>
                <w:szCs w:val="20"/>
              </w:rPr>
            </w:pPr>
            <w:r w:rsidRPr="004D439C">
              <w:rPr>
                <w:rFonts w:ascii="Arial" w:hAnsi="Arial" w:cs="Arial"/>
                <w:sz w:val="20"/>
                <w:szCs w:val="20"/>
              </w:rPr>
              <w:t>(2) The contractor will, in all solicitations or advertisements for employees placed by or on behalf of the contractor, state that all qualified applicants will receive considerations for employment without regard to race, color, religion, sex, sexual orientation, gender identity, or national origin.</w:t>
            </w:r>
          </w:p>
          <w:p w14:paraId="781A5EA3" w14:textId="77777777" w:rsidR="004D439C" w:rsidRPr="004D439C" w:rsidRDefault="004D439C" w:rsidP="00F27A01">
            <w:pPr>
              <w:spacing w:before="100" w:beforeAutospacing="1" w:after="100" w:afterAutospacing="1"/>
              <w:ind w:firstLine="522"/>
              <w:jc w:val="both"/>
              <w:rPr>
                <w:rFonts w:ascii="Arial" w:hAnsi="Arial" w:cs="Arial"/>
                <w:sz w:val="20"/>
                <w:szCs w:val="20"/>
              </w:rPr>
            </w:pPr>
            <w:r w:rsidRPr="004D439C">
              <w:rPr>
                <w:rFonts w:ascii="Arial" w:hAnsi="Arial" w:cs="Arial"/>
                <w:sz w:val="20"/>
                <w:szCs w:val="20"/>
              </w:rPr>
              <w:t>(3) The Contractor will not discourage or in any other manner discriminate against any employee or applicant for employment because such employee or applicant has inquired about, discussed, or disclosed the compensation of the employee or applicant or another employee or applicant. This provision shall not apply to instances in which an employee who has access to the compensation information of other employees or applicants as a part of such employee’s essential job functions discloses the compensation of such other employees or applicants to individuals who do not otherwise have access to such information, unless such disclosure is in response to a formal complaint or charge, in furtherance of an investigation, proceeding, hearing, or action, including an investigation conducted by the employer, or is consistent with the contractor’s legal duty to furnish information.</w:t>
            </w:r>
          </w:p>
          <w:p w14:paraId="26AD8449" w14:textId="77777777" w:rsidR="004D439C" w:rsidRPr="004D439C" w:rsidRDefault="004D439C" w:rsidP="00F27A01">
            <w:pPr>
              <w:spacing w:before="100" w:beforeAutospacing="1" w:after="100" w:afterAutospacing="1"/>
              <w:ind w:firstLine="480"/>
              <w:rPr>
                <w:rFonts w:ascii="Arial" w:hAnsi="Arial" w:cs="Arial"/>
                <w:sz w:val="20"/>
                <w:szCs w:val="20"/>
              </w:rPr>
            </w:pPr>
            <w:r w:rsidRPr="004D439C">
              <w:rPr>
                <w:rFonts w:ascii="Arial" w:hAnsi="Arial" w:cs="Arial"/>
                <w:sz w:val="20"/>
                <w:szCs w:val="20"/>
              </w:rPr>
              <w:t xml:space="preserve">(4) The contractor will send to each labor union or representative of workers with which he has a collective bargaining agreement or other contract or understanding, a notice to be provided advising the said labor union or workers' representatives of the contractor's commitments under this section, and shall post copies of the notice in conspicuous places available to employees and applicants for employment. </w:t>
            </w:r>
          </w:p>
          <w:p w14:paraId="69B89BBD" w14:textId="77777777" w:rsidR="004D439C" w:rsidRPr="004D439C" w:rsidRDefault="004D439C" w:rsidP="00F27A01">
            <w:pPr>
              <w:spacing w:before="100" w:beforeAutospacing="1" w:after="100" w:afterAutospacing="1"/>
              <w:ind w:firstLine="480"/>
              <w:rPr>
                <w:rFonts w:ascii="Arial" w:hAnsi="Arial" w:cs="Arial"/>
                <w:sz w:val="20"/>
                <w:szCs w:val="20"/>
              </w:rPr>
            </w:pPr>
            <w:r w:rsidRPr="004D439C">
              <w:rPr>
                <w:rFonts w:ascii="Arial" w:hAnsi="Arial" w:cs="Arial"/>
                <w:sz w:val="20"/>
                <w:szCs w:val="20"/>
              </w:rPr>
              <w:t xml:space="preserve">(5) The contractor will comply with all provisions of Executive Order 11246 of September 24, 1965, and of the </w:t>
            </w:r>
            <w:r w:rsidRPr="004D439C">
              <w:rPr>
                <w:rFonts w:ascii="Arial" w:hAnsi="Arial" w:cs="Arial"/>
                <w:sz w:val="20"/>
                <w:szCs w:val="20"/>
              </w:rPr>
              <w:lastRenderedPageBreak/>
              <w:t xml:space="preserve">rules, regulations, and relevant orders of the Secretary of Labor. </w:t>
            </w:r>
          </w:p>
          <w:p w14:paraId="6A3B9CD7" w14:textId="77777777" w:rsidR="004D439C" w:rsidRPr="004D439C" w:rsidRDefault="004D439C" w:rsidP="00F27A01">
            <w:pPr>
              <w:spacing w:before="100" w:beforeAutospacing="1" w:after="100" w:afterAutospacing="1"/>
              <w:ind w:firstLine="480"/>
              <w:rPr>
                <w:rFonts w:ascii="Arial" w:hAnsi="Arial" w:cs="Arial"/>
                <w:sz w:val="20"/>
                <w:szCs w:val="20"/>
              </w:rPr>
            </w:pPr>
            <w:r w:rsidRPr="004D439C">
              <w:rPr>
                <w:rFonts w:ascii="Arial" w:hAnsi="Arial" w:cs="Arial"/>
                <w:sz w:val="20"/>
                <w:szCs w:val="20"/>
              </w:rPr>
              <w:t xml:space="preserve">(6) The contractor will furnish all information and reports required by Executive Order 11246 of September 24, 1965, and by rules, regulations, and orders of the Secretary of Labor, or pursuant thereto, and will permit access to his books, records, and accounts by the administering agency and the Secretary of Labor for purposes of investigation to ascertain compliance with such rules, regulations, and orders. </w:t>
            </w:r>
          </w:p>
          <w:p w14:paraId="0BFCD5A0" w14:textId="77777777" w:rsidR="004D439C" w:rsidRPr="004D439C" w:rsidRDefault="004D439C" w:rsidP="00F27A01">
            <w:pPr>
              <w:spacing w:before="100" w:beforeAutospacing="1" w:after="100" w:afterAutospacing="1"/>
              <w:ind w:firstLine="480"/>
              <w:rPr>
                <w:rFonts w:ascii="Arial" w:hAnsi="Arial" w:cs="Arial"/>
                <w:sz w:val="20"/>
                <w:szCs w:val="20"/>
              </w:rPr>
            </w:pPr>
            <w:r w:rsidRPr="004D439C">
              <w:rPr>
                <w:rFonts w:ascii="Arial" w:hAnsi="Arial" w:cs="Arial"/>
                <w:sz w:val="20"/>
                <w:szCs w:val="20"/>
              </w:rPr>
              <w:t xml:space="preserve">(7) In the event of the contractor's noncompliance with the nondiscrimination clauses of this contract or with any of the said rules, regulations, or orders, this contract may be canceled, terminated, or suspended in whole or in part and the contractor may be declared ineligible for further Government contracts or federally assisted construction contracts in accordance with procedures authorized in Executive Order 11246 of September 24, 1965, and such other sanctions may be imposed and remedies invoked as provided in Executive Order 11246 of September 24, 1965, or by rule, regulation, or order of the Secretary of Labor, or as otherwise provided by law. </w:t>
            </w:r>
          </w:p>
          <w:p w14:paraId="7D9C15B7" w14:textId="77777777" w:rsidR="004D439C" w:rsidRPr="004D439C" w:rsidRDefault="004D439C" w:rsidP="00F27A01">
            <w:pPr>
              <w:spacing w:before="100" w:beforeAutospacing="1" w:after="100" w:afterAutospacing="1"/>
              <w:ind w:firstLine="480"/>
              <w:rPr>
                <w:rFonts w:ascii="Arial" w:hAnsi="Arial" w:cs="Arial"/>
                <w:sz w:val="20"/>
                <w:szCs w:val="20"/>
              </w:rPr>
            </w:pPr>
            <w:r w:rsidRPr="004D439C">
              <w:rPr>
                <w:rFonts w:ascii="Arial" w:hAnsi="Arial" w:cs="Arial"/>
                <w:sz w:val="20"/>
                <w:szCs w:val="20"/>
              </w:rPr>
              <w:t xml:space="preserve">(8) The contractor will include the portion of the sentence immediately preceding paragraph (1) and the provisions of paragraphs (1) through (7) in every subcontract or purchase order unless exempted by rules, regulations, or orders of the Secretary of Labor issued pursuant to section 204 of Executive Order 11246 of September 24, 1965, so that such provisions will be binding upon each subcontractor or vendor. The contractor will take such action with respect to any subcontract or purchase order as the administering agency may direct as a means of enforcing such provisions, including sanctions for noncompliance: </w:t>
            </w:r>
            <w:r w:rsidRPr="004D439C">
              <w:rPr>
                <w:rFonts w:ascii="Arial" w:hAnsi="Arial" w:cs="Arial"/>
                <w:iCs/>
                <w:sz w:val="20"/>
                <w:szCs w:val="20"/>
              </w:rPr>
              <w:t>Provided, however,</w:t>
            </w:r>
            <w:r w:rsidRPr="004D439C">
              <w:rPr>
                <w:rFonts w:ascii="Arial" w:hAnsi="Arial" w:cs="Arial"/>
                <w:sz w:val="20"/>
                <w:szCs w:val="20"/>
              </w:rPr>
              <w:t xml:space="preserve"> That in the event a contractor becomes involved in, or is threatened with, litigation with a subcontractor or vendor as a result of such direction by the administering agency the contractor may request the United States to enter into such litigation to protect the interests of the United States. </w:t>
            </w:r>
          </w:p>
          <w:p w14:paraId="67FA0F54" w14:textId="77777777" w:rsidR="004D439C" w:rsidRPr="004D439C" w:rsidRDefault="004D439C" w:rsidP="00F27A01">
            <w:pPr>
              <w:spacing w:before="100" w:beforeAutospacing="1" w:after="100" w:afterAutospacing="1"/>
              <w:ind w:firstLine="480"/>
              <w:rPr>
                <w:rFonts w:ascii="Arial" w:hAnsi="Arial" w:cs="Arial"/>
                <w:sz w:val="20"/>
                <w:szCs w:val="20"/>
              </w:rPr>
            </w:pPr>
            <w:r w:rsidRPr="004D439C">
              <w:rPr>
                <w:rFonts w:ascii="Arial" w:hAnsi="Arial" w:cs="Arial"/>
                <w:sz w:val="20"/>
                <w:szCs w:val="20"/>
              </w:rPr>
              <w:t xml:space="preserve">The applicant further agrees that it will be bound by the above equal opportunity clause with respect to its own employment practices when it participates in federally assisted construction work: </w:t>
            </w:r>
            <w:r w:rsidRPr="004D439C">
              <w:rPr>
                <w:rFonts w:ascii="Arial" w:hAnsi="Arial" w:cs="Arial"/>
                <w:iCs/>
                <w:sz w:val="20"/>
                <w:szCs w:val="20"/>
              </w:rPr>
              <w:t>Provided,</w:t>
            </w:r>
            <w:r w:rsidRPr="004D439C">
              <w:rPr>
                <w:rFonts w:ascii="Arial" w:hAnsi="Arial" w:cs="Arial"/>
                <w:sz w:val="20"/>
                <w:szCs w:val="20"/>
              </w:rPr>
              <w:t xml:space="preserve"> That if the applicant so participating is a State or local government, the above equal opportunity clause is not applicable to any agency, instrumentality or subdivision of such government which does not participate in work on or under the contract. </w:t>
            </w:r>
          </w:p>
          <w:p w14:paraId="7F2B0179" w14:textId="77777777" w:rsidR="004D439C" w:rsidRPr="004D439C" w:rsidRDefault="004D439C" w:rsidP="00F27A01">
            <w:pPr>
              <w:spacing w:before="100" w:beforeAutospacing="1" w:after="100" w:afterAutospacing="1"/>
              <w:ind w:firstLine="480"/>
              <w:rPr>
                <w:rFonts w:ascii="Arial" w:hAnsi="Arial" w:cs="Arial"/>
                <w:sz w:val="20"/>
                <w:szCs w:val="20"/>
              </w:rPr>
            </w:pPr>
            <w:r w:rsidRPr="004D439C">
              <w:rPr>
                <w:rFonts w:ascii="Arial" w:hAnsi="Arial" w:cs="Arial"/>
                <w:sz w:val="20"/>
                <w:szCs w:val="20"/>
              </w:rPr>
              <w:t xml:space="preserve">The applicant agrees that it will assist and cooperate actively with the administering agency and the Secretary of Labor in obtaining the compliance of contractors and subcontractors with the equal opportunity clause and the rules, regulations, and relevant orders of the Secretary of Labor, that it will furnish the administering agency and the Secretary of Labor such information as they may require for the supervision of such compliance, and that it will otherwise </w:t>
            </w:r>
            <w:r w:rsidRPr="004D439C">
              <w:rPr>
                <w:rFonts w:ascii="Arial" w:hAnsi="Arial" w:cs="Arial"/>
                <w:sz w:val="20"/>
                <w:szCs w:val="20"/>
              </w:rPr>
              <w:lastRenderedPageBreak/>
              <w:t xml:space="preserve">assist the administering agency in the discharge of the agency's primary responsibility for securing compliance. </w:t>
            </w:r>
          </w:p>
          <w:p w14:paraId="2FE477BE" w14:textId="77777777" w:rsidR="004D439C" w:rsidRPr="004D439C" w:rsidRDefault="004D439C" w:rsidP="00F27A01">
            <w:pPr>
              <w:spacing w:before="100" w:beforeAutospacing="1" w:after="100" w:afterAutospacing="1"/>
              <w:ind w:firstLine="480"/>
              <w:rPr>
                <w:rFonts w:ascii="Arial" w:hAnsi="Arial" w:cs="Arial"/>
                <w:sz w:val="20"/>
                <w:szCs w:val="20"/>
              </w:rPr>
            </w:pPr>
            <w:r w:rsidRPr="004D439C">
              <w:rPr>
                <w:rFonts w:ascii="Arial" w:hAnsi="Arial" w:cs="Arial"/>
                <w:sz w:val="20"/>
                <w:szCs w:val="20"/>
              </w:rPr>
              <w:t>The applicant further agrees that it will refrain from entering into any contract or contract modification subject to Executive Order 11246 of September 24, 1965, with a contractor debarred from, or who has not demonstrated eligibility for, Government contracts and federally assisted construction contracts pursuant to the Executive order and will carry out such sanctions and penalties for violation of the equal opportunity clause as may be imposed upon contractors and subcontractors by the administering agency or the Secretary of Labor pursuant to Part II, Subpart D of the Executive order. In addition, the applicant agrees that if it fails or refuses to comply with these undertakings, the administering agency may take any or all of the following actions: Cancel, terminate, or suspend in whole or in part this grant (contract, loan, insurance, guarantee); refrain from extending any further assistance to the applicant under the program with respect to which the failure or refund occurred until satisfactory assurance of future compliance has been received from such applicant; and refer the case to the Department of Justice for appropriate legal proceedings.</w:t>
            </w:r>
          </w:p>
          <w:p w14:paraId="6AD2865E" w14:textId="77777777" w:rsidR="004D439C" w:rsidRPr="004D439C" w:rsidRDefault="004D439C" w:rsidP="00F27A01">
            <w:pPr>
              <w:spacing w:before="100" w:beforeAutospacing="1" w:after="100" w:afterAutospacing="1"/>
              <w:ind w:firstLine="480"/>
              <w:rPr>
                <w:rFonts w:ascii="Arial" w:hAnsi="Arial" w:cs="Arial"/>
                <w:sz w:val="20"/>
                <w:szCs w:val="20"/>
              </w:rPr>
            </w:pPr>
            <w:r w:rsidRPr="004D439C">
              <w:rPr>
                <w:rFonts w:ascii="Arial" w:hAnsi="Arial" w:cs="Arial"/>
                <w:sz w:val="20"/>
                <w:szCs w:val="20"/>
              </w:rPr>
              <w:t xml:space="preserve">(c) </w:t>
            </w:r>
            <w:r w:rsidRPr="004D439C">
              <w:rPr>
                <w:rFonts w:ascii="Arial" w:hAnsi="Arial" w:cs="Arial"/>
                <w:iCs/>
                <w:sz w:val="20"/>
                <w:szCs w:val="20"/>
              </w:rPr>
              <w:t>Subcontracts.</w:t>
            </w:r>
            <w:r w:rsidRPr="004D439C">
              <w:rPr>
                <w:rFonts w:ascii="Arial" w:hAnsi="Arial" w:cs="Arial"/>
                <w:sz w:val="20"/>
                <w:szCs w:val="20"/>
              </w:rPr>
              <w:t xml:space="preserve"> Each nonexempt prime contractor or subcontractor shall include the equal opportunity clause in each of its nonexempt subcontracts. </w:t>
            </w:r>
          </w:p>
          <w:p w14:paraId="2979B5E4" w14:textId="77777777" w:rsidR="004D439C" w:rsidRPr="004D439C" w:rsidRDefault="004D439C" w:rsidP="00F27A01">
            <w:pPr>
              <w:spacing w:before="100" w:beforeAutospacing="1" w:after="100" w:afterAutospacing="1"/>
              <w:ind w:firstLine="480"/>
              <w:rPr>
                <w:rFonts w:ascii="Arial" w:hAnsi="Arial" w:cs="Arial"/>
                <w:sz w:val="20"/>
                <w:szCs w:val="20"/>
              </w:rPr>
            </w:pPr>
            <w:r w:rsidRPr="004D439C">
              <w:rPr>
                <w:rFonts w:ascii="Arial" w:hAnsi="Arial" w:cs="Arial"/>
                <w:sz w:val="20"/>
                <w:szCs w:val="20"/>
              </w:rPr>
              <w:t xml:space="preserve">(d) </w:t>
            </w:r>
            <w:r w:rsidRPr="004D439C">
              <w:rPr>
                <w:rFonts w:ascii="Arial" w:hAnsi="Arial" w:cs="Arial"/>
                <w:iCs/>
                <w:sz w:val="20"/>
                <w:szCs w:val="20"/>
              </w:rPr>
              <w:t>Incorporation by reference.</w:t>
            </w:r>
            <w:r w:rsidRPr="004D439C">
              <w:rPr>
                <w:rFonts w:ascii="Arial" w:hAnsi="Arial" w:cs="Arial"/>
                <w:sz w:val="20"/>
                <w:szCs w:val="20"/>
              </w:rPr>
              <w:t xml:space="preserve"> The equal opportunity clause may be incorporated by reference in all Government contracts and subcontracts, including Government bills of lading, transportation requests, contracts for deposit of Government funds, and contracts for issuing and paying U.S. savings bonds and notes, and such other contracts and subcontracts as the Deputy Assistant Secretary may designate. </w:t>
            </w:r>
          </w:p>
          <w:p w14:paraId="3D43BB7A" w14:textId="77777777" w:rsidR="004D439C" w:rsidRPr="004D439C" w:rsidRDefault="004D439C" w:rsidP="00F27A01">
            <w:pPr>
              <w:spacing w:before="100" w:beforeAutospacing="1" w:after="100" w:afterAutospacing="1"/>
              <w:ind w:firstLine="480"/>
              <w:rPr>
                <w:rFonts w:ascii="Arial" w:hAnsi="Arial" w:cs="Arial"/>
                <w:sz w:val="20"/>
                <w:szCs w:val="20"/>
              </w:rPr>
            </w:pPr>
            <w:r w:rsidRPr="004D439C">
              <w:rPr>
                <w:rFonts w:ascii="Arial" w:hAnsi="Arial" w:cs="Arial"/>
                <w:sz w:val="20"/>
                <w:szCs w:val="20"/>
              </w:rPr>
              <w:t xml:space="preserve">(e) </w:t>
            </w:r>
            <w:r w:rsidRPr="004D439C">
              <w:rPr>
                <w:rFonts w:ascii="Arial" w:hAnsi="Arial" w:cs="Arial"/>
                <w:iCs/>
                <w:sz w:val="20"/>
                <w:szCs w:val="20"/>
              </w:rPr>
              <w:t>Incorporation by operation of the order.</w:t>
            </w:r>
            <w:r w:rsidRPr="004D439C">
              <w:rPr>
                <w:rFonts w:ascii="Arial" w:hAnsi="Arial" w:cs="Arial"/>
                <w:sz w:val="20"/>
                <w:szCs w:val="20"/>
              </w:rPr>
              <w:t xml:space="preserve"> By operation of the order, the equal opportunity clause shall be considered to be a part of every contract and subcontract required by the order and the regulations in this part to include such a clause whether or not it is physically incorporated in such contracts and whether or not the contract between the agency and the contractor is written. </w:t>
            </w:r>
          </w:p>
          <w:p w14:paraId="6A7C1461" w14:textId="77777777" w:rsidR="004D439C" w:rsidRPr="004D439C" w:rsidRDefault="004D439C" w:rsidP="00F27A01">
            <w:pPr>
              <w:spacing w:before="100" w:beforeAutospacing="1" w:after="100" w:afterAutospacing="1"/>
              <w:ind w:firstLine="480"/>
              <w:rPr>
                <w:rFonts w:ascii="Arial" w:hAnsi="Arial" w:cs="Arial"/>
                <w:sz w:val="20"/>
                <w:szCs w:val="20"/>
              </w:rPr>
            </w:pPr>
            <w:r w:rsidRPr="004D439C">
              <w:rPr>
                <w:rFonts w:ascii="Arial" w:hAnsi="Arial" w:cs="Arial"/>
                <w:sz w:val="20"/>
                <w:szCs w:val="20"/>
              </w:rPr>
              <w:t xml:space="preserve">(f) </w:t>
            </w:r>
            <w:r w:rsidRPr="004D439C">
              <w:rPr>
                <w:rFonts w:ascii="Arial" w:hAnsi="Arial" w:cs="Arial"/>
                <w:iCs/>
                <w:sz w:val="20"/>
                <w:szCs w:val="20"/>
              </w:rPr>
              <w:t>Adaptation of language.</w:t>
            </w:r>
            <w:r w:rsidRPr="004D439C">
              <w:rPr>
                <w:rFonts w:ascii="Arial" w:hAnsi="Arial" w:cs="Arial"/>
                <w:sz w:val="20"/>
                <w:szCs w:val="20"/>
              </w:rPr>
              <w:t xml:space="preserve"> Such necessary changes in language may be made in the equal opportunity clause as shall be appropriate to identify properly the parties and their undertakings.</w:t>
            </w:r>
          </w:p>
          <w:p w14:paraId="3526BE02" w14:textId="77777777" w:rsidR="004D439C" w:rsidRPr="004D439C" w:rsidRDefault="004D439C" w:rsidP="00F27A01">
            <w:pPr>
              <w:autoSpaceDE w:val="0"/>
              <w:autoSpaceDN w:val="0"/>
              <w:adjustRightInd w:val="0"/>
              <w:jc w:val="both"/>
              <w:rPr>
                <w:rFonts w:ascii="Arial" w:hAnsi="Arial" w:cs="Arial"/>
                <w:sz w:val="20"/>
                <w:szCs w:val="20"/>
              </w:rPr>
            </w:pPr>
            <w:r w:rsidRPr="004D439C">
              <w:rPr>
                <w:rFonts w:ascii="Arial" w:hAnsi="Arial" w:cs="Arial"/>
                <w:sz w:val="20"/>
                <w:szCs w:val="20"/>
              </w:rPr>
              <w:t>[43 FR 49240, Oct. 20, 1978, as amended at 62 FR 66971, Dec. 22, 1997; 79 FR 72993, Dec. 9, 2014; 80 FR 54934, September 11, 2015]</w:t>
            </w:r>
          </w:p>
        </w:tc>
        <w:tc>
          <w:tcPr>
            <w:tcW w:w="2358" w:type="dxa"/>
            <w:vAlign w:val="center"/>
          </w:tcPr>
          <w:p w14:paraId="2A54145E" w14:textId="77777777" w:rsidR="004D439C" w:rsidRPr="004D439C" w:rsidRDefault="004D439C" w:rsidP="00F27A01">
            <w:pPr>
              <w:jc w:val="center"/>
              <w:rPr>
                <w:rFonts w:ascii="Arial" w:hAnsi="Arial" w:cs="Arial"/>
                <w:sz w:val="20"/>
                <w:szCs w:val="20"/>
              </w:rPr>
            </w:pPr>
            <w:r w:rsidRPr="004D439C">
              <w:rPr>
                <w:rFonts w:ascii="Arial" w:hAnsi="Arial" w:cs="Arial"/>
                <w:sz w:val="20"/>
                <w:szCs w:val="20"/>
              </w:rPr>
              <w:lastRenderedPageBreak/>
              <w:t>41 CFR §60-1.4(b)</w:t>
            </w:r>
          </w:p>
          <w:p w14:paraId="769E121E" w14:textId="77777777" w:rsidR="004D439C" w:rsidRPr="004D439C" w:rsidRDefault="004D439C" w:rsidP="00F27A01">
            <w:pPr>
              <w:jc w:val="center"/>
              <w:rPr>
                <w:rFonts w:ascii="Arial" w:hAnsi="Arial" w:cs="Arial"/>
                <w:sz w:val="20"/>
                <w:szCs w:val="20"/>
              </w:rPr>
            </w:pPr>
            <w:r w:rsidRPr="004D439C">
              <w:rPr>
                <w:rFonts w:ascii="Arial" w:hAnsi="Arial" w:cs="Arial"/>
                <w:sz w:val="20"/>
                <w:szCs w:val="20"/>
              </w:rPr>
              <w:t>And</w:t>
            </w:r>
          </w:p>
          <w:p w14:paraId="2929FD0A" w14:textId="77777777" w:rsidR="004D439C" w:rsidRPr="004D439C" w:rsidRDefault="004D439C" w:rsidP="00F27A01">
            <w:pPr>
              <w:jc w:val="center"/>
              <w:rPr>
                <w:rFonts w:ascii="Arial" w:hAnsi="Arial" w:cs="Arial"/>
                <w:sz w:val="20"/>
                <w:szCs w:val="20"/>
              </w:rPr>
            </w:pPr>
            <w:r w:rsidRPr="004D439C">
              <w:rPr>
                <w:rFonts w:ascii="Arial" w:hAnsi="Arial" w:cs="Arial"/>
                <w:sz w:val="20"/>
                <w:szCs w:val="20"/>
              </w:rPr>
              <w:t>2 CFR 200</w:t>
            </w:r>
          </w:p>
          <w:p w14:paraId="4ADD3117" w14:textId="77777777" w:rsidR="004D439C" w:rsidRPr="004D439C" w:rsidRDefault="004D439C" w:rsidP="00F27A01">
            <w:pPr>
              <w:jc w:val="center"/>
              <w:rPr>
                <w:rFonts w:ascii="Arial" w:hAnsi="Arial" w:cs="Arial"/>
                <w:sz w:val="20"/>
                <w:szCs w:val="20"/>
              </w:rPr>
            </w:pPr>
            <w:r w:rsidRPr="004D439C">
              <w:rPr>
                <w:rFonts w:ascii="Arial" w:hAnsi="Arial" w:cs="Arial"/>
                <w:sz w:val="20"/>
                <w:szCs w:val="20"/>
              </w:rPr>
              <w:t>APPENDIX II (C)</w:t>
            </w:r>
          </w:p>
          <w:p w14:paraId="22B10BA2" w14:textId="77777777" w:rsidR="004D439C" w:rsidRPr="004D439C" w:rsidRDefault="004D439C" w:rsidP="00F27A01">
            <w:pPr>
              <w:jc w:val="center"/>
              <w:rPr>
                <w:rFonts w:ascii="Arial" w:hAnsi="Arial" w:cs="Arial"/>
                <w:sz w:val="20"/>
                <w:szCs w:val="20"/>
              </w:rPr>
            </w:pPr>
          </w:p>
        </w:tc>
      </w:tr>
      <w:tr w:rsidR="004D439C" w:rsidRPr="004D439C" w14:paraId="26E1920F" w14:textId="77777777" w:rsidTr="00F27A01">
        <w:tc>
          <w:tcPr>
            <w:tcW w:w="1638" w:type="dxa"/>
            <w:vAlign w:val="center"/>
          </w:tcPr>
          <w:p w14:paraId="210060EC" w14:textId="77777777" w:rsidR="004D439C" w:rsidRPr="004D439C" w:rsidRDefault="004D439C" w:rsidP="00F27A01">
            <w:pPr>
              <w:jc w:val="center"/>
              <w:rPr>
                <w:rFonts w:ascii="Arial" w:hAnsi="Arial" w:cs="Arial"/>
                <w:sz w:val="20"/>
                <w:szCs w:val="20"/>
              </w:rPr>
            </w:pPr>
            <w:r w:rsidRPr="004D439C">
              <w:rPr>
                <w:rFonts w:ascii="Arial" w:hAnsi="Arial" w:cs="Arial"/>
                <w:sz w:val="20"/>
                <w:szCs w:val="20"/>
              </w:rPr>
              <w:lastRenderedPageBreak/>
              <w:t>≥$100,000</w:t>
            </w:r>
          </w:p>
        </w:tc>
        <w:tc>
          <w:tcPr>
            <w:tcW w:w="5580" w:type="dxa"/>
            <w:vAlign w:val="center"/>
          </w:tcPr>
          <w:p w14:paraId="269314E1" w14:textId="77777777" w:rsidR="004D439C" w:rsidRPr="004D439C" w:rsidRDefault="004D439C" w:rsidP="00F27A01">
            <w:pPr>
              <w:autoSpaceDE w:val="0"/>
              <w:autoSpaceDN w:val="0"/>
              <w:adjustRightInd w:val="0"/>
              <w:rPr>
                <w:rFonts w:ascii="Arial" w:hAnsi="Arial" w:cs="Arial"/>
                <w:color w:val="000000"/>
                <w:sz w:val="20"/>
                <w:szCs w:val="20"/>
              </w:rPr>
            </w:pPr>
            <w:r w:rsidRPr="004D439C">
              <w:rPr>
                <w:rFonts w:ascii="Arial" w:hAnsi="Arial" w:cs="Arial"/>
                <w:color w:val="000000"/>
                <w:sz w:val="20"/>
                <w:szCs w:val="20"/>
              </w:rPr>
              <w:t>(I) Byrd Anti-Lobbying Amendment (31 U.S.C. 1352)—Contractors that apply or bid for an award of $100,000 or more must file the required certification. Each tier certifies to</w:t>
            </w:r>
          </w:p>
          <w:p w14:paraId="7394B8BA" w14:textId="77777777" w:rsidR="004D439C" w:rsidRPr="004D439C" w:rsidRDefault="004D439C" w:rsidP="00F27A01">
            <w:pPr>
              <w:autoSpaceDE w:val="0"/>
              <w:autoSpaceDN w:val="0"/>
              <w:adjustRightInd w:val="0"/>
              <w:rPr>
                <w:rFonts w:ascii="Arial" w:hAnsi="Arial" w:cs="Arial"/>
                <w:color w:val="000000"/>
                <w:sz w:val="20"/>
                <w:szCs w:val="20"/>
              </w:rPr>
            </w:pPr>
            <w:r w:rsidRPr="004D439C">
              <w:rPr>
                <w:rFonts w:ascii="Arial" w:hAnsi="Arial" w:cs="Arial"/>
                <w:color w:val="000000"/>
                <w:sz w:val="20"/>
                <w:szCs w:val="20"/>
              </w:rPr>
              <w:t>the tier above that it will not and has not used Federal appropriated funds to pay any person or organization for influencing or attempting to influence an officer or employee</w:t>
            </w:r>
          </w:p>
          <w:p w14:paraId="2B7FB23B" w14:textId="77777777" w:rsidR="004D439C" w:rsidRPr="004D439C" w:rsidRDefault="004D439C" w:rsidP="00F27A01">
            <w:pPr>
              <w:autoSpaceDE w:val="0"/>
              <w:autoSpaceDN w:val="0"/>
              <w:adjustRightInd w:val="0"/>
              <w:rPr>
                <w:rFonts w:ascii="Arial" w:hAnsi="Arial" w:cs="Arial"/>
                <w:color w:val="000000"/>
                <w:sz w:val="20"/>
                <w:szCs w:val="20"/>
              </w:rPr>
            </w:pPr>
            <w:r w:rsidRPr="004D439C">
              <w:rPr>
                <w:rFonts w:ascii="Arial" w:hAnsi="Arial" w:cs="Arial"/>
                <w:color w:val="000000"/>
                <w:sz w:val="20"/>
                <w:szCs w:val="20"/>
              </w:rPr>
              <w:t xml:space="preserve">of any agency, a member of Congress, officer or employee of Congress, or an employee of a member of Congress in </w:t>
            </w:r>
            <w:r w:rsidRPr="004D439C">
              <w:rPr>
                <w:rFonts w:ascii="Arial" w:hAnsi="Arial" w:cs="Arial"/>
                <w:color w:val="000000"/>
                <w:sz w:val="20"/>
                <w:szCs w:val="20"/>
              </w:rPr>
              <w:lastRenderedPageBreak/>
              <w:t>connection with obtaining any Federal contract, grant or any other award covered by 31 U.S.C. 1352. Each tier must also disclose any lobbying with non-Federal funds that takes place in connection with obtaining any Federal award.</w:t>
            </w:r>
          </w:p>
          <w:p w14:paraId="5CE5423F" w14:textId="77777777" w:rsidR="004D439C" w:rsidRPr="004D439C" w:rsidRDefault="004D439C" w:rsidP="00F27A01">
            <w:pPr>
              <w:autoSpaceDE w:val="0"/>
              <w:autoSpaceDN w:val="0"/>
              <w:adjustRightInd w:val="0"/>
              <w:rPr>
                <w:rFonts w:ascii="Arial" w:hAnsi="Arial" w:cs="Arial"/>
                <w:color w:val="000000"/>
                <w:sz w:val="20"/>
                <w:szCs w:val="20"/>
              </w:rPr>
            </w:pPr>
            <w:r w:rsidRPr="004D439C">
              <w:rPr>
                <w:rFonts w:ascii="Arial" w:hAnsi="Arial" w:cs="Arial"/>
                <w:color w:val="000000"/>
                <w:sz w:val="20"/>
                <w:szCs w:val="20"/>
              </w:rPr>
              <w:t>Such disclosures are forwarded from tier to tier up to the non-Federal award.</w:t>
            </w:r>
          </w:p>
        </w:tc>
        <w:tc>
          <w:tcPr>
            <w:tcW w:w="2358" w:type="dxa"/>
            <w:vAlign w:val="center"/>
          </w:tcPr>
          <w:p w14:paraId="622B494B" w14:textId="77777777" w:rsidR="004D439C" w:rsidRPr="004D439C" w:rsidRDefault="004D439C" w:rsidP="00F27A01">
            <w:pPr>
              <w:jc w:val="center"/>
              <w:rPr>
                <w:rFonts w:ascii="Arial" w:hAnsi="Arial" w:cs="Arial"/>
                <w:sz w:val="20"/>
                <w:szCs w:val="20"/>
              </w:rPr>
            </w:pPr>
            <w:r w:rsidRPr="004D439C">
              <w:rPr>
                <w:rFonts w:ascii="Arial" w:hAnsi="Arial" w:cs="Arial"/>
                <w:sz w:val="20"/>
                <w:szCs w:val="20"/>
              </w:rPr>
              <w:lastRenderedPageBreak/>
              <w:t xml:space="preserve">2 CFR 200 </w:t>
            </w:r>
          </w:p>
          <w:p w14:paraId="31A7BD5B" w14:textId="77777777" w:rsidR="004D439C" w:rsidRPr="004D439C" w:rsidRDefault="004D439C" w:rsidP="00F27A01">
            <w:pPr>
              <w:jc w:val="center"/>
              <w:rPr>
                <w:rFonts w:ascii="Arial" w:hAnsi="Arial" w:cs="Arial"/>
                <w:sz w:val="20"/>
                <w:szCs w:val="20"/>
              </w:rPr>
            </w:pPr>
            <w:r w:rsidRPr="004D439C">
              <w:rPr>
                <w:rFonts w:ascii="Arial" w:hAnsi="Arial" w:cs="Arial"/>
                <w:sz w:val="20"/>
                <w:szCs w:val="20"/>
              </w:rPr>
              <w:t>APPENDIX II (I)</w:t>
            </w:r>
          </w:p>
          <w:p w14:paraId="0B18103F" w14:textId="77777777" w:rsidR="004D439C" w:rsidRPr="004D439C" w:rsidRDefault="004D439C" w:rsidP="00F27A01">
            <w:pPr>
              <w:jc w:val="center"/>
              <w:rPr>
                <w:rFonts w:ascii="Arial" w:hAnsi="Arial" w:cs="Arial"/>
                <w:sz w:val="20"/>
                <w:szCs w:val="20"/>
              </w:rPr>
            </w:pPr>
            <w:r w:rsidRPr="004D439C">
              <w:rPr>
                <w:rFonts w:ascii="Arial" w:hAnsi="Arial" w:cs="Arial"/>
                <w:sz w:val="20"/>
                <w:szCs w:val="20"/>
              </w:rPr>
              <w:t>and</w:t>
            </w:r>
          </w:p>
          <w:p w14:paraId="3533FF9A" w14:textId="77777777" w:rsidR="004D439C" w:rsidRPr="004D439C" w:rsidRDefault="004D439C" w:rsidP="00F27A01">
            <w:pPr>
              <w:jc w:val="center"/>
              <w:rPr>
                <w:rFonts w:ascii="Arial" w:hAnsi="Arial" w:cs="Arial"/>
                <w:sz w:val="20"/>
                <w:szCs w:val="20"/>
              </w:rPr>
            </w:pPr>
            <w:r w:rsidRPr="004D439C">
              <w:rPr>
                <w:rFonts w:ascii="Arial" w:hAnsi="Arial" w:cs="Arial"/>
                <w:sz w:val="20"/>
                <w:szCs w:val="20"/>
              </w:rPr>
              <w:t xml:space="preserve">24 CFR </w:t>
            </w:r>
            <w:r w:rsidRPr="004D439C">
              <w:rPr>
                <w:rFonts w:ascii="Arial" w:hAnsi="Arial" w:cs="Arial"/>
                <w:bCs/>
                <w:color w:val="000000"/>
                <w:sz w:val="20"/>
                <w:szCs w:val="20"/>
              </w:rPr>
              <w:t>§</w:t>
            </w:r>
            <w:r w:rsidRPr="004D439C">
              <w:rPr>
                <w:rFonts w:ascii="Arial" w:hAnsi="Arial" w:cs="Arial"/>
                <w:sz w:val="20"/>
                <w:szCs w:val="20"/>
              </w:rPr>
              <w:t>570.303</w:t>
            </w:r>
          </w:p>
        </w:tc>
      </w:tr>
      <w:tr w:rsidR="004D439C" w:rsidRPr="004D439C" w14:paraId="2F42A1AB" w14:textId="77777777" w:rsidTr="00F27A01">
        <w:tc>
          <w:tcPr>
            <w:tcW w:w="1638" w:type="dxa"/>
            <w:vAlign w:val="center"/>
          </w:tcPr>
          <w:p w14:paraId="36AD1E7E" w14:textId="77777777" w:rsidR="004D439C" w:rsidRPr="004D439C" w:rsidRDefault="004D439C" w:rsidP="00F27A01">
            <w:pPr>
              <w:jc w:val="center"/>
              <w:rPr>
                <w:rFonts w:ascii="Arial" w:hAnsi="Arial" w:cs="Arial"/>
                <w:sz w:val="20"/>
                <w:szCs w:val="20"/>
              </w:rPr>
            </w:pPr>
            <w:r w:rsidRPr="004D439C">
              <w:rPr>
                <w:rFonts w:ascii="Arial" w:hAnsi="Arial" w:cs="Arial"/>
                <w:sz w:val="20"/>
                <w:szCs w:val="20"/>
              </w:rPr>
              <w:t>&gt;$100,000</w:t>
            </w:r>
          </w:p>
          <w:p w14:paraId="2A77A7D5" w14:textId="77777777" w:rsidR="004D439C" w:rsidRPr="004D439C" w:rsidRDefault="004D439C" w:rsidP="00F27A01">
            <w:pPr>
              <w:jc w:val="center"/>
              <w:rPr>
                <w:rFonts w:ascii="Arial" w:hAnsi="Arial" w:cs="Arial"/>
                <w:sz w:val="20"/>
                <w:szCs w:val="20"/>
              </w:rPr>
            </w:pPr>
          </w:p>
          <w:p w14:paraId="4B6E6AF9" w14:textId="77777777" w:rsidR="004D439C" w:rsidRPr="004D439C" w:rsidRDefault="004D439C" w:rsidP="00F27A01">
            <w:pPr>
              <w:jc w:val="center"/>
              <w:rPr>
                <w:rFonts w:ascii="Arial" w:hAnsi="Arial" w:cs="Arial"/>
                <w:sz w:val="20"/>
                <w:szCs w:val="20"/>
              </w:rPr>
            </w:pPr>
            <w:r w:rsidRPr="004D439C">
              <w:rPr>
                <w:rFonts w:ascii="Arial" w:hAnsi="Arial" w:cs="Arial"/>
                <w:sz w:val="20"/>
                <w:szCs w:val="20"/>
              </w:rPr>
              <w:t>(Satisfied with inclusion of HUD 4010)</w:t>
            </w:r>
          </w:p>
        </w:tc>
        <w:tc>
          <w:tcPr>
            <w:tcW w:w="5580" w:type="dxa"/>
            <w:vAlign w:val="center"/>
          </w:tcPr>
          <w:p w14:paraId="660AAF11" w14:textId="77777777" w:rsidR="004D439C" w:rsidRPr="004D439C" w:rsidRDefault="004D439C" w:rsidP="00F27A01">
            <w:pPr>
              <w:autoSpaceDE w:val="0"/>
              <w:autoSpaceDN w:val="0"/>
              <w:adjustRightInd w:val="0"/>
              <w:rPr>
                <w:rFonts w:ascii="Arial" w:hAnsi="Arial" w:cs="Arial"/>
                <w:sz w:val="20"/>
                <w:szCs w:val="20"/>
              </w:rPr>
            </w:pPr>
            <w:r w:rsidRPr="004D439C">
              <w:rPr>
                <w:rFonts w:ascii="Arial" w:hAnsi="Arial" w:cs="Arial"/>
                <w:sz w:val="20"/>
                <w:szCs w:val="20"/>
              </w:rPr>
              <w:t>(E) Contract Work Hours and Safety Standards Act (40 U.S.C. 3701–3708). Where applicable, all contracts awarded by the non-Federal entity in excess of $100,000 that involve the employment of mechanics or laborers</w:t>
            </w:r>
          </w:p>
          <w:p w14:paraId="42EB0C7F" w14:textId="77777777" w:rsidR="004D439C" w:rsidRPr="004D439C" w:rsidRDefault="004D439C" w:rsidP="00F27A01">
            <w:pPr>
              <w:autoSpaceDE w:val="0"/>
              <w:autoSpaceDN w:val="0"/>
              <w:adjustRightInd w:val="0"/>
              <w:rPr>
                <w:rFonts w:ascii="Arial" w:hAnsi="Arial" w:cs="Arial"/>
                <w:sz w:val="20"/>
                <w:szCs w:val="20"/>
              </w:rPr>
            </w:pPr>
            <w:r w:rsidRPr="004D439C">
              <w:rPr>
                <w:rFonts w:ascii="Arial" w:hAnsi="Arial" w:cs="Arial"/>
                <w:sz w:val="20"/>
                <w:szCs w:val="20"/>
              </w:rPr>
              <w:t>must include a provision for compliance with 40 U.S.C. 3702 and 3704, as supplemented by Department of Labor regulations (29 CFR Part 5). Under 40 U.S.C. 3702 of the Act, each contractor must be required to compute the</w:t>
            </w:r>
          </w:p>
          <w:p w14:paraId="4E4B3E80" w14:textId="77777777" w:rsidR="004D439C" w:rsidRPr="004D439C" w:rsidRDefault="004D439C" w:rsidP="00F27A01">
            <w:pPr>
              <w:autoSpaceDE w:val="0"/>
              <w:autoSpaceDN w:val="0"/>
              <w:adjustRightInd w:val="0"/>
              <w:rPr>
                <w:rFonts w:ascii="Arial" w:hAnsi="Arial" w:cs="Arial"/>
                <w:sz w:val="20"/>
                <w:szCs w:val="20"/>
              </w:rPr>
            </w:pPr>
            <w:r w:rsidRPr="004D439C">
              <w:rPr>
                <w:rFonts w:ascii="Arial" w:hAnsi="Arial" w:cs="Arial"/>
                <w:sz w:val="20"/>
                <w:szCs w:val="20"/>
              </w:rPr>
              <w:t>wages of every mechanic and laborer on the basis of a standard work week of 40 hours.  Work in excess of the standard work week is permissible provided that the worker is compensated at a rate of not less than one and a half times the basic rate of pay for all hours worked in excess of 40 hours in the work week. The requirements of 40 U.S.C. 3704 are applicable to construction work and provide that no laborer or mechanic must be required to work in surroundings or under working conditions which are unsanitary, hazardous or dangerous. These requirements</w:t>
            </w:r>
          </w:p>
          <w:p w14:paraId="37A99096" w14:textId="77777777" w:rsidR="004D439C" w:rsidRPr="004D439C" w:rsidRDefault="004D439C" w:rsidP="00F27A01">
            <w:pPr>
              <w:autoSpaceDE w:val="0"/>
              <w:autoSpaceDN w:val="0"/>
              <w:adjustRightInd w:val="0"/>
              <w:rPr>
                <w:rFonts w:ascii="Arial" w:hAnsi="Arial" w:cs="Arial"/>
                <w:sz w:val="20"/>
                <w:szCs w:val="20"/>
              </w:rPr>
            </w:pPr>
            <w:r w:rsidRPr="004D439C">
              <w:rPr>
                <w:rFonts w:ascii="Arial" w:hAnsi="Arial" w:cs="Arial"/>
                <w:sz w:val="20"/>
                <w:szCs w:val="20"/>
              </w:rPr>
              <w:t>do not apply to the purchases of supplies or materials or articles ordinarily available on the open market, or contracts for transportation or transmission of intelligence.</w:t>
            </w:r>
          </w:p>
          <w:p w14:paraId="7F1CAD65" w14:textId="77777777" w:rsidR="004D439C" w:rsidRPr="004D439C" w:rsidRDefault="004D439C" w:rsidP="00F27A01">
            <w:pPr>
              <w:autoSpaceDE w:val="0"/>
              <w:autoSpaceDN w:val="0"/>
              <w:adjustRightInd w:val="0"/>
              <w:rPr>
                <w:rFonts w:ascii="Arial" w:hAnsi="Arial" w:cs="Arial"/>
                <w:bCs/>
                <w:i/>
                <w:color w:val="000000"/>
                <w:sz w:val="20"/>
                <w:szCs w:val="20"/>
              </w:rPr>
            </w:pPr>
          </w:p>
        </w:tc>
        <w:tc>
          <w:tcPr>
            <w:tcW w:w="2358" w:type="dxa"/>
            <w:vAlign w:val="center"/>
          </w:tcPr>
          <w:p w14:paraId="0A34F2E8" w14:textId="77777777" w:rsidR="004D439C" w:rsidRPr="004D439C" w:rsidRDefault="004D439C" w:rsidP="00F27A01">
            <w:pPr>
              <w:jc w:val="center"/>
              <w:rPr>
                <w:rFonts w:ascii="Arial" w:hAnsi="Arial" w:cs="Arial"/>
                <w:sz w:val="20"/>
                <w:szCs w:val="20"/>
              </w:rPr>
            </w:pPr>
            <w:r w:rsidRPr="004D439C">
              <w:rPr>
                <w:rFonts w:ascii="Arial" w:hAnsi="Arial" w:cs="Arial"/>
                <w:sz w:val="20"/>
                <w:szCs w:val="20"/>
              </w:rPr>
              <w:t xml:space="preserve">2 CFR 200 </w:t>
            </w:r>
          </w:p>
          <w:p w14:paraId="2C576175" w14:textId="77777777" w:rsidR="004D439C" w:rsidRPr="004D439C" w:rsidRDefault="004D439C" w:rsidP="00F27A01">
            <w:pPr>
              <w:jc w:val="center"/>
              <w:rPr>
                <w:rFonts w:ascii="Arial" w:hAnsi="Arial" w:cs="Arial"/>
                <w:sz w:val="20"/>
                <w:szCs w:val="20"/>
              </w:rPr>
            </w:pPr>
            <w:r w:rsidRPr="004D439C">
              <w:rPr>
                <w:rFonts w:ascii="Arial" w:hAnsi="Arial" w:cs="Arial"/>
                <w:sz w:val="20"/>
                <w:szCs w:val="20"/>
              </w:rPr>
              <w:t>APPENDIX II (E)</w:t>
            </w:r>
          </w:p>
        </w:tc>
      </w:tr>
      <w:tr w:rsidR="004D439C" w:rsidRPr="004D439C" w14:paraId="59E05CA1" w14:textId="77777777" w:rsidTr="00F27A01">
        <w:tc>
          <w:tcPr>
            <w:tcW w:w="1638" w:type="dxa"/>
            <w:vAlign w:val="center"/>
          </w:tcPr>
          <w:p w14:paraId="2A40E0A2" w14:textId="77777777" w:rsidR="004D439C" w:rsidRPr="004D439C" w:rsidRDefault="004D439C" w:rsidP="00F27A01">
            <w:pPr>
              <w:jc w:val="center"/>
              <w:rPr>
                <w:rFonts w:ascii="Arial" w:hAnsi="Arial" w:cs="Arial"/>
                <w:sz w:val="20"/>
                <w:szCs w:val="20"/>
              </w:rPr>
            </w:pPr>
            <w:r w:rsidRPr="004D439C">
              <w:rPr>
                <w:rFonts w:ascii="Arial" w:hAnsi="Arial" w:cs="Arial"/>
                <w:sz w:val="20"/>
                <w:szCs w:val="20"/>
              </w:rPr>
              <w:t xml:space="preserve">&gt;$100,000  </w:t>
            </w:r>
          </w:p>
          <w:p w14:paraId="15F67395" w14:textId="77777777" w:rsidR="004D439C" w:rsidRPr="004D439C" w:rsidRDefault="004D439C" w:rsidP="00F27A01">
            <w:pPr>
              <w:jc w:val="center"/>
              <w:rPr>
                <w:rFonts w:ascii="Arial" w:hAnsi="Arial" w:cs="Arial"/>
                <w:sz w:val="20"/>
                <w:szCs w:val="20"/>
              </w:rPr>
            </w:pPr>
          </w:p>
          <w:p w14:paraId="2ABCCE9B" w14:textId="77777777" w:rsidR="004D439C" w:rsidRPr="004D439C" w:rsidRDefault="004D439C" w:rsidP="00F27A01">
            <w:pPr>
              <w:jc w:val="center"/>
              <w:rPr>
                <w:rFonts w:ascii="Arial" w:hAnsi="Arial" w:cs="Arial"/>
                <w:sz w:val="20"/>
                <w:szCs w:val="20"/>
              </w:rPr>
            </w:pPr>
          </w:p>
        </w:tc>
        <w:tc>
          <w:tcPr>
            <w:tcW w:w="5580" w:type="dxa"/>
            <w:vAlign w:val="center"/>
          </w:tcPr>
          <w:p w14:paraId="284EE1FB" w14:textId="77777777" w:rsidR="004D439C" w:rsidRPr="004D439C" w:rsidRDefault="004D439C" w:rsidP="00F27A01">
            <w:pPr>
              <w:autoSpaceDE w:val="0"/>
              <w:autoSpaceDN w:val="0"/>
              <w:adjustRightInd w:val="0"/>
              <w:rPr>
                <w:rFonts w:ascii="Arial" w:hAnsi="Arial" w:cs="Arial"/>
                <w:bCs/>
                <w:i/>
                <w:color w:val="000000"/>
                <w:sz w:val="20"/>
                <w:szCs w:val="20"/>
              </w:rPr>
            </w:pPr>
            <w:r w:rsidRPr="004D439C">
              <w:rPr>
                <w:rFonts w:ascii="Arial" w:hAnsi="Arial" w:cs="Arial"/>
                <w:bCs/>
                <w:i/>
                <w:color w:val="000000"/>
                <w:sz w:val="20"/>
                <w:szCs w:val="20"/>
              </w:rPr>
              <w:t>§135.38 Section 3 clause</w:t>
            </w:r>
          </w:p>
          <w:p w14:paraId="75403392" w14:textId="77777777" w:rsidR="004D439C" w:rsidRPr="004D439C" w:rsidRDefault="004D439C" w:rsidP="00F27A01">
            <w:pPr>
              <w:autoSpaceDE w:val="0"/>
              <w:autoSpaceDN w:val="0"/>
              <w:adjustRightInd w:val="0"/>
              <w:rPr>
                <w:rFonts w:ascii="Arial" w:hAnsi="Arial" w:cs="Arial"/>
                <w:i/>
                <w:color w:val="000000"/>
                <w:sz w:val="20"/>
                <w:szCs w:val="20"/>
              </w:rPr>
            </w:pPr>
            <w:r w:rsidRPr="004D439C">
              <w:rPr>
                <w:rFonts w:ascii="Arial" w:hAnsi="Arial" w:cs="Arial"/>
                <w:i/>
                <w:color w:val="000000"/>
                <w:sz w:val="20"/>
                <w:szCs w:val="20"/>
              </w:rPr>
              <w:t>All section 3 covered contracts shall include the following clause (referred to as the section 3 clause):</w:t>
            </w:r>
          </w:p>
          <w:p w14:paraId="3B075CA1" w14:textId="77777777" w:rsidR="004D439C" w:rsidRPr="004D439C" w:rsidRDefault="004D439C" w:rsidP="00F27A01">
            <w:pPr>
              <w:autoSpaceDE w:val="0"/>
              <w:autoSpaceDN w:val="0"/>
              <w:adjustRightInd w:val="0"/>
              <w:rPr>
                <w:rFonts w:ascii="Arial" w:hAnsi="Arial" w:cs="Arial"/>
                <w:color w:val="000000"/>
                <w:sz w:val="20"/>
                <w:szCs w:val="20"/>
              </w:rPr>
            </w:pPr>
          </w:p>
          <w:p w14:paraId="2479583E" w14:textId="77777777" w:rsidR="004D439C" w:rsidRPr="004D439C" w:rsidRDefault="004D439C" w:rsidP="00F27A01">
            <w:pPr>
              <w:autoSpaceDE w:val="0"/>
              <w:autoSpaceDN w:val="0"/>
              <w:adjustRightInd w:val="0"/>
              <w:rPr>
                <w:rFonts w:ascii="Arial" w:hAnsi="Arial" w:cs="Arial"/>
                <w:color w:val="000000"/>
                <w:sz w:val="20"/>
                <w:szCs w:val="20"/>
              </w:rPr>
            </w:pPr>
            <w:r w:rsidRPr="004D439C">
              <w:rPr>
                <w:rFonts w:ascii="Arial" w:hAnsi="Arial" w:cs="Arial"/>
                <w:color w:val="000000"/>
                <w:sz w:val="20"/>
                <w:szCs w:val="20"/>
              </w:rPr>
              <w:t>A. The work to be performed under this contract is subject to the requirements of section 3 of the Housing and Urban Development Act of 1968, as amended, 12 U.S.C. 1701u</w:t>
            </w:r>
          </w:p>
          <w:p w14:paraId="5E3B0E80" w14:textId="77777777" w:rsidR="004D439C" w:rsidRPr="004D439C" w:rsidRDefault="004D439C" w:rsidP="00F27A01">
            <w:pPr>
              <w:autoSpaceDE w:val="0"/>
              <w:autoSpaceDN w:val="0"/>
              <w:adjustRightInd w:val="0"/>
              <w:rPr>
                <w:rFonts w:ascii="Arial" w:hAnsi="Arial" w:cs="Arial"/>
                <w:color w:val="000000"/>
                <w:sz w:val="20"/>
                <w:szCs w:val="20"/>
              </w:rPr>
            </w:pPr>
            <w:r w:rsidRPr="004D439C">
              <w:rPr>
                <w:rFonts w:ascii="Arial" w:hAnsi="Arial" w:cs="Arial"/>
                <w:color w:val="000000"/>
                <w:sz w:val="20"/>
                <w:szCs w:val="20"/>
              </w:rPr>
              <w:t>(Section 3). The purpose of section 3 is to ensure that employment and other economic opportunities generated by HUD assistance or HUD-assisted projects covered by section 3, shall, to the greatest extent feasible, be directed</w:t>
            </w:r>
          </w:p>
          <w:p w14:paraId="1AA82563" w14:textId="77777777" w:rsidR="004D439C" w:rsidRPr="004D439C" w:rsidRDefault="004D439C" w:rsidP="00F27A01">
            <w:pPr>
              <w:autoSpaceDE w:val="0"/>
              <w:autoSpaceDN w:val="0"/>
              <w:adjustRightInd w:val="0"/>
              <w:rPr>
                <w:rFonts w:ascii="Arial" w:hAnsi="Arial" w:cs="Arial"/>
                <w:color w:val="000000"/>
                <w:sz w:val="20"/>
                <w:szCs w:val="20"/>
              </w:rPr>
            </w:pPr>
            <w:r w:rsidRPr="004D439C">
              <w:rPr>
                <w:rFonts w:ascii="Arial" w:hAnsi="Arial" w:cs="Arial"/>
                <w:color w:val="000000"/>
                <w:sz w:val="20"/>
                <w:szCs w:val="20"/>
              </w:rPr>
              <w:t>to low- and very low-income persons, particularly persons who are recipients of HUD assistance for housing.</w:t>
            </w:r>
          </w:p>
          <w:p w14:paraId="3FAEF51F" w14:textId="77777777" w:rsidR="004D439C" w:rsidRPr="004D439C" w:rsidRDefault="004D439C" w:rsidP="00F27A01">
            <w:pPr>
              <w:autoSpaceDE w:val="0"/>
              <w:autoSpaceDN w:val="0"/>
              <w:adjustRightInd w:val="0"/>
              <w:rPr>
                <w:rFonts w:ascii="Arial" w:hAnsi="Arial" w:cs="Arial"/>
                <w:color w:val="000000"/>
                <w:sz w:val="20"/>
                <w:szCs w:val="20"/>
              </w:rPr>
            </w:pPr>
          </w:p>
          <w:p w14:paraId="35FE7BE8" w14:textId="77777777" w:rsidR="004D439C" w:rsidRPr="004D439C" w:rsidRDefault="004D439C" w:rsidP="00F27A01">
            <w:pPr>
              <w:autoSpaceDE w:val="0"/>
              <w:autoSpaceDN w:val="0"/>
              <w:adjustRightInd w:val="0"/>
              <w:rPr>
                <w:rFonts w:ascii="Arial" w:hAnsi="Arial" w:cs="Arial"/>
                <w:color w:val="000000"/>
                <w:sz w:val="20"/>
                <w:szCs w:val="20"/>
              </w:rPr>
            </w:pPr>
            <w:r w:rsidRPr="004D439C">
              <w:rPr>
                <w:rFonts w:ascii="Arial" w:hAnsi="Arial" w:cs="Arial"/>
                <w:color w:val="000000"/>
                <w:sz w:val="20"/>
                <w:szCs w:val="20"/>
              </w:rPr>
              <w:t>B. The parties to this contract agree to comply with HUD’s regulations in 24 CFR part 135, which implement section 3. As evidenced by their execution of this contract, the parties to this contract certify that they are under no contractual or other impediment that would prevent them from complying</w:t>
            </w:r>
          </w:p>
          <w:p w14:paraId="7EE43E5B" w14:textId="77777777" w:rsidR="004D439C" w:rsidRPr="004D439C" w:rsidRDefault="004D439C" w:rsidP="00F27A01">
            <w:pPr>
              <w:autoSpaceDE w:val="0"/>
              <w:autoSpaceDN w:val="0"/>
              <w:adjustRightInd w:val="0"/>
              <w:rPr>
                <w:rFonts w:ascii="Arial" w:hAnsi="Arial" w:cs="Arial"/>
                <w:color w:val="000000"/>
                <w:sz w:val="20"/>
                <w:szCs w:val="20"/>
              </w:rPr>
            </w:pPr>
            <w:r w:rsidRPr="004D439C">
              <w:rPr>
                <w:rFonts w:ascii="Arial" w:hAnsi="Arial" w:cs="Arial"/>
                <w:color w:val="000000"/>
                <w:sz w:val="20"/>
                <w:szCs w:val="20"/>
              </w:rPr>
              <w:t xml:space="preserve">with the part 135 regulations. </w:t>
            </w:r>
          </w:p>
          <w:p w14:paraId="1539296A" w14:textId="77777777" w:rsidR="004D439C" w:rsidRPr="004D439C" w:rsidRDefault="004D439C" w:rsidP="00F27A01">
            <w:pPr>
              <w:autoSpaceDE w:val="0"/>
              <w:autoSpaceDN w:val="0"/>
              <w:adjustRightInd w:val="0"/>
              <w:rPr>
                <w:rFonts w:ascii="Arial" w:hAnsi="Arial" w:cs="Arial"/>
                <w:color w:val="000000"/>
                <w:sz w:val="20"/>
                <w:szCs w:val="20"/>
              </w:rPr>
            </w:pPr>
            <w:r w:rsidRPr="004D439C">
              <w:rPr>
                <w:rFonts w:ascii="Arial" w:hAnsi="Arial" w:cs="Arial"/>
                <w:color w:val="000000"/>
                <w:sz w:val="20"/>
                <w:szCs w:val="20"/>
              </w:rPr>
              <w:t>C. The contractor agrees to send to each labor organization or representative of workers with which the contractor has a collective bargaining agreement or other understanding,</w:t>
            </w:r>
          </w:p>
          <w:p w14:paraId="4CF680D4" w14:textId="77777777" w:rsidR="004D439C" w:rsidRPr="004D439C" w:rsidRDefault="004D439C" w:rsidP="00F27A01">
            <w:pPr>
              <w:autoSpaceDE w:val="0"/>
              <w:autoSpaceDN w:val="0"/>
              <w:adjustRightInd w:val="0"/>
              <w:rPr>
                <w:rFonts w:ascii="Arial" w:hAnsi="Arial" w:cs="Arial"/>
                <w:color w:val="000000"/>
                <w:sz w:val="20"/>
                <w:szCs w:val="20"/>
              </w:rPr>
            </w:pPr>
            <w:r w:rsidRPr="004D439C">
              <w:rPr>
                <w:rFonts w:ascii="Arial" w:hAnsi="Arial" w:cs="Arial"/>
                <w:color w:val="000000"/>
                <w:sz w:val="20"/>
                <w:szCs w:val="20"/>
              </w:rPr>
              <w:t>if any, a notice advising the labor organization or workers’ representative of the contractor’s commitments under this</w:t>
            </w:r>
          </w:p>
          <w:p w14:paraId="27B91D22" w14:textId="77777777" w:rsidR="004D439C" w:rsidRPr="004D439C" w:rsidRDefault="004D439C" w:rsidP="00F27A01">
            <w:pPr>
              <w:autoSpaceDE w:val="0"/>
              <w:autoSpaceDN w:val="0"/>
              <w:adjustRightInd w:val="0"/>
              <w:rPr>
                <w:rFonts w:ascii="Arial" w:hAnsi="Arial" w:cs="Arial"/>
                <w:color w:val="000000"/>
                <w:sz w:val="20"/>
                <w:szCs w:val="20"/>
              </w:rPr>
            </w:pPr>
            <w:r w:rsidRPr="004D439C">
              <w:rPr>
                <w:rFonts w:ascii="Arial" w:hAnsi="Arial" w:cs="Arial"/>
                <w:color w:val="000000"/>
                <w:sz w:val="20"/>
                <w:szCs w:val="20"/>
              </w:rPr>
              <w:t>section 3 clause, and will post copies of the notice in conspicuous places at the work site where both employees and applicants for training and employment positions can see the notice. The notice shall describe the section 3 preference, shall set forth minimum number and job titles subject to hire, availability of apprenticeship and training positions, the qualifications for each; and the name and location of the person(s) taking applications for each of the positions; and the anticipated date the work shall begin.</w:t>
            </w:r>
          </w:p>
          <w:p w14:paraId="039F6C35" w14:textId="77777777" w:rsidR="004D439C" w:rsidRPr="004D439C" w:rsidRDefault="004D439C" w:rsidP="00F27A01">
            <w:pPr>
              <w:autoSpaceDE w:val="0"/>
              <w:autoSpaceDN w:val="0"/>
              <w:adjustRightInd w:val="0"/>
              <w:rPr>
                <w:rFonts w:ascii="Arial" w:hAnsi="Arial" w:cs="Arial"/>
                <w:color w:val="000000"/>
                <w:sz w:val="20"/>
                <w:szCs w:val="20"/>
              </w:rPr>
            </w:pPr>
          </w:p>
          <w:p w14:paraId="1606F257" w14:textId="77777777" w:rsidR="004D439C" w:rsidRPr="004D439C" w:rsidRDefault="004D439C" w:rsidP="00F27A01">
            <w:pPr>
              <w:autoSpaceDE w:val="0"/>
              <w:autoSpaceDN w:val="0"/>
              <w:adjustRightInd w:val="0"/>
              <w:rPr>
                <w:rFonts w:ascii="Arial" w:hAnsi="Arial" w:cs="Arial"/>
                <w:color w:val="000000"/>
                <w:sz w:val="20"/>
                <w:szCs w:val="20"/>
              </w:rPr>
            </w:pPr>
            <w:r w:rsidRPr="004D439C">
              <w:rPr>
                <w:rFonts w:ascii="Arial" w:hAnsi="Arial" w:cs="Arial"/>
                <w:color w:val="000000"/>
                <w:sz w:val="20"/>
                <w:szCs w:val="20"/>
              </w:rPr>
              <w:t>D. The contractor agrees to include this section 3 clause in every subcontract subject to compliance with regulations in 24 CFR part 135, and agrees to take appropriate action,</w:t>
            </w:r>
          </w:p>
          <w:p w14:paraId="238BB937" w14:textId="77777777" w:rsidR="004D439C" w:rsidRPr="004D439C" w:rsidRDefault="004D439C" w:rsidP="00F27A01">
            <w:pPr>
              <w:autoSpaceDE w:val="0"/>
              <w:autoSpaceDN w:val="0"/>
              <w:adjustRightInd w:val="0"/>
              <w:rPr>
                <w:rFonts w:ascii="Arial" w:hAnsi="Arial" w:cs="Arial"/>
                <w:color w:val="000000"/>
                <w:sz w:val="20"/>
                <w:szCs w:val="20"/>
              </w:rPr>
            </w:pPr>
            <w:r w:rsidRPr="004D439C">
              <w:rPr>
                <w:rFonts w:ascii="Arial" w:hAnsi="Arial" w:cs="Arial"/>
                <w:color w:val="000000"/>
                <w:sz w:val="20"/>
                <w:szCs w:val="20"/>
              </w:rPr>
              <w:t>as provided in an applicable provision of the subcontract or in this section 3 clause, upon a finding that the subcontractor is in violation of the regulations in 24 CFR part</w:t>
            </w:r>
          </w:p>
          <w:p w14:paraId="424D4301" w14:textId="77777777" w:rsidR="004D439C" w:rsidRPr="004D439C" w:rsidRDefault="004D439C" w:rsidP="00F27A01">
            <w:pPr>
              <w:autoSpaceDE w:val="0"/>
              <w:autoSpaceDN w:val="0"/>
              <w:adjustRightInd w:val="0"/>
              <w:rPr>
                <w:rFonts w:ascii="Arial" w:hAnsi="Arial" w:cs="Arial"/>
                <w:color w:val="000000"/>
                <w:sz w:val="20"/>
                <w:szCs w:val="20"/>
              </w:rPr>
            </w:pPr>
            <w:r w:rsidRPr="004D439C">
              <w:rPr>
                <w:rFonts w:ascii="Arial" w:hAnsi="Arial" w:cs="Arial"/>
                <w:color w:val="000000"/>
                <w:sz w:val="20"/>
                <w:szCs w:val="20"/>
              </w:rPr>
              <w:t>135. The contractor will not subcontract with any subcontractor where the contractor has notice or knowledge that the subcontractor has been found in violation of the regulations in 24 CFR part 135.</w:t>
            </w:r>
          </w:p>
          <w:p w14:paraId="291056E8" w14:textId="77777777" w:rsidR="004D439C" w:rsidRPr="004D439C" w:rsidRDefault="004D439C" w:rsidP="00F27A01">
            <w:pPr>
              <w:autoSpaceDE w:val="0"/>
              <w:autoSpaceDN w:val="0"/>
              <w:adjustRightInd w:val="0"/>
              <w:rPr>
                <w:rFonts w:ascii="Arial" w:hAnsi="Arial" w:cs="Arial"/>
                <w:color w:val="000000"/>
                <w:sz w:val="20"/>
                <w:szCs w:val="20"/>
              </w:rPr>
            </w:pPr>
          </w:p>
          <w:p w14:paraId="72E2B814" w14:textId="77777777" w:rsidR="004D439C" w:rsidRPr="004D439C" w:rsidRDefault="004D439C" w:rsidP="00F27A01">
            <w:pPr>
              <w:autoSpaceDE w:val="0"/>
              <w:autoSpaceDN w:val="0"/>
              <w:adjustRightInd w:val="0"/>
              <w:rPr>
                <w:rFonts w:ascii="Arial" w:hAnsi="Arial" w:cs="Arial"/>
                <w:color w:val="000000"/>
                <w:sz w:val="20"/>
                <w:szCs w:val="20"/>
              </w:rPr>
            </w:pPr>
            <w:r w:rsidRPr="004D439C">
              <w:rPr>
                <w:rFonts w:ascii="Arial" w:hAnsi="Arial" w:cs="Arial"/>
                <w:color w:val="000000"/>
                <w:sz w:val="20"/>
                <w:szCs w:val="20"/>
              </w:rPr>
              <w:t>E. The contractor will certify that any vacant employment positions, including training positions, that are filled (1) after the contractor is selected but before the contract is</w:t>
            </w:r>
          </w:p>
          <w:p w14:paraId="7EBCC123" w14:textId="77777777" w:rsidR="004D439C" w:rsidRPr="004D439C" w:rsidRDefault="004D439C" w:rsidP="00F27A01">
            <w:pPr>
              <w:autoSpaceDE w:val="0"/>
              <w:autoSpaceDN w:val="0"/>
              <w:adjustRightInd w:val="0"/>
              <w:rPr>
                <w:rFonts w:ascii="Arial" w:hAnsi="Arial" w:cs="Arial"/>
                <w:color w:val="000000"/>
                <w:sz w:val="20"/>
                <w:szCs w:val="20"/>
              </w:rPr>
            </w:pPr>
            <w:r w:rsidRPr="004D439C">
              <w:rPr>
                <w:rFonts w:ascii="Arial" w:hAnsi="Arial" w:cs="Arial"/>
                <w:color w:val="000000"/>
                <w:sz w:val="20"/>
                <w:szCs w:val="20"/>
              </w:rPr>
              <w:t>executed, and (2) with persons other than those to whom the regulations of 24 CFR part 135 require employment opportunities to be directed, were not filled to circumvent</w:t>
            </w:r>
          </w:p>
          <w:p w14:paraId="2A4A4EE2" w14:textId="77777777" w:rsidR="004D439C" w:rsidRPr="004D439C" w:rsidRDefault="004D439C" w:rsidP="00F27A01">
            <w:pPr>
              <w:autoSpaceDE w:val="0"/>
              <w:autoSpaceDN w:val="0"/>
              <w:adjustRightInd w:val="0"/>
              <w:rPr>
                <w:rFonts w:ascii="Arial" w:hAnsi="Arial" w:cs="Arial"/>
                <w:color w:val="000000"/>
                <w:sz w:val="20"/>
                <w:szCs w:val="20"/>
              </w:rPr>
            </w:pPr>
            <w:r w:rsidRPr="004D439C">
              <w:rPr>
                <w:rFonts w:ascii="Arial" w:hAnsi="Arial" w:cs="Arial"/>
                <w:color w:val="000000"/>
                <w:sz w:val="20"/>
                <w:szCs w:val="20"/>
              </w:rPr>
              <w:t>the contractor’s obligations under 24 CFR part 135.</w:t>
            </w:r>
          </w:p>
          <w:p w14:paraId="7FC0EE9E" w14:textId="77777777" w:rsidR="004D439C" w:rsidRPr="004D439C" w:rsidRDefault="004D439C" w:rsidP="00F27A01">
            <w:pPr>
              <w:autoSpaceDE w:val="0"/>
              <w:autoSpaceDN w:val="0"/>
              <w:adjustRightInd w:val="0"/>
              <w:rPr>
                <w:rFonts w:ascii="Arial" w:hAnsi="Arial" w:cs="Arial"/>
                <w:color w:val="000000"/>
                <w:sz w:val="20"/>
                <w:szCs w:val="20"/>
              </w:rPr>
            </w:pPr>
          </w:p>
          <w:p w14:paraId="278F1E48" w14:textId="77777777" w:rsidR="004D439C" w:rsidRPr="004D439C" w:rsidRDefault="004D439C" w:rsidP="00F27A01">
            <w:pPr>
              <w:autoSpaceDE w:val="0"/>
              <w:autoSpaceDN w:val="0"/>
              <w:adjustRightInd w:val="0"/>
              <w:rPr>
                <w:rFonts w:ascii="Arial" w:hAnsi="Arial" w:cs="Arial"/>
                <w:color w:val="000000"/>
                <w:sz w:val="20"/>
                <w:szCs w:val="20"/>
              </w:rPr>
            </w:pPr>
            <w:r w:rsidRPr="004D439C">
              <w:rPr>
                <w:rFonts w:ascii="Arial" w:hAnsi="Arial" w:cs="Arial"/>
                <w:color w:val="000000"/>
                <w:sz w:val="20"/>
                <w:szCs w:val="20"/>
              </w:rPr>
              <w:t>F. Noncompliance with HUD’s regulations in 24 CFR part 135 may result in sanctions, termination of this contract for default, and debarment or suspension from future HUD</w:t>
            </w:r>
          </w:p>
          <w:p w14:paraId="388985CD" w14:textId="77777777" w:rsidR="004D439C" w:rsidRPr="004D439C" w:rsidRDefault="004D439C" w:rsidP="00F27A01">
            <w:pPr>
              <w:autoSpaceDE w:val="0"/>
              <w:autoSpaceDN w:val="0"/>
              <w:adjustRightInd w:val="0"/>
              <w:rPr>
                <w:rFonts w:ascii="Arial" w:hAnsi="Arial" w:cs="Arial"/>
                <w:color w:val="000000"/>
                <w:sz w:val="20"/>
                <w:szCs w:val="20"/>
              </w:rPr>
            </w:pPr>
            <w:r w:rsidRPr="004D439C">
              <w:rPr>
                <w:rFonts w:ascii="Arial" w:hAnsi="Arial" w:cs="Arial"/>
                <w:color w:val="000000"/>
                <w:sz w:val="20"/>
                <w:szCs w:val="20"/>
              </w:rPr>
              <w:t xml:space="preserve">assisted contracts. </w:t>
            </w:r>
          </w:p>
          <w:p w14:paraId="0EDED48E" w14:textId="77777777" w:rsidR="004D439C" w:rsidRPr="004D439C" w:rsidRDefault="004D439C" w:rsidP="00F27A01">
            <w:pPr>
              <w:autoSpaceDE w:val="0"/>
              <w:autoSpaceDN w:val="0"/>
              <w:adjustRightInd w:val="0"/>
              <w:rPr>
                <w:rFonts w:ascii="Arial" w:hAnsi="Arial" w:cs="Arial"/>
                <w:color w:val="000000"/>
                <w:sz w:val="20"/>
                <w:szCs w:val="20"/>
              </w:rPr>
            </w:pPr>
          </w:p>
          <w:p w14:paraId="158CFF37" w14:textId="77777777" w:rsidR="004D439C" w:rsidRPr="004D439C" w:rsidRDefault="004D439C" w:rsidP="00F27A01">
            <w:pPr>
              <w:autoSpaceDE w:val="0"/>
              <w:autoSpaceDN w:val="0"/>
              <w:adjustRightInd w:val="0"/>
              <w:rPr>
                <w:rFonts w:ascii="Arial" w:hAnsi="Arial" w:cs="Arial"/>
                <w:color w:val="000000"/>
                <w:sz w:val="20"/>
                <w:szCs w:val="20"/>
              </w:rPr>
            </w:pPr>
            <w:r w:rsidRPr="004D439C">
              <w:rPr>
                <w:rFonts w:ascii="Arial" w:hAnsi="Arial" w:cs="Arial"/>
                <w:color w:val="000000"/>
                <w:sz w:val="20"/>
                <w:szCs w:val="20"/>
              </w:rPr>
              <w:t>G. With respect to work performed in connection</w:t>
            </w:r>
          </w:p>
          <w:p w14:paraId="5D279A39" w14:textId="77777777" w:rsidR="004D439C" w:rsidRPr="004D439C" w:rsidRDefault="004D439C" w:rsidP="00F27A01">
            <w:pPr>
              <w:autoSpaceDE w:val="0"/>
              <w:autoSpaceDN w:val="0"/>
              <w:adjustRightInd w:val="0"/>
              <w:rPr>
                <w:rFonts w:ascii="Arial" w:hAnsi="Arial" w:cs="Arial"/>
                <w:color w:val="000000"/>
                <w:sz w:val="20"/>
                <w:szCs w:val="20"/>
              </w:rPr>
            </w:pPr>
            <w:r w:rsidRPr="004D439C">
              <w:rPr>
                <w:rFonts w:ascii="Arial" w:hAnsi="Arial" w:cs="Arial"/>
                <w:color w:val="000000"/>
                <w:sz w:val="20"/>
                <w:szCs w:val="20"/>
              </w:rPr>
              <w:t>with section 3 covered Indian housing assistance, section 7(b) of the Indian Self-Determination and Education Assistance Act (25 U.S.C. 450e) also applies to the work to be performed under this contract. Section 7(b) requires that to the greatest extent feasible (i) preference and opportunities for training and employment shall be given</w:t>
            </w:r>
          </w:p>
          <w:p w14:paraId="53547438" w14:textId="77777777" w:rsidR="004D439C" w:rsidRPr="004D439C" w:rsidRDefault="004D439C" w:rsidP="00F27A01">
            <w:pPr>
              <w:autoSpaceDE w:val="0"/>
              <w:autoSpaceDN w:val="0"/>
              <w:adjustRightInd w:val="0"/>
              <w:rPr>
                <w:rFonts w:ascii="Arial" w:hAnsi="Arial" w:cs="Arial"/>
                <w:color w:val="000000"/>
                <w:sz w:val="20"/>
                <w:szCs w:val="20"/>
              </w:rPr>
            </w:pPr>
            <w:r w:rsidRPr="004D439C">
              <w:rPr>
                <w:rFonts w:ascii="Arial" w:hAnsi="Arial" w:cs="Arial"/>
                <w:color w:val="000000"/>
                <w:sz w:val="20"/>
                <w:szCs w:val="20"/>
              </w:rPr>
              <w:t>to Indians, and (ii) preference in the award of contracts and subcontracts shall be given to Indian organizations and Indian-owned Economic Enterprises. Parties to this contract</w:t>
            </w:r>
          </w:p>
          <w:p w14:paraId="69FB5751" w14:textId="77777777" w:rsidR="004D439C" w:rsidRPr="004D439C" w:rsidRDefault="004D439C" w:rsidP="00F27A01">
            <w:pPr>
              <w:autoSpaceDE w:val="0"/>
              <w:autoSpaceDN w:val="0"/>
              <w:adjustRightInd w:val="0"/>
              <w:rPr>
                <w:rFonts w:ascii="Arial" w:hAnsi="Arial" w:cs="Arial"/>
                <w:sz w:val="20"/>
                <w:szCs w:val="20"/>
              </w:rPr>
            </w:pPr>
            <w:r w:rsidRPr="004D439C">
              <w:rPr>
                <w:rFonts w:ascii="Arial" w:hAnsi="Arial" w:cs="Arial"/>
                <w:color w:val="000000"/>
                <w:sz w:val="20"/>
                <w:szCs w:val="20"/>
              </w:rPr>
              <w:t>that are subject to the provisions of section 3 and section 7(b) agree to comply with section 3 to the maximum extent feasible, but not in derogation of compliance with section 7(b).</w:t>
            </w:r>
          </w:p>
        </w:tc>
        <w:tc>
          <w:tcPr>
            <w:tcW w:w="2358" w:type="dxa"/>
            <w:vAlign w:val="center"/>
          </w:tcPr>
          <w:p w14:paraId="6A51A97F" w14:textId="77777777" w:rsidR="004D439C" w:rsidRPr="004D439C" w:rsidRDefault="004D439C" w:rsidP="00F27A01">
            <w:pPr>
              <w:jc w:val="center"/>
              <w:rPr>
                <w:rFonts w:ascii="Arial" w:hAnsi="Arial" w:cs="Arial"/>
                <w:sz w:val="20"/>
                <w:szCs w:val="20"/>
              </w:rPr>
            </w:pPr>
            <w:r w:rsidRPr="004D439C">
              <w:rPr>
                <w:rFonts w:ascii="Arial" w:hAnsi="Arial" w:cs="Arial"/>
                <w:sz w:val="20"/>
                <w:szCs w:val="20"/>
              </w:rPr>
              <w:lastRenderedPageBreak/>
              <w:t xml:space="preserve">24 CFR </w:t>
            </w:r>
            <w:r w:rsidRPr="004D439C">
              <w:rPr>
                <w:rFonts w:ascii="Arial" w:hAnsi="Arial" w:cs="Arial"/>
                <w:bCs/>
                <w:color w:val="000000"/>
                <w:sz w:val="20"/>
                <w:szCs w:val="20"/>
              </w:rPr>
              <w:t>§135.38</w:t>
            </w:r>
          </w:p>
        </w:tc>
      </w:tr>
      <w:tr w:rsidR="004D439C" w:rsidRPr="004D439C" w14:paraId="32EF5CB1" w14:textId="77777777" w:rsidTr="00F27A01">
        <w:tc>
          <w:tcPr>
            <w:tcW w:w="1638" w:type="dxa"/>
            <w:vAlign w:val="center"/>
          </w:tcPr>
          <w:p w14:paraId="0F4E711F" w14:textId="77777777" w:rsidR="004D439C" w:rsidRPr="004D439C" w:rsidRDefault="004D439C" w:rsidP="00F27A01">
            <w:pPr>
              <w:jc w:val="center"/>
              <w:rPr>
                <w:rFonts w:ascii="Arial" w:hAnsi="Arial" w:cs="Arial"/>
                <w:sz w:val="20"/>
                <w:szCs w:val="20"/>
              </w:rPr>
            </w:pPr>
            <w:r w:rsidRPr="004D439C">
              <w:rPr>
                <w:rFonts w:ascii="Arial" w:hAnsi="Arial" w:cs="Arial"/>
                <w:sz w:val="20"/>
                <w:szCs w:val="20"/>
              </w:rPr>
              <w:t>&gt;$150,000</w:t>
            </w:r>
          </w:p>
        </w:tc>
        <w:tc>
          <w:tcPr>
            <w:tcW w:w="5580" w:type="dxa"/>
            <w:vAlign w:val="center"/>
          </w:tcPr>
          <w:p w14:paraId="4F566390" w14:textId="77777777" w:rsidR="004D439C" w:rsidRPr="004D439C" w:rsidRDefault="004D439C" w:rsidP="00F27A01">
            <w:pPr>
              <w:autoSpaceDE w:val="0"/>
              <w:autoSpaceDN w:val="0"/>
              <w:adjustRightInd w:val="0"/>
              <w:rPr>
                <w:rFonts w:ascii="Arial" w:hAnsi="Arial" w:cs="Arial"/>
                <w:sz w:val="20"/>
                <w:szCs w:val="20"/>
              </w:rPr>
            </w:pPr>
            <w:r w:rsidRPr="004D439C">
              <w:rPr>
                <w:rFonts w:ascii="Arial" w:hAnsi="Arial" w:cs="Arial"/>
                <w:sz w:val="20"/>
                <w:szCs w:val="20"/>
              </w:rPr>
              <w:t>(G) Clean Air Act (42 U.S.C. 7401–7671q.) and the Federal Water Pollution Control Act (33 U.S.C. 1251–1387), as amended—Contracts and subgrants of amounts in excess of $150,000 must contain a provision that requires the</w:t>
            </w:r>
          </w:p>
          <w:p w14:paraId="40367915" w14:textId="77777777" w:rsidR="004D439C" w:rsidRPr="004D439C" w:rsidRDefault="004D439C" w:rsidP="00F27A01">
            <w:pPr>
              <w:autoSpaceDE w:val="0"/>
              <w:autoSpaceDN w:val="0"/>
              <w:adjustRightInd w:val="0"/>
              <w:rPr>
                <w:rFonts w:ascii="Arial" w:hAnsi="Arial" w:cs="Arial"/>
                <w:sz w:val="20"/>
                <w:szCs w:val="20"/>
              </w:rPr>
            </w:pPr>
            <w:r w:rsidRPr="004D439C">
              <w:rPr>
                <w:rFonts w:ascii="Arial" w:hAnsi="Arial" w:cs="Arial"/>
                <w:sz w:val="20"/>
                <w:szCs w:val="20"/>
              </w:rPr>
              <w:t>non-Federal award to agree to comply with all applicable standards, orders or regulations issued pursuant to the Clean Air Act (42 U.S.C. 7401–7671q) and the Federal Water Pollution Control Act as amended (33 U.S.C. 1251–1387). Violations must be reported to the Federal awarding agency and the Regional Office of the Environmental Protection Agency (EPA).</w:t>
            </w:r>
          </w:p>
          <w:p w14:paraId="04CFF871" w14:textId="77777777" w:rsidR="004D439C" w:rsidRPr="004D439C" w:rsidRDefault="004D439C" w:rsidP="00F27A01">
            <w:pPr>
              <w:autoSpaceDE w:val="0"/>
              <w:autoSpaceDN w:val="0"/>
              <w:adjustRightInd w:val="0"/>
              <w:rPr>
                <w:rFonts w:ascii="Arial" w:hAnsi="Arial" w:cs="Arial"/>
                <w:sz w:val="20"/>
                <w:szCs w:val="20"/>
              </w:rPr>
            </w:pPr>
          </w:p>
        </w:tc>
        <w:tc>
          <w:tcPr>
            <w:tcW w:w="2358" w:type="dxa"/>
            <w:vAlign w:val="center"/>
          </w:tcPr>
          <w:p w14:paraId="397ACA69" w14:textId="77777777" w:rsidR="004D439C" w:rsidRPr="004D439C" w:rsidRDefault="004D439C" w:rsidP="00F27A01">
            <w:pPr>
              <w:jc w:val="center"/>
              <w:rPr>
                <w:rFonts w:ascii="Arial" w:hAnsi="Arial" w:cs="Arial"/>
                <w:sz w:val="20"/>
                <w:szCs w:val="20"/>
              </w:rPr>
            </w:pPr>
            <w:r w:rsidRPr="004D439C">
              <w:rPr>
                <w:rFonts w:ascii="Arial" w:hAnsi="Arial" w:cs="Arial"/>
                <w:sz w:val="20"/>
                <w:szCs w:val="20"/>
              </w:rPr>
              <w:t xml:space="preserve">2 CFR 200 </w:t>
            </w:r>
          </w:p>
          <w:p w14:paraId="36B4034C" w14:textId="77777777" w:rsidR="004D439C" w:rsidRPr="004D439C" w:rsidRDefault="004D439C" w:rsidP="00F27A01">
            <w:pPr>
              <w:jc w:val="center"/>
              <w:rPr>
                <w:rFonts w:ascii="Arial" w:hAnsi="Arial" w:cs="Arial"/>
                <w:sz w:val="20"/>
                <w:szCs w:val="20"/>
              </w:rPr>
            </w:pPr>
            <w:r w:rsidRPr="004D439C">
              <w:rPr>
                <w:rFonts w:ascii="Arial" w:hAnsi="Arial" w:cs="Arial"/>
                <w:sz w:val="20"/>
                <w:szCs w:val="20"/>
              </w:rPr>
              <w:t>APPENDIX II (G)</w:t>
            </w:r>
          </w:p>
        </w:tc>
      </w:tr>
    </w:tbl>
    <w:p w14:paraId="23C3C33A" w14:textId="77777777" w:rsidR="004D439C" w:rsidRPr="004D439C" w:rsidRDefault="004D439C" w:rsidP="004D439C">
      <w:pPr>
        <w:rPr>
          <w:rFonts w:ascii="Arial" w:hAnsi="Arial" w:cs="Arial"/>
          <w:sz w:val="20"/>
          <w:szCs w:val="20"/>
        </w:rPr>
      </w:pPr>
    </w:p>
    <w:p w14:paraId="28254224" w14:textId="77777777" w:rsidR="004D439C" w:rsidRDefault="004D439C" w:rsidP="004D439C">
      <w:pPr>
        <w:rPr>
          <w:b/>
          <w:color w:val="FF0000"/>
        </w:rPr>
      </w:pPr>
    </w:p>
    <w:p w14:paraId="38673027" w14:textId="77777777" w:rsidR="004D439C" w:rsidRDefault="004D439C" w:rsidP="004D439C">
      <w:pPr>
        <w:rPr>
          <w:b/>
          <w:color w:val="FF0000"/>
        </w:rPr>
      </w:pPr>
    </w:p>
    <w:p w14:paraId="69AF102C" w14:textId="77777777" w:rsidR="004D439C" w:rsidRDefault="004D439C" w:rsidP="004D439C">
      <w:pPr>
        <w:pStyle w:val="Heading1"/>
        <w:spacing w:before="199"/>
        <w:rPr>
          <w:rFonts w:ascii="Times New Roman"/>
          <w:sz w:val="18"/>
        </w:rPr>
      </w:pPr>
    </w:p>
    <w:p w14:paraId="75547D29" w14:textId="22879D8B" w:rsidR="00066289" w:rsidRDefault="00066289">
      <w:pPr>
        <w:rPr>
          <w:sz w:val="22"/>
          <w:szCs w:val="22"/>
        </w:rPr>
      </w:pPr>
      <w:r>
        <w:rPr>
          <w:sz w:val="22"/>
          <w:szCs w:val="22"/>
        </w:rPr>
        <w:br w:type="page"/>
      </w:r>
    </w:p>
    <w:p w14:paraId="6BEE0D69" w14:textId="77777777" w:rsidR="004D439C" w:rsidRPr="00C16811" w:rsidRDefault="004D439C" w:rsidP="004D439C">
      <w:pPr>
        <w:jc w:val="center"/>
        <w:rPr>
          <w:rFonts w:ascii="Arial" w:hAnsi="Arial" w:cs="Arial"/>
          <w:b/>
          <w:spacing w:val="-2"/>
          <w:sz w:val="22"/>
          <w:szCs w:val="22"/>
        </w:rPr>
      </w:pPr>
      <w:r w:rsidRPr="00C16811">
        <w:rPr>
          <w:rFonts w:ascii="Arial" w:hAnsi="Arial" w:cs="Arial"/>
          <w:b/>
          <w:spacing w:val="-2"/>
          <w:sz w:val="22"/>
          <w:szCs w:val="22"/>
        </w:rPr>
        <w:lastRenderedPageBreak/>
        <w:t>Sample Proposal Rating Sheet for Planning Services</w:t>
      </w:r>
    </w:p>
    <w:p w14:paraId="26855B6C" w14:textId="77777777" w:rsidR="004D439C" w:rsidRPr="00C16811" w:rsidRDefault="004D439C" w:rsidP="004D439C">
      <w:pPr>
        <w:tabs>
          <w:tab w:val="left" w:pos="-720"/>
        </w:tabs>
        <w:suppressAutoHyphens/>
        <w:jc w:val="both"/>
        <w:rPr>
          <w:rFonts w:ascii="Arial" w:hAnsi="Arial" w:cs="Arial"/>
          <w:spacing w:val="-2"/>
          <w:sz w:val="22"/>
          <w:szCs w:val="22"/>
        </w:rPr>
      </w:pPr>
    </w:p>
    <w:p w14:paraId="651115D3" w14:textId="77777777" w:rsidR="004D439C" w:rsidRPr="00C16811" w:rsidRDefault="004D439C" w:rsidP="004D439C">
      <w:pPr>
        <w:tabs>
          <w:tab w:val="left" w:pos="-720"/>
        </w:tabs>
        <w:suppressAutoHyphens/>
        <w:jc w:val="both"/>
        <w:rPr>
          <w:rFonts w:ascii="Arial" w:hAnsi="Arial" w:cs="Arial"/>
          <w:spacing w:val="-2"/>
          <w:sz w:val="22"/>
          <w:szCs w:val="22"/>
        </w:rPr>
      </w:pPr>
    </w:p>
    <w:p w14:paraId="5B7F2674" w14:textId="77777777" w:rsidR="004D439C" w:rsidRPr="00FB3B2E" w:rsidRDefault="004D439C" w:rsidP="004D439C">
      <w:pPr>
        <w:tabs>
          <w:tab w:val="left" w:pos="-720"/>
        </w:tabs>
        <w:suppressAutoHyphens/>
        <w:jc w:val="both"/>
        <w:rPr>
          <w:rFonts w:ascii="Arial" w:hAnsi="Arial" w:cs="Arial"/>
          <w:b/>
          <w:spacing w:val="-2"/>
          <w:sz w:val="22"/>
          <w:szCs w:val="22"/>
        </w:rPr>
      </w:pPr>
      <w:r w:rsidRPr="00C16811">
        <w:rPr>
          <w:rFonts w:ascii="Arial" w:hAnsi="Arial" w:cs="Arial"/>
          <w:b/>
          <w:spacing w:val="-2"/>
          <w:sz w:val="22"/>
          <w:szCs w:val="22"/>
        </w:rPr>
        <w:t>TxCDBG PROJECT NO.</w:t>
      </w:r>
      <w:r w:rsidRPr="00FB3B2E">
        <w:rPr>
          <w:rFonts w:ascii="Arial" w:hAnsi="Arial" w:cs="Arial"/>
          <w:b/>
          <w:spacing w:val="-2"/>
          <w:sz w:val="22"/>
          <w:szCs w:val="22"/>
          <w:u w:val="single"/>
        </w:rPr>
        <w:tab/>
      </w:r>
      <w:r w:rsidRPr="00FB3B2E">
        <w:rPr>
          <w:rFonts w:ascii="Arial" w:hAnsi="Arial" w:cs="Arial"/>
          <w:b/>
          <w:spacing w:val="-2"/>
          <w:sz w:val="22"/>
          <w:szCs w:val="22"/>
          <w:u w:val="single"/>
        </w:rPr>
        <w:tab/>
      </w:r>
      <w:r w:rsidRPr="00FB3B2E">
        <w:rPr>
          <w:rFonts w:ascii="Arial" w:hAnsi="Arial" w:cs="Arial"/>
          <w:b/>
          <w:spacing w:val="-2"/>
          <w:sz w:val="22"/>
          <w:szCs w:val="22"/>
          <w:u w:val="single"/>
        </w:rPr>
        <w:tab/>
      </w:r>
      <w:r w:rsidRPr="00FB3B2E">
        <w:rPr>
          <w:rFonts w:ascii="Arial" w:hAnsi="Arial" w:cs="Arial"/>
          <w:b/>
          <w:spacing w:val="-2"/>
          <w:sz w:val="22"/>
          <w:szCs w:val="22"/>
        </w:rPr>
        <w:t>GRANT RECIPIENT</w:t>
      </w:r>
      <w:r w:rsidRPr="00FB3B2E">
        <w:rPr>
          <w:rFonts w:ascii="Arial" w:hAnsi="Arial" w:cs="Arial"/>
          <w:b/>
          <w:spacing w:val="-2"/>
          <w:sz w:val="22"/>
          <w:szCs w:val="22"/>
          <w:u w:val="single"/>
        </w:rPr>
        <w:tab/>
      </w:r>
      <w:r w:rsidRPr="00FB3B2E">
        <w:rPr>
          <w:rFonts w:ascii="Arial" w:hAnsi="Arial" w:cs="Arial"/>
          <w:b/>
          <w:spacing w:val="-2"/>
          <w:sz w:val="22"/>
          <w:szCs w:val="22"/>
          <w:u w:val="single"/>
        </w:rPr>
        <w:tab/>
      </w:r>
      <w:r w:rsidRPr="00FB3B2E">
        <w:rPr>
          <w:rFonts w:ascii="Arial" w:hAnsi="Arial" w:cs="Arial"/>
          <w:b/>
          <w:spacing w:val="-2"/>
          <w:sz w:val="22"/>
          <w:szCs w:val="22"/>
          <w:u w:val="single"/>
        </w:rPr>
        <w:tab/>
      </w:r>
      <w:r w:rsidRPr="00FB3B2E">
        <w:rPr>
          <w:rFonts w:ascii="Arial" w:hAnsi="Arial" w:cs="Arial"/>
          <w:b/>
          <w:spacing w:val="-2"/>
          <w:sz w:val="22"/>
          <w:szCs w:val="22"/>
          <w:u w:val="single"/>
        </w:rPr>
        <w:tab/>
      </w:r>
    </w:p>
    <w:p w14:paraId="37F31213" w14:textId="77777777" w:rsidR="004D439C" w:rsidRPr="00FB3B2E" w:rsidRDefault="004D439C" w:rsidP="004D439C">
      <w:pPr>
        <w:tabs>
          <w:tab w:val="left" w:pos="-720"/>
        </w:tabs>
        <w:suppressAutoHyphens/>
        <w:jc w:val="both"/>
        <w:rPr>
          <w:rFonts w:ascii="Arial" w:hAnsi="Arial" w:cs="Arial"/>
          <w:b/>
          <w:spacing w:val="-2"/>
          <w:sz w:val="22"/>
          <w:szCs w:val="22"/>
        </w:rPr>
      </w:pPr>
    </w:p>
    <w:p w14:paraId="030925E4" w14:textId="44BDB78A" w:rsidR="004D439C" w:rsidRPr="00C16811" w:rsidRDefault="004D439C" w:rsidP="004D439C">
      <w:pPr>
        <w:tabs>
          <w:tab w:val="left" w:pos="-720"/>
        </w:tabs>
        <w:suppressAutoHyphens/>
        <w:jc w:val="both"/>
        <w:rPr>
          <w:rFonts w:ascii="Arial" w:hAnsi="Arial" w:cs="Arial"/>
          <w:spacing w:val="-2"/>
          <w:sz w:val="22"/>
          <w:szCs w:val="22"/>
        </w:rPr>
      </w:pPr>
      <w:r w:rsidRPr="00C16811">
        <w:rPr>
          <w:rFonts w:ascii="Arial" w:hAnsi="Arial" w:cs="Arial"/>
          <w:b/>
          <w:spacing w:val="-2"/>
          <w:sz w:val="22"/>
          <w:szCs w:val="22"/>
        </w:rPr>
        <w:t xml:space="preserve">NAME OF </w:t>
      </w:r>
      <w:r w:rsidR="001E2624" w:rsidRPr="00C16811">
        <w:rPr>
          <w:rFonts w:ascii="Arial" w:hAnsi="Arial" w:cs="Arial"/>
          <w:b/>
          <w:spacing w:val="-2"/>
          <w:sz w:val="22"/>
          <w:szCs w:val="22"/>
        </w:rPr>
        <w:t>OFFEROR</w:t>
      </w:r>
      <w:r w:rsidRPr="00C16811">
        <w:rPr>
          <w:rFonts w:ascii="Arial" w:hAnsi="Arial" w:cs="Arial"/>
          <w:b/>
          <w:spacing w:val="-2"/>
          <w:sz w:val="22"/>
          <w:szCs w:val="22"/>
        </w:rPr>
        <w:tab/>
      </w:r>
      <w:r w:rsidRPr="00C16811">
        <w:rPr>
          <w:rFonts w:ascii="Arial" w:hAnsi="Arial" w:cs="Arial"/>
          <w:b/>
          <w:spacing w:val="-2"/>
          <w:sz w:val="22"/>
          <w:szCs w:val="22"/>
          <w:u w:val="single"/>
        </w:rPr>
        <w:tab/>
      </w:r>
      <w:r w:rsidRPr="00C16811">
        <w:rPr>
          <w:rFonts w:ascii="Arial" w:hAnsi="Arial" w:cs="Arial"/>
          <w:b/>
          <w:spacing w:val="-2"/>
          <w:sz w:val="22"/>
          <w:szCs w:val="22"/>
          <w:u w:val="single"/>
        </w:rPr>
        <w:tab/>
      </w:r>
      <w:r w:rsidRPr="00C16811">
        <w:rPr>
          <w:rFonts w:ascii="Arial" w:hAnsi="Arial" w:cs="Arial"/>
          <w:b/>
          <w:spacing w:val="-2"/>
          <w:sz w:val="22"/>
          <w:szCs w:val="22"/>
          <w:u w:val="single"/>
        </w:rPr>
        <w:tab/>
      </w:r>
      <w:r w:rsidRPr="00C16811">
        <w:rPr>
          <w:rFonts w:ascii="Arial" w:hAnsi="Arial" w:cs="Arial"/>
          <w:b/>
          <w:spacing w:val="-2"/>
          <w:sz w:val="22"/>
          <w:szCs w:val="22"/>
          <w:u w:val="single"/>
        </w:rPr>
        <w:tab/>
      </w:r>
      <w:r w:rsidRPr="00C16811">
        <w:rPr>
          <w:rFonts w:ascii="Arial" w:hAnsi="Arial" w:cs="Arial"/>
          <w:b/>
          <w:spacing w:val="-2"/>
          <w:sz w:val="22"/>
          <w:szCs w:val="22"/>
          <w:u w:val="single"/>
        </w:rPr>
        <w:tab/>
      </w:r>
      <w:r w:rsidRPr="00C16811">
        <w:rPr>
          <w:rFonts w:ascii="Arial" w:hAnsi="Arial" w:cs="Arial"/>
          <w:b/>
          <w:spacing w:val="-2"/>
          <w:sz w:val="22"/>
          <w:szCs w:val="22"/>
          <w:u w:val="single"/>
        </w:rPr>
        <w:tab/>
      </w:r>
    </w:p>
    <w:p w14:paraId="10FF5E25" w14:textId="77777777" w:rsidR="004D439C" w:rsidRPr="00C16811" w:rsidRDefault="004D439C" w:rsidP="004D439C">
      <w:pPr>
        <w:tabs>
          <w:tab w:val="left" w:pos="-720"/>
        </w:tabs>
        <w:suppressAutoHyphens/>
        <w:jc w:val="both"/>
        <w:rPr>
          <w:rFonts w:ascii="Arial" w:hAnsi="Arial" w:cs="Arial"/>
          <w:spacing w:val="-2"/>
          <w:sz w:val="22"/>
          <w:szCs w:val="22"/>
        </w:rPr>
      </w:pPr>
    </w:p>
    <w:p w14:paraId="2FCB5B68" w14:textId="77777777" w:rsidR="004D439C" w:rsidRPr="00C16811" w:rsidRDefault="004D439C" w:rsidP="004D439C">
      <w:pPr>
        <w:tabs>
          <w:tab w:val="left" w:pos="-720"/>
        </w:tabs>
        <w:suppressAutoHyphens/>
        <w:jc w:val="both"/>
        <w:rPr>
          <w:rFonts w:ascii="Arial" w:hAnsi="Arial" w:cs="Arial"/>
          <w:spacing w:val="-2"/>
          <w:sz w:val="22"/>
          <w:szCs w:val="22"/>
        </w:rPr>
      </w:pPr>
      <w:r w:rsidRPr="00C16811">
        <w:rPr>
          <w:rFonts w:ascii="Arial" w:hAnsi="Arial" w:cs="Arial"/>
          <w:b/>
          <w:spacing w:val="-2"/>
          <w:sz w:val="22"/>
          <w:szCs w:val="22"/>
        </w:rPr>
        <w:t>DATE OF RATING</w:t>
      </w:r>
      <w:r w:rsidRPr="00C16811">
        <w:rPr>
          <w:rFonts w:ascii="Arial" w:hAnsi="Arial" w:cs="Arial"/>
          <w:b/>
          <w:spacing w:val="-2"/>
          <w:sz w:val="22"/>
          <w:szCs w:val="22"/>
        </w:rPr>
        <w:tab/>
      </w:r>
      <w:r w:rsidRPr="00C16811">
        <w:rPr>
          <w:rFonts w:ascii="Arial" w:hAnsi="Arial" w:cs="Arial"/>
          <w:b/>
          <w:spacing w:val="-2"/>
          <w:sz w:val="22"/>
          <w:szCs w:val="22"/>
          <w:u w:val="single"/>
        </w:rPr>
        <w:tab/>
      </w:r>
      <w:r w:rsidRPr="00C16811">
        <w:rPr>
          <w:rFonts w:ascii="Arial" w:hAnsi="Arial" w:cs="Arial"/>
          <w:b/>
          <w:spacing w:val="-2"/>
          <w:sz w:val="22"/>
          <w:szCs w:val="22"/>
          <w:u w:val="single"/>
        </w:rPr>
        <w:tab/>
      </w:r>
      <w:r w:rsidRPr="00C16811">
        <w:rPr>
          <w:rFonts w:ascii="Arial" w:hAnsi="Arial" w:cs="Arial"/>
          <w:b/>
          <w:spacing w:val="-2"/>
          <w:sz w:val="22"/>
          <w:szCs w:val="22"/>
          <w:u w:val="single"/>
        </w:rPr>
        <w:tab/>
      </w:r>
      <w:r w:rsidRPr="00C16811">
        <w:rPr>
          <w:rFonts w:ascii="Arial" w:hAnsi="Arial" w:cs="Arial"/>
          <w:b/>
          <w:spacing w:val="-2"/>
          <w:sz w:val="22"/>
          <w:szCs w:val="22"/>
          <w:u w:val="single"/>
        </w:rPr>
        <w:tab/>
      </w:r>
      <w:r w:rsidRPr="00C16811">
        <w:rPr>
          <w:rFonts w:ascii="Arial" w:hAnsi="Arial" w:cs="Arial"/>
          <w:b/>
          <w:spacing w:val="-2"/>
          <w:sz w:val="22"/>
          <w:szCs w:val="22"/>
          <w:u w:val="single"/>
        </w:rPr>
        <w:tab/>
      </w:r>
      <w:r w:rsidRPr="00C16811">
        <w:rPr>
          <w:rFonts w:ascii="Arial" w:hAnsi="Arial" w:cs="Arial"/>
          <w:b/>
          <w:spacing w:val="-2"/>
          <w:sz w:val="22"/>
          <w:szCs w:val="22"/>
          <w:u w:val="single"/>
        </w:rPr>
        <w:tab/>
      </w:r>
    </w:p>
    <w:p w14:paraId="277E6479" w14:textId="77777777" w:rsidR="004D439C" w:rsidRPr="00C16811" w:rsidRDefault="004D439C" w:rsidP="004D439C">
      <w:pPr>
        <w:tabs>
          <w:tab w:val="left" w:pos="-720"/>
        </w:tabs>
        <w:suppressAutoHyphens/>
        <w:jc w:val="both"/>
        <w:rPr>
          <w:rFonts w:ascii="Arial" w:hAnsi="Arial" w:cs="Arial"/>
          <w:spacing w:val="-2"/>
          <w:sz w:val="22"/>
          <w:szCs w:val="22"/>
        </w:rPr>
      </w:pPr>
    </w:p>
    <w:p w14:paraId="36E13892" w14:textId="77777777" w:rsidR="004D439C" w:rsidRPr="00C16811" w:rsidRDefault="004D439C" w:rsidP="004D439C">
      <w:pPr>
        <w:tabs>
          <w:tab w:val="left" w:pos="-720"/>
        </w:tabs>
        <w:suppressAutoHyphens/>
        <w:jc w:val="both"/>
        <w:rPr>
          <w:rFonts w:ascii="Arial" w:hAnsi="Arial" w:cs="Arial"/>
          <w:spacing w:val="-2"/>
          <w:sz w:val="22"/>
          <w:szCs w:val="22"/>
        </w:rPr>
      </w:pPr>
      <w:r w:rsidRPr="00C16811">
        <w:rPr>
          <w:rFonts w:ascii="Arial" w:hAnsi="Arial" w:cs="Arial"/>
          <w:b/>
          <w:spacing w:val="-2"/>
          <w:sz w:val="22"/>
          <w:szCs w:val="22"/>
        </w:rPr>
        <w:t xml:space="preserve">NAME OF PERSON PERFORMING </w:t>
      </w:r>
      <w:r w:rsidRPr="00FB3B2E">
        <w:rPr>
          <w:rFonts w:ascii="Arial" w:hAnsi="Arial" w:cs="Arial"/>
          <w:b/>
          <w:spacing w:val="-2"/>
          <w:sz w:val="22"/>
          <w:szCs w:val="22"/>
        </w:rPr>
        <w:t xml:space="preserve">RATING </w:t>
      </w:r>
      <w:r w:rsidRPr="00FB3B2E">
        <w:rPr>
          <w:rFonts w:ascii="Arial" w:hAnsi="Arial" w:cs="Arial"/>
          <w:b/>
          <w:spacing w:val="-2"/>
          <w:sz w:val="22"/>
          <w:szCs w:val="22"/>
          <w:u w:val="single"/>
        </w:rPr>
        <w:tab/>
      </w:r>
      <w:r w:rsidRPr="00FB3B2E">
        <w:rPr>
          <w:rFonts w:ascii="Arial" w:hAnsi="Arial" w:cs="Arial"/>
          <w:b/>
          <w:spacing w:val="-2"/>
          <w:sz w:val="22"/>
          <w:szCs w:val="22"/>
          <w:u w:val="single"/>
        </w:rPr>
        <w:tab/>
      </w:r>
      <w:r w:rsidRPr="00FB3B2E">
        <w:rPr>
          <w:rFonts w:ascii="Arial" w:hAnsi="Arial" w:cs="Arial"/>
          <w:b/>
          <w:spacing w:val="-2"/>
          <w:sz w:val="22"/>
          <w:szCs w:val="22"/>
          <w:u w:val="single"/>
        </w:rPr>
        <w:tab/>
      </w:r>
      <w:r w:rsidRPr="00FB3B2E">
        <w:rPr>
          <w:rFonts w:ascii="Arial" w:hAnsi="Arial" w:cs="Arial"/>
          <w:b/>
          <w:spacing w:val="-2"/>
          <w:sz w:val="22"/>
          <w:szCs w:val="22"/>
          <w:u w:val="single"/>
        </w:rPr>
        <w:tab/>
      </w:r>
      <w:r w:rsidRPr="00FB3B2E">
        <w:rPr>
          <w:rFonts w:ascii="Arial" w:hAnsi="Arial" w:cs="Arial"/>
          <w:b/>
          <w:spacing w:val="-2"/>
          <w:sz w:val="22"/>
          <w:szCs w:val="22"/>
          <w:u w:val="single"/>
        </w:rPr>
        <w:tab/>
      </w:r>
      <w:r w:rsidRPr="00FB3B2E">
        <w:rPr>
          <w:rFonts w:ascii="Arial" w:hAnsi="Arial" w:cs="Arial"/>
          <w:b/>
          <w:spacing w:val="-2"/>
          <w:sz w:val="22"/>
          <w:szCs w:val="22"/>
          <w:u w:val="single"/>
        </w:rPr>
        <w:tab/>
      </w:r>
      <w:r w:rsidRPr="00FB3B2E">
        <w:rPr>
          <w:rFonts w:ascii="Arial" w:hAnsi="Arial" w:cs="Arial"/>
          <w:b/>
          <w:spacing w:val="-2"/>
          <w:sz w:val="22"/>
          <w:szCs w:val="22"/>
          <w:u w:val="single"/>
        </w:rPr>
        <w:tab/>
      </w:r>
    </w:p>
    <w:p w14:paraId="7943FEDE" w14:textId="77777777" w:rsidR="004D439C" w:rsidRPr="00C16811" w:rsidRDefault="004D439C" w:rsidP="004D439C">
      <w:pPr>
        <w:tabs>
          <w:tab w:val="left" w:pos="-720"/>
        </w:tabs>
        <w:suppressAutoHyphens/>
        <w:jc w:val="both"/>
        <w:rPr>
          <w:rFonts w:ascii="Arial" w:hAnsi="Arial" w:cs="Arial"/>
          <w:spacing w:val="-2"/>
          <w:sz w:val="22"/>
          <w:szCs w:val="22"/>
        </w:rPr>
      </w:pPr>
      <w:r w:rsidRPr="00C16811">
        <w:rPr>
          <w:rFonts w:ascii="Arial" w:hAnsi="Arial" w:cs="Arial"/>
          <w:b/>
          <w:noProof/>
          <w:spacing w:val="-2"/>
          <w:sz w:val="22"/>
          <w:szCs w:val="22"/>
        </w:rPr>
        <mc:AlternateContent>
          <mc:Choice Requires="wps">
            <w:drawing>
              <wp:anchor distT="0" distB="0" distL="114300" distR="114300" simplePos="0" relativeHeight="251664384" behindDoc="0" locked="0" layoutInCell="1" allowOverlap="1" wp14:anchorId="5FE1CAEB" wp14:editId="743290CE">
                <wp:simplePos x="0" y="0"/>
                <wp:positionH relativeFrom="column">
                  <wp:posOffset>1990725</wp:posOffset>
                </wp:positionH>
                <wp:positionV relativeFrom="paragraph">
                  <wp:posOffset>102235</wp:posOffset>
                </wp:positionV>
                <wp:extent cx="2457450" cy="1178560"/>
                <wp:effectExtent l="0" t="0" r="0" b="0"/>
                <wp:wrapNone/>
                <wp:docPr id="15"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457450" cy="1178560"/>
                        </a:xfrm>
                        <a:prstGeom prst="rect">
                          <a:avLst/>
                        </a:prstGeom>
                        <a:extLst>
                          <a:ext uri="{AF507438-7753-43E0-B8FC-AC1667EBCBE1}">
                            <a14:hiddenEffects xmlns:a14="http://schemas.microsoft.com/office/drawing/2010/main">
                              <a:effectLst/>
                            </a14:hiddenEffects>
                          </a:ext>
                        </a:extLst>
                      </wps:spPr>
                      <wps:txbx>
                        <w:txbxContent>
                          <w:p w14:paraId="406B3571" w14:textId="77777777" w:rsidR="00F27A01" w:rsidRDefault="00F27A01" w:rsidP="004D439C">
                            <w:pPr>
                              <w:pStyle w:val="NormalWeb"/>
                              <w:spacing w:before="0" w:beforeAutospacing="0" w:after="0" w:afterAutospacing="0"/>
                              <w:jc w:val="center"/>
                            </w:pPr>
                            <w:r>
                              <w:rPr>
                                <w:color w:val="C0C0C0"/>
                                <w:sz w:val="72"/>
                                <w:szCs w:val="72"/>
                                <w14:textOutline w14:w="9525" w14:cap="flat" w14:cmpd="sng" w14:algn="ctr">
                                  <w14:solidFill>
                                    <w14:srgbClr w14:val="C0C0C0"/>
                                  </w14:solidFill>
                                  <w14:prstDash w14:val="solid"/>
                                  <w14:round/>
                                </w14:textOutline>
                                <w14:textFill>
                                  <w14:solidFill>
                                    <w14:srgbClr w14:val="C0C0C0">
                                      <w14:alpha w14:val="72000"/>
                                    </w14:srgbClr>
                                  </w14:solidFill>
                                </w14:textFill>
                              </w:rPr>
                              <w:t>SAMPLE</w:t>
                            </w:r>
                          </w:p>
                        </w:txbxContent>
                      </wps:txbx>
                      <wps:bodyPr wrap="square" numCol="1" fromWordArt="1">
                        <a:prstTxWarp prst="textSlantUp">
                          <a:avLst>
                            <a:gd name="adj" fmla="val 55556"/>
                          </a:avLst>
                        </a:prstTxWarp>
                        <a:spAutoFit/>
                      </wps:bodyPr>
                    </wps:wsp>
                  </a:graphicData>
                </a:graphic>
                <wp14:sizeRelH relativeFrom="page">
                  <wp14:pctWidth>0</wp14:pctWidth>
                </wp14:sizeRelH>
                <wp14:sizeRelV relativeFrom="page">
                  <wp14:pctHeight>0</wp14:pctHeight>
                </wp14:sizeRelV>
              </wp:anchor>
            </w:drawing>
          </mc:Choice>
          <mc:Fallback>
            <w:pict>
              <v:shape w14:anchorId="5FE1CAEB" id="WordArt 2" o:spid="_x0000_s1027" type="#_x0000_t202" style="position:absolute;left:0;text-align:left;margin-left:156.75pt;margin-top:8.05pt;width:193.5pt;height:92.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" filled="f" stroked="f">
                <o:lock v:ext="edit" shapetype="t"/>
                <v:textbox style="mso-fit-shape-to-text:t">
                  <w:txbxContent>
                    <w:p w14:paraId="406B3571" w14:textId="77777777" w:rsidR="00F27A01" w:rsidRDefault="00F27A01" w:rsidP="004D439C">
                      <w:pPr>
                        <w:pStyle w:val="NormalWeb"/>
                        <w:spacing w:before="0" w:beforeAutospacing="0" w:after="0" w:afterAutospacing="0"/>
                        <w:jc w:val="center"/>
                      </w:pPr>
                      <w:r>
                        <w:rPr>
                          <w:color w:val="C0C0C0"/>
                          <w:sz w:val="72"/>
                          <w:szCs w:val="72"/>
                          <w14:textOutline w14:w="9525" w14:cap="flat" w14:cmpd="sng" w14:algn="ctr">
                            <w14:solidFill>
                              <w14:srgbClr w14:val="C0C0C0"/>
                            </w14:solidFill>
                            <w14:prstDash w14:val="solid"/>
                            <w14:round/>
                          </w14:textOutline>
                          <w14:textFill>
                            <w14:solidFill>
                              <w14:srgbClr w14:val="C0C0C0">
                                <w14:alpha w14:val="72000"/>
                              </w14:srgbClr>
                            </w14:solidFill>
                          </w14:textFill>
                        </w:rPr>
                        <w:t>SAMPLE</w:t>
                      </w:r>
                    </w:p>
                  </w:txbxContent>
                </v:textbox>
              </v:shape>
            </w:pict>
          </mc:Fallback>
        </mc:AlternateContent>
      </w:r>
    </w:p>
    <w:p w14:paraId="409595F1" w14:textId="77777777" w:rsidR="004D439C" w:rsidRPr="00C16811" w:rsidRDefault="004D439C" w:rsidP="004D439C">
      <w:pPr>
        <w:pBdr>
          <w:top w:val="single" w:sz="36" w:space="1" w:color="auto"/>
        </w:pBdr>
        <w:tabs>
          <w:tab w:val="left" w:pos="-720"/>
        </w:tabs>
        <w:suppressAutoHyphens/>
        <w:jc w:val="both"/>
        <w:rPr>
          <w:rFonts w:ascii="Arial" w:hAnsi="Arial" w:cs="Arial"/>
          <w:spacing w:val="-2"/>
          <w:sz w:val="22"/>
          <w:szCs w:val="22"/>
        </w:rPr>
      </w:pPr>
    </w:p>
    <w:p w14:paraId="45A60BCD" w14:textId="77777777" w:rsidR="004D439C" w:rsidRPr="00C16811" w:rsidRDefault="004D439C" w:rsidP="004D439C">
      <w:pPr>
        <w:tabs>
          <w:tab w:val="left" w:pos="-720"/>
        </w:tabs>
        <w:suppressAutoHyphens/>
        <w:jc w:val="both"/>
        <w:rPr>
          <w:rFonts w:ascii="Arial" w:hAnsi="Arial" w:cs="Arial"/>
          <w:b/>
          <w:spacing w:val="-2"/>
          <w:sz w:val="22"/>
          <w:szCs w:val="22"/>
        </w:rPr>
      </w:pPr>
      <w:r w:rsidRPr="00C16811">
        <w:rPr>
          <w:rFonts w:ascii="Arial" w:hAnsi="Arial" w:cs="Arial"/>
          <w:b/>
          <w:spacing w:val="-2"/>
          <w:sz w:val="22"/>
          <w:szCs w:val="22"/>
        </w:rPr>
        <w:tab/>
      </w:r>
      <w:r w:rsidRPr="00C16811">
        <w:rPr>
          <w:rFonts w:ascii="Arial" w:hAnsi="Arial" w:cs="Arial"/>
          <w:b/>
          <w:spacing w:val="-2"/>
          <w:sz w:val="22"/>
          <w:szCs w:val="22"/>
          <w:u w:val="single"/>
        </w:rPr>
        <w:t>CRITERIA</w:t>
      </w:r>
      <w:r w:rsidRPr="00C16811">
        <w:rPr>
          <w:rFonts w:ascii="Arial" w:hAnsi="Arial" w:cs="Arial"/>
          <w:b/>
          <w:spacing w:val="-2"/>
          <w:sz w:val="22"/>
          <w:szCs w:val="22"/>
        </w:rPr>
        <w:tab/>
      </w:r>
      <w:r w:rsidRPr="00C16811">
        <w:rPr>
          <w:rFonts w:ascii="Arial" w:hAnsi="Arial" w:cs="Arial"/>
          <w:b/>
          <w:spacing w:val="-2"/>
          <w:sz w:val="22"/>
          <w:szCs w:val="22"/>
        </w:rPr>
        <w:tab/>
      </w:r>
      <w:r w:rsidRPr="00C16811">
        <w:rPr>
          <w:rFonts w:ascii="Arial" w:hAnsi="Arial" w:cs="Arial"/>
          <w:b/>
          <w:spacing w:val="-2"/>
          <w:sz w:val="22"/>
          <w:szCs w:val="22"/>
        </w:rPr>
        <w:tab/>
      </w:r>
      <w:r w:rsidRPr="00C16811">
        <w:rPr>
          <w:rFonts w:ascii="Arial" w:hAnsi="Arial" w:cs="Arial"/>
          <w:b/>
          <w:spacing w:val="-2"/>
          <w:sz w:val="22"/>
          <w:szCs w:val="22"/>
        </w:rPr>
        <w:tab/>
      </w:r>
      <w:r w:rsidRPr="00C16811">
        <w:rPr>
          <w:rFonts w:ascii="Arial" w:hAnsi="Arial" w:cs="Arial"/>
          <w:b/>
          <w:spacing w:val="-2"/>
          <w:sz w:val="22"/>
          <w:szCs w:val="22"/>
        </w:rPr>
        <w:tab/>
      </w:r>
      <w:r w:rsidRPr="00C16811">
        <w:rPr>
          <w:rFonts w:ascii="Arial" w:hAnsi="Arial" w:cs="Arial"/>
          <w:b/>
          <w:spacing w:val="-2"/>
          <w:sz w:val="22"/>
          <w:szCs w:val="22"/>
        </w:rPr>
        <w:tab/>
      </w:r>
      <w:r w:rsidRPr="00C16811">
        <w:rPr>
          <w:rFonts w:ascii="Arial" w:hAnsi="Arial" w:cs="Arial"/>
          <w:b/>
          <w:spacing w:val="-2"/>
          <w:sz w:val="22"/>
          <w:szCs w:val="22"/>
          <w:u w:val="single"/>
        </w:rPr>
        <w:t>POSSIBLE</w:t>
      </w:r>
      <w:r w:rsidRPr="00C16811">
        <w:rPr>
          <w:rFonts w:ascii="Arial" w:hAnsi="Arial" w:cs="Arial"/>
          <w:b/>
          <w:spacing w:val="-2"/>
          <w:sz w:val="22"/>
          <w:szCs w:val="22"/>
        </w:rPr>
        <w:tab/>
      </w:r>
      <w:r w:rsidRPr="00C16811">
        <w:rPr>
          <w:rFonts w:ascii="Arial" w:hAnsi="Arial" w:cs="Arial"/>
          <w:b/>
          <w:spacing w:val="-2"/>
          <w:sz w:val="22"/>
          <w:szCs w:val="22"/>
          <w:u w:val="single"/>
        </w:rPr>
        <w:t>AWARDED</w:t>
      </w:r>
    </w:p>
    <w:p w14:paraId="0E1F9BBB" w14:textId="77777777" w:rsidR="004D439C" w:rsidRPr="00C16811" w:rsidRDefault="004D439C" w:rsidP="004D439C">
      <w:pPr>
        <w:tabs>
          <w:tab w:val="left" w:pos="-720"/>
        </w:tabs>
        <w:suppressAutoHyphens/>
        <w:jc w:val="both"/>
        <w:rPr>
          <w:rFonts w:ascii="Arial" w:hAnsi="Arial" w:cs="Arial"/>
          <w:spacing w:val="-2"/>
          <w:sz w:val="22"/>
          <w:szCs w:val="22"/>
          <w:u w:val="single"/>
        </w:rPr>
      </w:pPr>
      <w:r w:rsidRPr="00C16811">
        <w:rPr>
          <w:rFonts w:ascii="Arial" w:hAnsi="Arial" w:cs="Arial"/>
          <w:b/>
          <w:spacing w:val="-2"/>
          <w:sz w:val="22"/>
          <w:szCs w:val="22"/>
        </w:rPr>
        <w:tab/>
      </w:r>
      <w:r w:rsidRPr="00C16811">
        <w:rPr>
          <w:rFonts w:ascii="Arial" w:hAnsi="Arial" w:cs="Arial"/>
          <w:b/>
          <w:spacing w:val="-2"/>
          <w:sz w:val="22"/>
          <w:szCs w:val="22"/>
        </w:rPr>
        <w:tab/>
      </w:r>
      <w:r w:rsidRPr="00C16811">
        <w:rPr>
          <w:rFonts w:ascii="Arial" w:hAnsi="Arial" w:cs="Arial"/>
          <w:b/>
          <w:spacing w:val="-2"/>
          <w:sz w:val="22"/>
          <w:szCs w:val="22"/>
        </w:rPr>
        <w:tab/>
      </w:r>
      <w:r w:rsidRPr="00C16811">
        <w:rPr>
          <w:rFonts w:ascii="Arial" w:hAnsi="Arial" w:cs="Arial"/>
          <w:b/>
          <w:spacing w:val="-2"/>
          <w:sz w:val="22"/>
          <w:szCs w:val="22"/>
        </w:rPr>
        <w:tab/>
      </w:r>
      <w:r w:rsidRPr="00C16811">
        <w:rPr>
          <w:rFonts w:ascii="Arial" w:hAnsi="Arial" w:cs="Arial"/>
          <w:b/>
          <w:spacing w:val="-2"/>
          <w:sz w:val="22"/>
          <w:szCs w:val="22"/>
        </w:rPr>
        <w:tab/>
      </w:r>
      <w:r w:rsidRPr="00C16811">
        <w:rPr>
          <w:rFonts w:ascii="Arial" w:hAnsi="Arial" w:cs="Arial"/>
          <w:b/>
          <w:spacing w:val="-2"/>
          <w:sz w:val="22"/>
          <w:szCs w:val="22"/>
        </w:rPr>
        <w:tab/>
      </w:r>
      <w:r w:rsidRPr="00C16811">
        <w:rPr>
          <w:rFonts w:ascii="Arial" w:hAnsi="Arial" w:cs="Arial"/>
          <w:b/>
          <w:spacing w:val="-2"/>
          <w:sz w:val="22"/>
          <w:szCs w:val="22"/>
        </w:rPr>
        <w:tab/>
      </w:r>
      <w:r w:rsidRPr="00C16811">
        <w:rPr>
          <w:rFonts w:ascii="Arial" w:hAnsi="Arial" w:cs="Arial"/>
          <w:b/>
          <w:spacing w:val="-2"/>
          <w:sz w:val="22"/>
          <w:szCs w:val="22"/>
        </w:rPr>
        <w:tab/>
      </w:r>
      <w:r w:rsidRPr="00C16811">
        <w:rPr>
          <w:rFonts w:ascii="Arial" w:hAnsi="Arial" w:cs="Arial"/>
          <w:b/>
          <w:spacing w:val="-2"/>
          <w:sz w:val="22"/>
          <w:szCs w:val="22"/>
          <w:u w:val="single"/>
        </w:rPr>
        <w:t>POINTS</w:t>
      </w:r>
    </w:p>
    <w:p w14:paraId="6DA609C1" w14:textId="77777777" w:rsidR="004D439C" w:rsidRPr="00C16811" w:rsidRDefault="004D439C" w:rsidP="004D439C">
      <w:pPr>
        <w:tabs>
          <w:tab w:val="left" w:pos="-720"/>
          <w:tab w:val="left" w:pos="720"/>
          <w:tab w:val="left" w:pos="5940"/>
        </w:tabs>
        <w:suppressAutoHyphens/>
        <w:jc w:val="both"/>
        <w:rPr>
          <w:rFonts w:ascii="Arial" w:hAnsi="Arial" w:cs="Arial"/>
          <w:spacing w:val="-2"/>
          <w:sz w:val="22"/>
          <w:szCs w:val="22"/>
        </w:rPr>
      </w:pPr>
      <w:r w:rsidRPr="00C16811">
        <w:rPr>
          <w:rFonts w:ascii="Arial" w:hAnsi="Arial" w:cs="Arial"/>
          <w:spacing w:val="-2"/>
          <w:sz w:val="22"/>
          <w:szCs w:val="22"/>
        </w:rPr>
        <w:t>A.</w:t>
      </w:r>
      <w:r w:rsidRPr="00C16811">
        <w:rPr>
          <w:rFonts w:ascii="Arial" w:hAnsi="Arial" w:cs="Arial"/>
          <w:spacing w:val="-2"/>
          <w:sz w:val="22"/>
          <w:szCs w:val="22"/>
        </w:rPr>
        <w:tab/>
      </w:r>
      <w:r w:rsidRPr="00C16811">
        <w:rPr>
          <w:rFonts w:ascii="Arial" w:hAnsi="Arial" w:cs="Arial"/>
          <w:spacing w:val="-2"/>
          <w:sz w:val="22"/>
          <w:szCs w:val="22"/>
          <w:u w:val="single"/>
        </w:rPr>
        <w:t>Experience of firm</w:t>
      </w:r>
      <w:r w:rsidRPr="00C16811">
        <w:rPr>
          <w:rFonts w:ascii="Arial" w:hAnsi="Arial" w:cs="Arial"/>
          <w:spacing w:val="-2"/>
          <w:sz w:val="22"/>
          <w:szCs w:val="22"/>
        </w:rPr>
        <w:t xml:space="preserve"> (55 points)</w:t>
      </w:r>
    </w:p>
    <w:p w14:paraId="15D1337E" w14:textId="77777777" w:rsidR="004D439C" w:rsidRPr="00C16811" w:rsidRDefault="004D439C" w:rsidP="004D439C">
      <w:pPr>
        <w:tabs>
          <w:tab w:val="left" w:pos="-720"/>
        </w:tabs>
        <w:suppressAutoHyphens/>
        <w:jc w:val="both"/>
        <w:rPr>
          <w:rFonts w:ascii="Arial" w:hAnsi="Arial" w:cs="Arial"/>
          <w:spacing w:val="-2"/>
          <w:sz w:val="22"/>
          <w:szCs w:val="22"/>
        </w:rPr>
      </w:pPr>
    </w:p>
    <w:p w14:paraId="15B11E5A" w14:textId="77777777" w:rsidR="004D439C" w:rsidRPr="00C16811" w:rsidRDefault="004D439C" w:rsidP="004D439C">
      <w:pPr>
        <w:tabs>
          <w:tab w:val="left" w:pos="-720"/>
        </w:tabs>
        <w:suppressAutoHyphens/>
        <w:jc w:val="both"/>
        <w:rPr>
          <w:rFonts w:ascii="Arial" w:hAnsi="Arial" w:cs="Arial"/>
          <w:spacing w:val="-2"/>
          <w:sz w:val="22"/>
          <w:szCs w:val="22"/>
        </w:rPr>
      </w:pPr>
      <w:r w:rsidRPr="00C16811">
        <w:rPr>
          <w:rFonts w:ascii="Arial" w:hAnsi="Arial" w:cs="Arial"/>
          <w:spacing w:val="-2"/>
          <w:sz w:val="22"/>
          <w:szCs w:val="22"/>
        </w:rPr>
        <w:tab/>
        <w:t>Community Planning: base mapping, land</w:t>
      </w:r>
    </w:p>
    <w:p w14:paraId="46E6114D" w14:textId="77777777" w:rsidR="004D439C" w:rsidRPr="00C16811" w:rsidRDefault="004D439C" w:rsidP="004D439C">
      <w:pPr>
        <w:tabs>
          <w:tab w:val="left" w:pos="-720"/>
        </w:tabs>
        <w:suppressAutoHyphens/>
        <w:jc w:val="both"/>
        <w:rPr>
          <w:rFonts w:ascii="Arial" w:hAnsi="Arial" w:cs="Arial"/>
          <w:spacing w:val="-2"/>
          <w:sz w:val="22"/>
          <w:szCs w:val="22"/>
        </w:rPr>
      </w:pPr>
      <w:r w:rsidRPr="00C16811">
        <w:rPr>
          <w:rFonts w:ascii="Arial" w:hAnsi="Arial" w:cs="Arial"/>
          <w:spacing w:val="-2"/>
          <w:sz w:val="22"/>
          <w:szCs w:val="22"/>
        </w:rPr>
        <w:tab/>
        <w:t>use and housing studies, water and waste-</w:t>
      </w:r>
    </w:p>
    <w:p w14:paraId="03329011" w14:textId="77777777" w:rsidR="004D439C" w:rsidRPr="00C16811" w:rsidRDefault="004D439C" w:rsidP="004D439C">
      <w:pPr>
        <w:tabs>
          <w:tab w:val="left" w:pos="-720"/>
        </w:tabs>
        <w:suppressAutoHyphens/>
        <w:jc w:val="both"/>
        <w:rPr>
          <w:rFonts w:ascii="Arial" w:hAnsi="Arial" w:cs="Arial"/>
          <w:spacing w:val="-2"/>
          <w:sz w:val="22"/>
          <w:szCs w:val="22"/>
        </w:rPr>
      </w:pPr>
      <w:r w:rsidRPr="00C16811">
        <w:rPr>
          <w:rFonts w:ascii="Arial" w:hAnsi="Arial" w:cs="Arial"/>
          <w:spacing w:val="-2"/>
          <w:sz w:val="22"/>
          <w:szCs w:val="22"/>
        </w:rPr>
        <w:tab/>
        <w:t>water systems studies, streets and drain-</w:t>
      </w:r>
    </w:p>
    <w:p w14:paraId="45CD8E87" w14:textId="77777777" w:rsidR="004D439C" w:rsidRPr="00C16811" w:rsidRDefault="004D439C" w:rsidP="004D439C">
      <w:pPr>
        <w:tabs>
          <w:tab w:val="left" w:pos="-720"/>
        </w:tabs>
        <w:suppressAutoHyphens/>
        <w:jc w:val="both"/>
        <w:rPr>
          <w:rFonts w:ascii="Arial" w:hAnsi="Arial" w:cs="Arial"/>
          <w:spacing w:val="-2"/>
          <w:sz w:val="22"/>
          <w:szCs w:val="22"/>
        </w:rPr>
      </w:pPr>
      <w:r w:rsidRPr="00C16811">
        <w:rPr>
          <w:rFonts w:ascii="Arial" w:hAnsi="Arial" w:cs="Arial"/>
          <w:spacing w:val="-2"/>
          <w:sz w:val="22"/>
          <w:szCs w:val="22"/>
        </w:rPr>
        <w:tab/>
        <w:t>age studies, capital improvements studies</w:t>
      </w:r>
    </w:p>
    <w:p w14:paraId="79E1AD47" w14:textId="77777777" w:rsidR="004D439C" w:rsidRPr="00C16811" w:rsidRDefault="004D439C" w:rsidP="004D439C">
      <w:pPr>
        <w:tabs>
          <w:tab w:val="left" w:pos="-720"/>
        </w:tabs>
        <w:suppressAutoHyphens/>
        <w:jc w:val="both"/>
        <w:rPr>
          <w:rFonts w:ascii="Arial" w:hAnsi="Arial" w:cs="Arial"/>
          <w:spacing w:val="-2"/>
          <w:sz w:val="22"/>
          <w:szCs w:val="22"/>
        </w:rPr>
      </w:pPr>
      <w:r w:rsidRPr="00C16811">
        <w:rPr>
          <w:rFonts w:ascii="Arial" w:hAnsi="Arial" w:cs="Arial"/>
          <w:spacing w:val="-2"/>
          <w:sz w:val="22"/>
          <w:szCs w:val="22"/>
        </w:rPr>
        <w:tab/>
        <w:t>with good financial analyses, etc.</w:t>
      </w:r>
      <w:r w:rsidRPr="00C16811">
        <w:rPr>
          <w:rFonts w:ascii="Arial" w:hAnsi="Arial" w:cs="Arial"/>
          <w:spacing w:val="-2"/>
          <w:sz w:val="22"/>
          <w:szCs w:val="22"/>
        </w:rPr>
        <w:tab/>
      </w:r>
      <w:r w:rsidRPr="00C16811">
        <w:rPr>
          <w:rFonts w:ascii="Arial" w:hAnsi="Arial" w:cs="Arial"/>
          <w:spacing w:val="-2"/>
          <w:sz w:val="22"/>
          <w:szCs w:val="22"/>
        </w:rPr>
        <w:tab/>
      </w:r>
      <w:r w:rsidRPr="00C16811">
        <w:rPr>
          <w:rFonts w:ascii="Arial" w:hAnsi="Arial" w:cs="Arial"/>
          <w:spacing w:val="-2"/>
          <w:sz w:val="22"/>
          <w:szCs w:val="22"/>
        </w:rPr>
        <w:tab/>
        <w:t xml:space="preserve">   20</w:t>
      </w:r>
      <w:r w:rsidRPr="00C16811">
        <w:rPr>
          <w:rFonts w:ascii="Arial" w:hAnsi="Arial" w:cs="Arial"/>
          <w:spacing w:val="-2"/>
          <w:sz w:val="22"/>
          <w:szCs w:val="22"/>
        </w:rPr>
        <w:tab/>
      </w:r>
      <w:r w:rsidRPr="00C16811">
        <w:rPr>
          <w:rFonts w:ascii="Arial" w:hAnsi="Arial" w:cs="Arial"/>
          <w:spacing w:val="-2"/>
          <w:sz w:val="22"/>
          <w:szCs w:val="22"/>
        </w:rPr>
        <w:tab/>
        <w:t>_______</w:t>
      </w:r>
    </w:p>
    <w:p w14:paraId="61C184A3" w14:textId="77777777" w:rsidR="004D439C" w:rsidRPr="00C16811" w:rsidRDefault="004D439C" w:rsidP="004D439C">
      <w:pPr>
        <w:tabs>
          <w:tab w:val="left" w:pos="-720"/>
        </w:tabs>
        <w:suppressAutoHyphens/>
        <w:jc w:val="both"/>
        <w:rPr>
          <w:rFonts w:ascii="Arial" w:hAnsi="Arial" w:cs="Arial"/>
          <w:spacing w:val="-2"/>
          <w:sz w:val="22"/>
          <w:szCs w:val="22"/>
        </w:rPr>
      </w:pPr>
    </w:p>
    <w:p w14:paraId="580A4731" w14:textId="77777777" w:rsidR="004D439C" w:rsidRPr="00C16811" w:rsidRDefault="004D439C" w:rsidP="004D439C">
      <w:pPr>
        <w:tabs>
          <w:tab w:val="left" w:pos="-720"/>
        </w:tabs>
        <w:suppressAutoHyphens/>
        <w:jc w:val="both"/>
        <w:rPr>
          <w:rFonts w:ascii="Arial" w:hAnsi="Arial" w:cs="Arial"/>
          <w:spacing w:val="-2"/>
          <w:sz w:val="22"/>
          <w:szCs w:val="22"/>
        </w:rPr>
      </w:pPr>
      <w:r w:rsidRPr="00C16811">
        <w:rPr>
          <w:rFonts w:ascii="Arial" w:hAnsi="Arial" w:cs="Arial"/>
          <w:spacing w:val="-2"/>
          <w:sz w:val="22"/>
          <w:szCs w:val="22"/>
        </w:rPr>
        <w:tab/>
        <w:t>Mapping: number and quality of maps to be</w:t>
      </w:r>
    </w:p>
    <w:p w14:paraId="1D5A04CF" w14:textId="77777777" w:rsidR="004D439C" w:rsidRPr="00C16811" w:rsidRDefault="004D439C" w:rsidP="004D439C">
      <w:pPr>
        <w:tabs>
          <w:tab w:val="left" w:pos="-720"/>
        </w:tabs>
        <w:suppressAutoHyphens/>
        <w:jc w:val="both"/>
        <w:rPr>
          <w:rFonts w:ascii="Arial" w:hAnsi="Arial" w:cs="Arial"/>
          <w:spacing w:val="-2"/>
          <w:sz w:val="22"/>
          <w:szCs w:val="22"/>
        </w:rPr>
      </w:pPr>
      <w:r w:rsidRPr="00C16811">
        <w:rPr>
          <w:rFonts w:ascii="Arial" w:hAnsi="Arial" w:cs="Arial"/>
          <w:spacing w:val="-2"/>
          <w:sz w:val="22"/>
          <w:szCs w:val="22"/>
        </w:rPr>
        <w:tab/>
        <w:t>produced and provided.</w:t>
      </w:r>
      <w:r w:rsidRPr="00C16811">
        <w:rPr>
          <w:rFonts w:ascii="Arial" w:hAnsi="Arial" w:cs="Arial"/>
          <w:spacing w:val="-2"/>
          <w:sz w:val="22"/>
          <w:szCs w:val="22"/>
        </w:rPr>
        <w:tab/>
      </w:r>
      <w:r w:rsidRPr="00C16811">
        <w:rPr>
          <w:rFonts w:ascii="Arial" w:hAnsi="Arial" w:cs="Arial"/>
          <w:spacing w:val="-2"/>
          <w:sz w:val="22"/>
          <w:szCs w:val="22"/>
        </w:rPr>
        <w:tab/>
      </w:r>
      <w:r w:rsidRPr="00C16811">
        <w:rPr>
          <w:rFonts w:ascii="Arial" w:hAnsi="Arial" w:cs="Arial"/>
          <w:spacing w:val="-2"/>
          <w:sz w:val="22"/>
          <w:szCs w:val="22"/>
        </w:rPr>
        <w:tab/>
      </w:r>
      <w:r w:rsidRPr="00C16811">
        <w:rPr>
          <w:rFonts w:ascii="Arial" w:hAnsi="Arial" w:cs="Arial"/>
          <w:spacing w:val="-2"/>
          <w:sz w:val="22"/>
          <w:szCs w:val="22"/>
        </w:rPr>
        <w:tab/>
        <w:t xml:space="preserve">   15</w:t>
      </w:r>
      <w:r w:rsidRPr="00C16811">
        <w:rPr>
          <w:rFonts w:ascii="Arial" w:hAnsi="Arial" w:cs="Arial"/>
          <w:spacing w:val="-2"/>
          <w:sz w:val="22"/>
          <w:szCs w:val="22"/>
        </w:rPr>
        <w:tab/>
      </w:r>
      <w:r w:rsidRPr="00C16811">
        <w:rPr>
          <w:rFonts w:ascii="Arial" w:hAnsi="Arial" w:cs="Arial"/>
          <w:spacing w:val="-2"/>
          <w:sz w:val="22"/>
          <w:szCs w:val="22"/>
        </w:rPr>
        <w:tab/>
        <w:t>_______</w:t>
      </w:r>
    </w:p>
    <w:p w14:paraId="21774328" w14:textId="77777777" w:rsidR="004D439C" w:rsidRPr="00C16811" w:rsidRDefault="004D439C" w:rsidP="004D439C">
      <w:pPr>
        <w:tabs>
          <w:tab w:val="left" w:pos="-720"/>
        </w:tabs>
        <w:suppressAutoHyphens/>
        <w:jc w:val="both"/>
        <w:rPr>
          <w:rFonts w:ascii="Arial" w:hAnsi="Arial" w:cs="Arial"/>
          <w:spacing w:val="-2"/>
          <w:sz w:val="22"/>
          <w:szCs w:val="22"/>
        </w:rPr>
      </w:pPr>
    </w:p>
    <w:p w14:paraId="775813B8" w14:textId="77777777" w:rsidR="004D439C" w:rsidRPr="00C16811" w:rsidRDefault="004D439C" w:rsidP="004D439C">
      <w:pPr>
        <w:tabs>
          <w:tab w:val="left" w:pos="-720"/>
        </w:tabs>
        <w:suppressAutoHyphens/>
        <w:jc w:val="both"/>
        <w:rPr>
          <w:rFonts w:ascii="Arial" w:hAnsi="Arial" w:cs="Arial"/>
          <w:spacing w:val="-2"/>
          <w:sz w:val="22"/>
          <w:szCs w:val="22"/>
        </w:rPr>
      </w:pPr>
      <w:r w:rsidRPr="00C16811">
        <w:rPr>
          <w:rFonts w:ascii="Arial" w:hAnsi="Arial" w:cs="Arial"/>
          <w:spacing w:val="-2"/>
          <w:sz w:val="22"/>
          <w:szCs w:val="22"/>
        </w:rPr>
        <w:tab/>
        <w:t>Familiarity with this region</w:t>
      </w:r>
    </w:p>
    <w:p w14:paraId="08F970E9" w14:textId="77777777" w:rsidR="004D439C" w:rsidRPr="00C16811" w:rsidRDefault="004D439C" w:rsidP="004D439C">
      <w:pPr>
        <w:tabs>
          <w:tab w:val="left" w:pos="-720"/>
        </w:tabs>
        <w:suppressAutoHyphens/>
        <w:jc w:val="both"/>
        <w:rPr>
          <w:rFonts w:ascii="Arial" w:hAnsi="Arial" w:cs="Arial"/>
          <w:spacing w:val="-2"/>
          <w:sz w:val="22"/>
          <w:szCs w:val="22"/>
        </w:rPr>
      </w:pPr>
      <w:r w:rsidRPr="00C16811">
        <w:rPr>
          <w:rFonts w:ascii="Arial" w:hAnsi="Arial" w:cs="Arial"/>
          <w:spacing w:val="-2"/>
          <w:sz w:val="22"/>
          <w:szCs w:val="22"/>
        </w:rPr>
        <w:tab/>
        <w:t>of the state</w:t>
      </w:r>
      <w:r w:rsidRPr="00C16811">
        <w:rPr>
          <w:rFonts w:ascii="Arial" w:hAnsi="Arial" w:cs="Arial"/>
          <w:spacing w:val="-2"/>
          <w:sz w:val="22"/>
          <w:szCs w:val="22"/>
        </w:rPr>
        <w:tab/>
      </w:r>
      <w:r w:rsidRPr="00C16811">
        <w:rPr>
          <w:rFonts w:ascii="Arial" w:hAnsi="Arial" w:cs="Arial"/>
          <w:spacing w:val="-2"/>
          <w:sz w:val="22"/>
          <w:szCs w:val="22"/>
        </w:rPr>
        <w:tab/>
      </w:r>
      <w:r w:rsidRPr="00C16811">
        <w:rPr>
          <w:rFonts w:ascii="Arial" w:hAnsi="Arial" w:cs="Arial"/>
          <w:spacing w:val="-2"/>
          <w:sz w:val="22"/>
          <w:szCs w:val="22"/>
        </w:rPr>
        <w:tab/>
      </w:r>
      <w:r w:rsidRPr="00C16811">
        <w:rPr>
          <w:rFonts w:ascii="Arial" w:hAnsi="Arial" w:cs="Arial"/>
          <w:spacing w:val="-2"/>
          <w:sz w:val="22"/>
          <w:szCs w:val="22"/>
        </w:rPr>
        <w:tab/>
      </w:r>
      <w:r w:rsidRPr="00C16811">
        <w:rPr>
          <w:rFonts w:ascii="Arial" w:hAnsi="Arial" w:cs="Arial"/>
          <w:spacing w:val="-2"/>
          <w:sz w:val="22"/>
          <w:szCs w:val="22"/>
        </w:rPr>
        <w:tab/>
      </w:r>
      <w:r>
        <w:rPr>
          <w:rFonts w:ascii="Arial" w:hAnsi="Arial" w:cs="Arial"/>
          <w:spacing w:val="-2"/>
          <w:sz w:val="22"/>
          <w:szCs w:val="22"/>
        </w:rPr>
        <w:tab/>
      </w:r>
      <w:r w:rsidRPr="00C16811">
        <w:rPr>
          <w:rFonts w:ascii="Arial" w:hAnsi="Arial" w:cs="Arial"/>
          <w:spacing w:val="-2"/>
          <w:sz w:val="22"/>
          <w:szCs w:val="22"/>
        </w:rPr>
        <w:t xml:space="preserve">   10</w:t>
      </w:r>
      <w:r w:rsidRPr="00C16811">
        <w:rPr>
          <w:rFonts w:ascii="Arial" w:hAnsi="Arial" w:cs="Arial"/>
          <w:spacing w:val="-2"/>
          <w:sz w:val="22"/>
          <w:szCs w:val="22"/>
        </w:rPr>
        <w:tab/>
      </w:r>
      <w:r w:rsidRPr="00C16811">
        <w:rPr>
          <w:rFonts w:ascii="Arial" w:hAnsi="Arial" w:cs="Arial"/>
          <w:spacing w:val="-2"/>
          <w:sz w:val="22"/>
          <w:szCs w:val="22"/>
        </w:rPr>
        <w:tab/>
        <w:t>_______</w:t>
      </w:r>
    </w:p>
    <w:p w14:paraId="646D3FE2" w14:textId="77777777" w:rsidR="004D439C" w:rsidRPr="00C16811" w:rsidRDefault="004D439C" w:rsidP="004D439C">
      <w:pPr>
        <w:tabs>
          <w:tab w:val="left" w:pos="-720"/>
        </w:tabs>
        <w:suppressAutoHyphens/>
        <w:jc w:val="both"/>
        <w:rPr>
          <w:rFonts w:ascii="Arial" w:hAnsi="Arial" w:cs="Arial"/>
          <w:spacing w:val="-2"/>
          <w:sz w:val="22"/>
          <w:szCs w:val="22"/>
        </w:rPr>
      </w:pPr>
    </w:p>
    <w:p w14:paraId="4E38A581" w14:textId="77777777" w:rsidR="004D439C" w:rsidRPr="00C16811" w:rsidRDefault="004D439C" w:rsidP="004D439C">
      <w:pPr>
        <w:tabs>
          <w:tab w:val="left" w:pos="-720"/>
        </w:tabs>
        <w:suppressAutoHyphens/>
        <w:jc w:val="both"/>
        <w:rPr>
          <w:rFonts w:ascii="Arial" w:hAnsi="Arial" w:cs="Arial"/>
          <w:spacing w:val="-2"/>
          <w:sz w:val="22"/>
          <w:szCs w:val="22"/>
        </w:rPr>
      </w:pPr>
      <w:r w:rsidRPr="00C16811">
        <w:rPr>
          <w:rFonts w:ascii="Arial" w:hAnsi="Arial" w:cs="Arial"/>
          <w:spacing w:val="-2"/>
          <w:sz w:val="22"/>
          <w:szCs w:val="22"/>
        </w:rPr>
        <w:tab/>
        <w:t>Ability to communicate and encourage</w:t>
      </w:r>
    </w:p>
    <w:p w14:paraId="6E322EFC" w14:textId="77777777" w:rsidR="004D439C" w:rsidRPr="00C16811" w:rsidRDefault="004D439C" w:rsidP="004D439C">
      <w:pPr>
        <w:tabs>
          <w:tab w:val="left" w:pos="-720"/>
        </w:tabs>
        <w:suppressAutoHyphens/>
        <w:jc w:val="both"/>
        <w:rPr>
          <w:rFonts w:ascii="Arial" w:hAnsi="Arial" w:cs="Arial"/>
          <w:spacing w:val="-2"/>
          <w:sz w:val="22"/>
          <w:szCs w:val="22"/>
        </w:rPr>
      </w:pPr>
      <w:r w:rsidRPr="00C16811">
        <w:rPr>
          <w:rFonts w:ascii="Arial" w:hAnsi="Arial" w:cs="Arial"/>
          <w:spacing w:val="-2"/>
          <w:sz w:val="22"/>
          <w:szCs w:val="22"/>
        </w:rPr>
        <w:tab/>
        <w:t>citizen involvement (as can be determined</w:t>
      </w:r>
    </w:p>
    <w:p w14:paraId="164173AF" w14:textId="77777777" w:rsidR="004D439C" w:rsidRPr="00C16811" w:rsidRDefault="004D439C" w:rsidP="004D439C">
      <w:pPr>
        <w:tabs>
          <w:tab w:val="left" w:pos="-720"/>
        </w:tabs>
        <w:suppressAutoHyphens/>
        <w:jc w:val="both"/>
        <w:rPr>
          <w:rFonts w:ascii="Arial" w:hAnsi="Arial" w:cs="Arial"/>
          <w:spacing w:val="-2"/>
          <w:sz w:val="22"/>
          <w:szCs w:val="22"/>
        </w:rPr>
      </w:pPr>
      <w:r w:rsidRPr="00C16811">
        <w:rPr>
          <w:rFonts w:ascii="Arial" w:hAnsi="Arial" w:cs="Arial"/>
          <w:spacing w:val="-2"/>
          <w:sz w:val="22"/>
          <w:szCs w:val="22"/>
        </w:rPr>
        <w:tab/>
        <w:t>from presentation)</w:t>
      </w:r>
      <w:r w:rsidRPr="00C16811">
        <w:rPr>
          <w:rFonts w:ascii="Arial" w:hAnsi="Arial" w:cs="Arial"/>
          <w:spacing w:val="-2"/>
          <w:sz w:val="22"/>
          <w:szCs w:val="22"/>
        </w:rPr>
        <w:tab/>
      </w:r>
      <w:r w:rsidRPr="00C16811">
        <w:rPr>
          <w:rFonts w:ascii="Arial" w:hAnsi="Arial" w:cs="Arial"/>
          <w:spacing w:val="-2"/>
          <w:sz w:val="22"/>
          <w:szCs w:val="22"/>
        </w:rPr>
        <w:tab/>
      </w:r>
      <w:r w:rsidRPr="00C16811">
        <w:rPr>
          <w:rFonts w:ascii="Arial" w:hAnsi="Arial" w:cs="Arial"/>
          <w:spacing w:val="-2"/>
          <w:sz w:val="22"/>
          <w:szCs w:val="22"/>
        </w:rPr>
        <w:tab/>
      </w:r>
      <w:r w:rsidRPr="00C16811">
        <w:rPr>
          <w:rFonts w:ascii="Arial" w:hAnsi="Arial" w:cs="Arial"/>
          <w:spacing w:val="-2"/>
          <w:sz w:val="22"/>
          <w:szCs w:val="22"/>
        </w:rPr>
        <w:tab/>
      </w:r>
      <w:r w:rsidRPr="00C16811">
        <w:rPr>
          <w:rFonts w:ascii="Arial" w:hAnsi="Arial" w:cs="Arial"/>
          <w:spacing w:val="-2"/>
          <w:sz w:val="22"/>
          <w:szCs w:val="22"/>
        </w:rPr>
        <w:tab/>
        <w:t xml:space="preserve">   </w:t>
      </w:r>
      <w:r>
        <w:rPr>
          <w:rFonts w:ascii="Arial" w:hAnsi="Arial" w:cs="Arial"/>
          <w:spacing w:val="-2"/>
          <w:sz w:val="22"/>
          <w:szCs w:val="22"/>
        </w:rPr>
        <w:t xml:space="preserve"> 5</w:t>
      </w:r>
      <w:r w:rsidRPr="00C16811">
        <w:rPr>
          <w:rFonts w:ascii="Arial" w:hAnsi="Arial" w:cs="Arial"/>
          <w:spacing w:val="-2"/>
          <w:sz w:val="22"/>
          <w:szCs w:val="22"/>
        </w:rPr>
        <w:tab/>
      </w:r>
      <w:r w:rsidRPr="00C16811">
        <w:rPr>
          <w:rFonts w:ascii="Arial" w:hAnsi="Arial" w:cs="Arial"/>
          <w:spacing w:val="-2"/>
          <w:sz w:val="22"/>
          <w:szCs w:val="22"/>
        </w:rPr>
        <w:tab/>
        <w:t>_______</w:t>
      </w:r>
    </w:p>
    <w:p w14:paraId="67FFB70C" w14:textId="77777777" w:rsidR="004D439C" w:rsidRPr="00C16811" w:rsidRDefault="004D439C" w:rsidP="004D439C">
      <w:pPr>
        <w:tabs>
          <w:tab w:val="left" w:pos="-720"/>
        </w:tabs>
        <w:suppressAutoHyphens/>
        <w:jc w:val="both"/>
        <w:rPr>
          <w:rFonts w:ascii="Arial" w:hAnsi="Arial" w:cs="Arial"/>
          <w:spacing w:val="-2"/>
          <w:sz w:val="22"/>
          <w:szCs w:val="22"/>
        </w:rPr>
      </w:pPr>
    </w:p>
    <w:p w14:paraId="581E2338" w14:textId="77777777" w:rsidR="004D439C" w:rsidRPr="00C16811" w:rsidRDefault="004D439C" w:rsidP="004D439C">
      <w:pPr>
        <w:tabs>
          <w:tab w:val="left" w:pos="-720"/>
        </w:tabs>
        <w:suppressAutoHyphens/>
        <w:jc w:val="both"/>
        <w:rPr>
          <w:rFonts w:ascii="Arial" w:hAnsi="Arial" w:cs="Arial"/>
          <w:spacing w:val="-2"/>
          <w:sz w:val="22"/>
          <w:szCs w:val="22"/>
        </w:rPr>
      </w:pPr>
      <w:r w:rsidRPr="00C16811">
        <w:rPr>
          <w:rFonts w:ascii="Arial" w:hAnsi="Arial" w:cs="Arial"/>
          <w:spacing w:val="-2"/>
          <w:sz w:val="22"/>
          <w:szCs w:val="22"/>
        </w:rPr>
        <w:tab/>
        <w:t>Project management</w:t>
      </w:r>
      <w:r w:rsidRPr="00C16811">
        <w:rPr>
          <w:rFonts w:ascii="Arial" w:hAnsi="Arial" w:cs="Arial"/>
          <w:spacing w:val="-2"/>
          <w:sz w:val="22"/>
          <w:szCs w:val="22"/>
        </w:rPr>
        <w:tab/>
      </w:r>
      <w:r w:rsidRPr="00C16811">
        <w:rPr>
          <w:rFonts w:ascii="Arial" w:hAnsi="Arial" w:cs="Arial"/>
          <w:spacing w:val="-2"/>
          <w:sz w:val="22"/>
          <w:szCs w:val="22"/>
        </w:rPr>
        <w:tab/>
      </w:r>
      <w:r w:rsidRPr="00C16811">
        <w:rPr>
          <w:rFonts w:ascii="Arial" w:hAnsi="Arial" w:cs="Arial"/>
          <w:spacing w:val="-2"/>
          <w:sz w:val="22"/>
          <w:szCs w:val="22"/>
        </w:rPr>
        <w:tab/>
      </w:r>
      <w:r w:rsidRPr="00C16811">
        <w:rPr>
          <w:rFonts w:ascii="Arial" w:hAnsi="Arial" w:cs="Arial"/>
          <w:spacing w:val="-2"/>
          <w:sz w:val="22"/>
          <w:szCs w:val="22"/>
        </w:rPr>
        <w:tab/>
      </w:r>
      <w:r w:rsidRPr="00C16811">
        <w:rPr>
          <w:rFonts w:ascii="Arial" w:hAnsi="Arial" w:cs="Arial"/>
          <w:spacing w:val="-2"/>
          <w:sz w:val="22"/>
          <w:szCs w:val="22"/>
        </w:rPr>
        <w:tab/>
        <w:t xml:space="preserve">    5</w:t>
      </w:r>
      <w:r w:rsidRPr="00C16811">
        <w:rPr>
          <w:rFonts w:ascii="Arial" w:hAnsi="Arial" w:cs="Arial"/>
          <w:spacing w:val="-2"/>
          <w:sz w:val="22"/>
          <w:szCs w:val="22"/>
        </w:rPr>
        <w:tab/>
      </w:r>
      <w:r w:rsidRPr="00C16811">
        <w:rPr>
          <w:rFonts w:ascii="Arial" w:hAnsi="Arial" w:cs="Arial"/>
          <w:spacing w:val="-2"/>
          <w:sz w:val="22"/>
          <w:szCs w:val="22"/>
        </w:rPr>
        <w:tab/>
        <w:t>_______</w:t>
      </w:r>
    </w:p>
    <w:p w14:paraId="173A0FB6" w14:textId="77777777" w:rsidR="004D439C" w:rsidRPr="00C16811" w:rsidRDefault="004D439C" w:rsidP="004D439C">
      <w:pPr>
        <w:tabs>
          <w:tab w:val="left" w:pos="-720"/>
        </w:tabs>
        <w:suppressAutoHyphens/>
        <w:jc w:val="both"/>
        <w:rPr>
          <w:rFonts w:ascii="Arial" w:hAnsi="Arial" w:cs="Arial"/>
          <w:spacing w:val="-2"/>
          <w:sz w:val="22"/>
          <w:szCs w:val="22"/>
        </w:rPr>
      </w:pPr>
    </w:p>
    <w:p w14:paraId="29796FF7" w14:textId="77777777" w:rsidR="004D439C" w:rsidRPr="00C16811" w:rsidRDefault="004D439C" w:rsidP="004D439C">
      <w:pPr>
        <w:tabs>
          <w:tab w:val="left" w:pos="-720"/>
        </w:tabs>
        <w:suppressAutoHyphens/>
        <w:jc w:val="both"/>
        <w:rPr>
          <w:rFonts w:ascii="Arial" w:hAnsi="Arial" w:cs="Arial"/>
          <w:spacing w:val="-2"/>
          <w:sz w:val="22"/>
          <w:szCs w:val="22"/>
        </w:rPr>
      </w:pPr>
    </w:p>
    <w:p w14:paraId="32C92F12" w14:textId="77777777" w:rsidR="004D439C" w:rsidRPr="00C16811" w:rsidRDefault="004D439C" w:rsidP="004D439C">
      <w:pPr>
        <w:tabs>
          <w:tab w:val="left" w:pos="-720"/>
        </w:tabs>
        <w:suppressAutoHyphens/>
        <w:jc w:val="both"/>
        <w:rPr>
          <w:rFonts w:ascii="Arial" w:hAnsi="Arial" w:cs="Arial"/>
          <w:spacing w:val="-2"/>
          <w:sz w:val="22"/>
          <w:szCs w:val="22"/>
        </w:rPr>
      </w:pPr>
      <w:r w:rsidRPr="00C16811">
        <w:rPr>
          <w:rFonts w:ascii="Arial" w:hAnsi="Arial" w:cs="Arial"/>
          <w:spacing w:val="-2"/>
          <w:sz w:val="22"/>
          <w:szCs w:val="22"/>
        </w:rPr>
        <w:tab/>
      </w:r>
      <w:r w:rsidRPr="00C16811">
        <w:rPr>
          <w:rFonts w:ascii="Arial" w:hAnsi="Arial" w:cs="Arial"/>
          <w:spacing w:val="-2"/>
          <w:sz w:val="22"/>
          <w:szCs w:val="22"/>
        </w:rPr>
        <w:tab/>
      </w:r>
      <w:r w:rsidRPr="00C16811">
        <w:rPr>
          <w:rFonts w:ascii="Arial" w:hAnsi="Arial" w:cs="Arial"/>
          <w:spacing w:val="-2"/>
          <w:sz w:val="22"/>
          <w:szCs w:val="22"/>
        </w:rPr>
        <w:tab/>
      </w:r>
      <w:r w:rsidRPr="00C16811">
        <w:rPr>
          <w:rFonts w:ascii="Arial" w:hAnsi="Arial" w:cs="Arial"/>
          <w:spacing w:val="-2"/>
          <w:sz w:val="22"/>
          <w:szCs w:val="22"/>
        </w:rPr>
        <w:tab/>
      </w:r>
      <w:r w:rsidRPr="00C16811">
        <w:rPr>
          <w:rFonts w:ascii="Arial" w:hAnsi="Arial" w:cs="Arial"/>
          <w:spacing w:val="-2"/>
          <w:sz w:val="22"/>
          <w:szCs w:val="22"/>
        </w:rPr>
        <w:tab/>
      </w:r>
      <w:r w:rsidRPr="00C16811">
        <w:rPr>
          <w:rFonts w:ascii="Arial" w:hAnsi="Arial" w:cs="Arial"/>
          <w:spacing w:val="-2"/>
          <w:sz w:val="22"/>
          <w:szCs w:val="22"/>
        </w:rPr>
        <w:tab/>
      </w:r>
      <w:r w:rsidRPr="00C16811">
        <w:rPr>
          <w:rFonts w:ascii="Arial" w:hAnsi="Arial" w:cs="Arial"/>
          <w:spacing w:val="-2"/>
          <w:sz w:val="22"/>
          <w:szCs w:val="22"/>
        </w:rPr>
        <w:tab/>
      </w:r>
      <w:r w:rsidRPr="00C16811">
        <w:rPr>
          <w:rFonts w:ascii="Arial" w:hAnsi="Arial" w:cs="Arial"/>
          <w:spacing w:val="-2"/>
          <w:sz w:val="22"/>
          <w:szCs w:val="22"/>
        </w:rPr>
        <w:tab/>
      </w:r>
      <w:r w:rsidRPr="00C16811">
        <w:rPr>
          <w:rFonts w:ascii="Arial" w:hAnsi="Arial" w:cs="Arial"/>
          <w:b/>
          <w:spacing w:val="-2"/>
          <w:sz w:val="22"/>
          <w:szCs w:val="22"/>
        </w:rPr>
        <w:t>SUBTOTAL</w:t>
      </w:r>
      <w:r w:rsidRPr="00C16811">
        <w:rPr>
          <w:rFonts w:ascii="Arial" w:hAnsi="Arial" w:cs="Arial"/>
          <w:spacing w:val="-2"/>
          <w:sz w:val="22"/>
          <w:szCs w:val="22"/>
        </w:rPr>
        <w:tab/>
        <w:t>_______</w:t>
      </w:r>
    </w:p>
    <w:p w14:paraId="6B1FA54C" w14:textId="77777777" w:rsidR="004D439C" w:rsidRPr="00C16811" w:rsidRDefault="004D439C" w:rsidP="004D439C">
      <w:pPr>
        <w:tabs>
          <w:tab w:val="left" w:pos="-720"/>
        </w:tabs>
        <w:suppressAutoHyphens/>
        <w:jc w:val="both"/>
        <w:rPr>
          <w:rFonts w:ascii="Arial" w:hAnsi="Arial" w:cs="Arial"/>
          <w:spacing w:val="-2"/>
          <w:sz w:val="22"/>
          <w:szCs w:val="22"/>
        </w:rPr>
      </w:pPr>
    </w:p>
    <w:p w14:paraId="381533B2" w14:textId="77777777" w:rsidR="004D439C" w:rsidRDefault="004D439C" w:rsidP="004D439C">
      <w:pPr>
        <w:tabs>
          <w:tab w:val="left" w:pos="-720"/>
        </w:tabs>
        <w:suppressAutoHyphens/>
        <w:jc w:val="both"/>
        <w:rPr>
          <w:rFonts w:ascii="Arial" w:hAnsi="Arial" w:cs="Arial"/>
          <w:spacing w:val="-2"/>
          <w:sz w:val="22"/>
          <w:szCs w:val="22"/>
          <w:u w:val="single"/>
        </w:rPr>
      </w:pPr>
      <w:r w:rsidRPr="00C16811">
        <w:rPr>
          <w:rFonts w:ascii="Arial" w:hAnsi="Arial" w:cs="Arial"/>
          <w:spacing w:val="-2"/>
          <w:sz w:val="22"/>
          <w:szCs w:val="22"/>
        </w:rPr>
        <w:t>COMMENTS</w:t>
      </w:r>
      <w:r w:rsidRPr="00C16811">
        <w:rPr>
          <w:rFonts w:ascii="Arial" w:hAnsi="Arial" w:cs="Arial"/>
          <w:spacing w:val="-2"/>
          <w:sz w:val="22"/>
          <w:szCs w:val="22"/>
          <w:u w:val="single"/>
        </w:rPr>
        <w:tab/>
      </w:r>
      <w:r w:rsidRPr="00C16811">
        <w:rPr>
          <w:rFonts w:ascii="Arial" w:hAnsi="Arial" w:cs="Arial"/>
          <w:spacing w:val="-2"/>
          <w:sz w:val="22"/>
          <w:szCs w:val="22"/>
          <w:u w:val="single"/>
        </w:rPr>
        <w:tab/>
      </w:r>
      <w:r w:rsidRPr="00C16811">
        <w:rPr>
          <w:rFonts w:ascii="Arial" w:hAnsi="Arial" w:cs="Arial"/>
          <w:spacing w:val="-2"/>
          <w:sz w:val="22"/>
          <w:szCs w:val="22"/>
          <w:u w:val="single"/>
        </w:rPr>
        <w:tab/>
      </w:r>
      <w:r w:rsidRPr="00C16811">
        <w:rPr>
          <w:rFonts w:ascii="Arial" w:hAnsi="Arial" w:cs="Arial"/>
          <w:spacing w:val="-2"/>
          <w:sz w:val="22"/>
          <w:szCs w:val="22"/>
          <w:u w:val="single"/>
        </w:rPr>
        <w:tab/>
      </w:r>
      <w:r w:rsidRPr="00C16811">
        <w:rPr>
          <w:rFonts w:ascii="Arial" w:hAnsi="Arial" w:cs="Arial"/>
          <w:spacing w:val="-2"/>
          <w:sz w:val="22"/>
          <w:szCs w:val="22"/>
          <w:u w:val="single"/>
        </w:rPr>
        <w:tab/>
      </w:r>
      <w:r w:rsidRPr="00C16811">
        <w:rPr>
          <w:rFonts w:ascii="Arial" w:hAnsi="Arial" w:cs="Arial"/>
          <w:spacing w:val="-2"/>
          <w:sz w:val="22"/>
          <w:szCs w:val="22"/>
          <w:u w:val="single"/>
        </w:rPr>
        <w:tab/>
      </w:r>
      <w:r w:rsidRPr="00C16811">
        <w:rPr>
          <w:rFonts w:ascii="Arial" w:hAnsi="Arial" w:cs="Arial"/>
          <w:spacing w:val="-2"/>
          <w:sz w:val="22"/>
          <w:szCs w:val="22"/>
          <w:u w:val="single"/>
        </w:rPr>
        <w:tab/>
      </w:r>
      <w:r w:rsidRPr="00C16811">
        <w:rPr>
          <w:rFonts w:ascii="Arial" w:hAnsi="Arial" w:cs="Arial"/>
          <w:spacing w:val="-2"/>
          <w:sz w:val="22"/>
          <w:szCs w:val="22"/>
          <w:u w:val="single"/>
        </w:rPr>
        <w:tab/>
      </w:r>
      <w:r w:rsidRPr="00C16811">
        <w:rPr>
          <w:rFonts w:ascii="Arial" w:hAnsi="Arial" w:cs="Arial"/>
          <w:spacing w:val="-2"/>
          <w:sz w:val="22"/>
          <w:szCs w:val="22"/>
          <w:u w:val="single"/>
        </w:rPr>
        <w:tab/>
      </w:r>
      <w:r w:rsidRPr="00C16811">
        <w:rPr>
          <w:rFonts w:ascii="Arial" w:hAnsi="Arial" w:cs="Arial"/>
          <w:spacing w:val="-2"/>
          <w:sz w:val="22"/>
          <w:szCs w:val="22"/>
          <w:u w:val="single"/>
        </w:rPr>
        <w:tab/>
      </w:r>
      <w:r w:rsidRPr="00C16811">
        <w:rPr>
          <w:rFonts w:ascii="Arial" w:hAnsi="Arial" w:cs="Arial"/>
          <w:spacing w:val="-2"/>
          <w:sz w:val="22"/>
          <w:szCs w:val="22"/>
          <w:u w:val="single"/>
        </w:rPr>
        <w:tab/>
      </w:r>
      <w:r w:rsidRPr="00C16811">
        <w:rPr>
          <w:rFonts w:ascii="Arial" w:hAnsi="Arial" w:cs="Arial"/>
          <w:spacing w:val="-2"/>
          <w:sz w:val="22"/>
          <w:szCs w:val="22"/>
          <w:u w:val="single"/>
        </w:rPr>
        <w:tab/>
      </w:r>
    </w:p>
    <w:p w14:paraId="206CFA79" w14:textId="77777777" w:rsidR="004D439C" w:rsidRDefault="004D439C" w:rsidP="004D439C">
      <w:pPr>
        <w:tabs>
          <w:tab w:val="left" w:pos="-720"/>
        </w:tabs>
        <w:suppressAutoHyphens/>
        <w:jc w:val="both"/>
        <w:rPr>
          <w:rFonts w:ascii="Arial" w:hAnsi="Arial" w:cs="Arial"/>
          <w:spacing w:val="-2"/>
          <w:sz w:val="22"/>
          <w:szCs w:val="22"/>
          <w:u w:val="single"/>
        </w:rPr>
      </w:pPr>
    </w:p>
    <w:p w14:paraId="0FD1C063" w14:textId="77777777" w:rsidR="004D439C" w:rsidRPr="00C16811" w:rsidRDefault="004D439C" w:rsidP="004D439C">
      <w:pPr>
        <w:tabs>
          <w:tab w:val="left" w:pos="-720"/>
        </w:tabs>
        <w:suppressAutoHyphens/>
        <w:jc w:val="both"/>
        <w:rPr>
          <w:rFonts w:ascii="Arial" w:hAnsi="Arial" w:cs="Arial"/>
          <w:spacing w:val="-2"/>
          <w:sz w:val="22"/>
          <w:szCs w:val="22"/>
        </w:rPr>
      </w:pPr>
      <w:r w:rsidRPr="00C16811">
        <w:rPr>
          <w:rFonts w:ascii="Arial" w:hAnsi="Arial" w:cs="Arial"/>
          <w:spacing w:val="-2"/>
          <w:sz w:val="22"/>
          <w:szCs w:val="22"/>
          <w:u w:val="single"/>
        </w:rPr>
        <w:tab/>
      </w:r>
      <w:r w:rsidRPr="00C16811">
        <w:rPr>
          <w:rFonts w:ascii="Arial" w:hAnsi="Arial" w:cs="Arial"/>
          <w:spacing w:val="-2"/>
          <w:sz w:val="22"/>
          <w:szCs w:val="22"/>
          <w:u w:val="single"/>
        </w:rPr>
        <w:tab/>
      </w:r>
      <w:r w:rsidRPr="00C16811">
        <w:rPr>
          <w:rFonts w:ascii="Arial" w:hAnsi="Arial" w:cs="Arial"/>
          <w:spacing w:val="-2"/>
          <w:sz w:val="22"/>
          <w:szCs w:val="22"/>
          <w:u w:val="single"/>
        </w:rPr>
        <w:tab/>
      </w:r>
      <w:r w:rsidRPr="00C16811">
        <w:rPr>
          <w:rFonts w:ascii="Arial" w:hAnsi="Arial" w:cs="Arial"/>
          <w:spacing w:val="-2"/>
          <w:sz w:val="22"/>
          <w:szCs w:val="22"/>
          <w:u w:val="single"/>
        </w:rPr>
        <w:tab/>
      </w:r>
      <w:r w:rsidRPr="00C16811">
        <w:rPr>
          <w:rFonts w:ascii="Arial" w:hAnsi="Arial" w:cs="Arial"/>
          <w:spacing w:val="-2"/>
          <w:sz w:val="22"/>
          <w:szCs w:val="22"/>
          <w:u w:val="single"/>
        </w:rPr>
        <w:tab/>
      </w:r>
      <w:r w:rsidRPr="00C16811">
        <w:rPr>
          <w:rFonts w:ascii="Arial" w:hAnsi="Arial" w:cs="Arial"/>
          <w:spacing w:val="-2"/>
          <w:sz w:val="22"/>
          <w:szCs w:val="22"/>
          <w:u w:val="single"/>
        </w:rPr>
        <w:tab/>
      </w:r>
      <w:r w:rsidRPr="00C16811">
        <w:rPr>
          <w:rFonts w:ascii="Arial" w:hAnsi="Arial" w:cs="Arial"/>
          <w:spacing w:val="-2"/>
          <w:sz w:val="22"/>
          <w:szCs w:val="22"/>
          <w:u w:val="single"/>
        </w:rPr>
        <w:tab/>
      </w:r>
      <w:r w:rsidRPr="00C16811">
        <w:rPr>
          <w:rFonts w:ascii="Arial" w:hAnsi="Arial" w:cs="Arial"/>
          <w:spacing w:val="-2"/>
          <w:sz w:val="22"/>
          <w:szCs w:val="22"/>
          <w:u w:val="single"/>
        </w:rPr>
        <w:tab/>
      </w:r>
      <w:r w:rsidRPr="00C16811">
        <w:rPr>
          <w:rFonts w:ascii="Arial" w:hAnsi="Arial" w:cs="Arial"/>
          <w:spacing w:val="-2"/>
          <w:sz w:val="22"/>
          <w:szCs w:val="22"/>
          <w:u w:val="single"/>
        </w:rPr>
        <w:tab/>
      </w:r>
      <w:r w:rsidRPr="00C16811">
        <w:rPr>
          <w:rFonts w:ascii="Arial" w:hAnsi="Arial" w:cs="Arial"/>
          <w:spacing w:val="-2"/>
          <w:sz w:val="22"/>
          <w:szCs w:val="22"/>
          <w:u w:val="single"/>
        </w:rPr>
        <w:tab/>
      </w:r>
      <w:r>
        <w:rPr>
          <w:rFonts w:ascii="Arial" w:hAnsi="Arial" w:cs="Arial"/>
          <w:spacing w:val="-2"/>
          <w:sz w:val="22"/>
          <w:szCs w:val="22"/>
          <w:u w:val="single"/>
        </w:rPr>
        <w:t>__________________</w:t>
      </w:r>
    </w:p>
    <w:p w14:paraId="7CCE53ED" w14:textId="77777777" w:rsidR="004D439C" w:rsidRPr="00C16811" w:rsidRDefault="004D439C" w:rsidP="004D439C">
      <w:pPr>
        <w:tabs>
          <w:tab w:val="left" w:pos="-720"/>
        </w:tabs>
        <w:suppressAutoHyphens/>
        <w:jc w:val="both"/>
        <w:rPr>
          <w:rFonts w:ascii="Arial" w:hAnsi="Arial" w:cs="Arial"/>
          <w:b/>
          <w:spacing w:val="-2"/>
          <w:sz w:val="22"/>
          <w:szCs w:val="22"/>
        </w:rPr>
      </w:pPr>
    </w:p>
    <w:p w14:paraId="1276B39F" w14:textId="77777777" w:rsidR="004D439C" w:rsidRPr="00C16811" w:rsidRDefault="004D439C" w:rsidP="004D439C">
      <w:pPr>
        <w:tabs>
          <w:tab w:val="left" w:pos="-720"/>
        </w:tabs>
        <w:suppressAutoHyphens/>
        <w:jc w:val="both"/>
        <w:rPr>
          <w:rFonts w:ascii="Arial" w:hAnsi="Arial" w:cs="Arial"/>
          <w:b/>
          <w:spacing w:val="-2"/>
          <w:sz w:val="22"/>
          <w:szCs w:val="22"/>
        </w:rPr>
      </w:pPr>
      <w:r w:rsidRPr="00C16811">
        <w:rPr>
          <w:rFonts w:ascii="Arial" w:hAnsi="Arial" w:cs="Arial"/>
          <w:b/>
          <w:spacing w:val="-2"/>
          <w:sz w:val="22"/>
          <w:szCs w:val="22"/>
        </w:rPr>
        <w:tab/>
      </w:r>
    </w:p>
    <w:p w14:paraId="6ED58C70" w14:textId="77777777" w:rsidR="004D439C" w:rsidRPr="00966FB5" w:rsidRDefault="004D439C" w:rsidP="004D439C">
      <w:pPr>
        <w:spacing w:after="200" w:line="276" w:lineRule="auto"/>
        <w:rPr>
          <w:rFonts w:ascii="Arial" w:hAnsi="Arial" w:cs="Arial"/>
          <w:b/>
          <w:bCs/>
          <w:spacing w:val="-2"/>
          <w:sz w:val="22"/>
          <w:szCs w:val="22"/>
        </w:rPr>
      </w:pPr>
      <w:r w:rsidRPr="00966FB5">
        <w:rPr>
          <w:rFonts w:ascii="Arial" w:hAnsi="Arial" w:cs="Arial"/>
          <w:b/>
          <w:bCs/>
          <w:spacing w:val="-2"/>
          <w:sz w:val="22"/>
          <w:szCs w:val="22"/>
        </w:rPr>
        <w:br w:type="page"/>
      </w:r>
    </w:p>
    <w:p w14:paraId="11798EF0" w14:textId="77777777" w:rsidR="004D439C" w:rsidRPr="00C16811" w:rsidRDefault="004D439C" w:rsidP="004D439C">
      <w:pPr>
        <w:tabs>
          <w:tab w:val="left" w:pos="-720"/>
        </w:tabs>
        <w:suppressAutoHyphens/>
        <w:jc w:val="both"/>
        <w:rPr>
          <w:rFonts w:ascii="Arial" w:hAnsi="Arial" w:cs="Arial"/>
          <w:b/>
          <w:spacing w:val="-2"/>
          <w:sz w:val="22"/>
          <w:szCs w:val="22"/>
        </w:rPr>
      </w:pPr>
      <w:r w:rsidRPr="00C16811">
        <w:rPr>
          <w:rFonts w:ascii="Arial" w:hAnsi="Arial" w:cs="Arial"/>
          <w:spacing w:val="-2"/>
          <w:sz w:val="22"/>
          <w:szCs w:val="22"/>
        </w:rPr>
        <w:lastRenderedPageBreak/>
        <w:tab/>
      </w:r>
      <w:r w:rsidRPr="00C16811">
        <w:rPr>
          <w:rFonts w:ascii="Arial" w:hAnsi="Arial" w:cs="Arial"/>
          <w:b/>
          <w:spacing w:val="-2"/>
          <w:sz w:val="22"/>
          <w:szCs w:val="22"/>
          <w:u w:val="single"/>
        </w:rPr>
        <w:t>CRITERIA</w:t>
      </w:r>
      <w:r w:rsidRPr="00C16811">
        <w:rPr>
          <w:rFonts w:ascii="Arial" w:hAnsi="Arial" w:cs="Arial"/>
          <w:b/>
          <w:spacing w:val="-2"/>
          <w:sz w:val="22"/>
          <w:szCs w:val="22"/>
        </w:rPr>
        <w:tab/>
      </w:r>
      <w:r w:rsidRPr="00C16811">
        <w:rPr>
          <w:rFonts w:ascii="Arial" w:hAnsi="Arial" w:cs="Arial"/>
          <w:b/>
          <w:spacing w:val="-2"/>
          <w:sz w:val="22"/>
          <w:szCs w:val="22"/>
        </w:rPr>
        <w:tab/>
      </w:r>
      <w:r w:rsidRPr="00C16811">
        <w:rPr>
          <w:rFonts w:ascii="Arial" w:hAnsi="Arial" w:cs="Arial"/>
          <w:b/>
          <w:spacing w:val="-2"/>
          <w:sz w:val="22"/>
          <w:szCs w:val="22"/>
        </w:rPr>
        <w:tab/>
      </w:r>
      <w:r w:rsidRPr="00C16811">
        <w:rPr>
          <w:rFonts w:ascii="Arial" w:hAnsi="Arial" w:cs="Arial"/>
          <w:b/>
          <w:spacing w:val="-2"/>
          <w:sz w:val="22"/>
          <w:szCs w:val="22"/>
        </w:rPr>
        <w:tab/>
      </w:r>
      <w:r w:rsidRPr="00C16811">
        <w:rPr>
          <w:rFonts w:ascii="Arial" w:hAnsi="Arial" w:cs="Arial"/>
          <w:b/>
          <w:spacing w:val="-2"/>
          <w:sz w:val="22"/>
          <w:szCs w:val="22"/>
        </w:rPr>
        <w:tab/>
      </w:r>
      <w:r w:rsidRPr="00C16811">
        <w:rPr>
          <w:rFonts w:ascii="Arial" w:hAnsi="Arial" w:cs="Arial"/>
          <w:b/>
          <w:spacing w:val="-2"/>
          <w:sz w:val="22"/>
          <w:szCs w:val="22"/>
        </w:rPr>
        <w:tab/>
      </w:r>
      <w:r w:rsidRPr="00C16811">
        <w:rPr>
          <w:rFonts w:ascii="Arial" w:hAnsi="Arial" w:cs="Arial"/>
          <w:b/>
          <w:spacing w:val="-2"/>
          <w:sz w:val="22"/>
          <w:szCs w:val="22"/>
          <w:u w:val="single"/>
        </w:rPr>
        <w:t>POSSIBLE</w:t>
      </w:r>
      <w:r w:rsidRPr="00C16811">
        <w:rPr>
          <w:rFonts w:ascii="Arial" w:hAnsi="Arial" w:cs="Arial"/>
          <w:b/>
          <w:spacing w:val="-2"/>
          <w:sz w:val="22"/>
          <w:szCs w:val="22"/>
        </w:rPr>
        <w:tab/>
      </w:r>
      <w:r w:rsidRPr="00C16811">
        <w:rPr>
          <w:rFonts w:ascii="Arial" w:hAnsi="Arial" w:cs="Arial"/>
          <w:b/>
          <w:spacing w:val="-2"/>
          <w:sz w:val="22"/>
          <w:szCs w:val="22"/>
          <w:u w:val="single"/>
        </w:rPr>
        <w:t>AWARDED</w:t>
      </w:r>
    </w:p>
    <w:p w14:paraId="7F6D568A" w14:textId="77777777" w:rsidR="004D439C" w:rsidRPr="00C16811" w:rsidRDefault="004D439C" w:rsidP="004D439C">
      <w:pPr>
        <w:tabs>
          <w:tab w:val="left" w:pos="-720"/>
        </w:tabs>
        <w:suppressAutoHyphens/>
        <w:jc w:val="both"/>
        <w:rPr>
          <w:rFonts w:ascii="Arial" w:hAnsi="Arial" w:cs="Arial"/>
          <w:spacing w:val="-2"/>
          <w:sz w:val="22"/>
          <w:szCs w:val="22"/>
        </w:rPr>
      </w:pPr>
      <w:r w:rsidRPr="00C16811">
        <w:rPr>
          <w:rFonts w:ascii="Arial" w:hAnsi="Arial" w:cs="Arial"/>
          <w:b/>
          <w:spacing w:val="-2"/>
          <w:sz w:val="22"/>
          <w:szCs w:val="22"/>
        </w:rPr>
        <w:tab/>
      </w:r>
      <w:r w:rsidRPr="00C16811">
        <w:rPr>
          <w:rFonts w:ascii="Arial" w:hAnsi="Arial" w:cs="Arial"/>
          <w:b/>
          <w:spacing w:val="-2"/>
          <w:sz w:val="22"/>
          <w:szCs w:val="22"/>
        </w:rPr>
        <w:tab/>
      </w:r>
      <w:r w:rsidRPr="00C16811">
        <w:rPr>
          <w:rFonts w:ascii="Arial" w:hAnsi="Arial" w:cs="Arial"/>
          <w:b/>
          <w:spacing w:val="-2"/>
          <w:sz w:val="22"/>
          <w:szCs w:val="22"/>
        </w:rPr>
        <w:tab/>
      </w:r>
      <w:r w:rsidRPr="00C16811">
        <w:rPr>
          <w:rFonts w:ascii="Arial" w:hAnsi="Arial" w:cs="Arial"/>
          <w:b/>
          <w:spacing w:val="-2"/>
          <w:sz w:val="22"/>
          <w:szCs w:val="22"/>
        </w:rPr>
        <w:tab/>
      </w:r>
      <w:r w:rsidRPr="00C16811">
        <w:rPr>
          <w:rFonts w:ascii="Arial" w:hAnsi="Arial" w:cs="Arial"/>
          <w:b/>
          <w:spacing w:val="-2"/>
          <w:sz w:val="22"/>
          <w:szCs w:val="22"/>
        </w:rPr>
        <w:tab/>
      </w:r>
      <w:r w:rsidRPr="00C16811">
        <w:rPr>
          <w:rFonts w:ascii="Arial" w:hAnsi="Arial" w:cs="Arial"/>
          <w:b/>
          <w:spacing w:val="-2"/>
          <w:sz w:val="22"/>
          <w:szCs w:val="22"/>
        </w:rPr>
        <w:tab/>
      </w:r>
      <w:r w:rsidRPr="00C16811">
        <w:rPr>
          <w:rFonts w:ascii="Arial" w:hAnsi="Arial" w:cs="Arial"/>
          <w:b/>
          <w:spacing w:val="-2"/>
          <w:sz w:val="22"/>
          <w:szCs w:val="22"/>
        </w:rPr>
        <w:tab/>
      </w:r>
      <w:r w:rsidRPr="00C16811">
        <w:rPr>
          <w:rFonts w:ascii="Arial" w:hAnsi="Arial" w:cs="Arial"/>
          <w:b/>
          <w:spacing w:val="-2"/>
          <w:sz w:val="22"/>
          <w:szCs w:val="22"/>
        </w:rPr>
        <w:tab/>
      </w:r>
      <w:r w:rsidRPr="00C16811">
        <w:rPr>
          <w:rFonts w:ascii="Arial" w:hAnsi="Arial" w:cs="Arial"/>
          <w:b/>
          <w:spacing w:val="-2"/>
          <w:sz w:val="22"/>
          <w:szCs w:val="22"/>
          <w:u w:val="single"/>
        </w:rPr>
        <w:t>POINTS</w:t>
      </w:r>
    </w:p>
    <w:p w14:paraId="209DE5AB" w14:textId="77777777" w:rsidR="004D439C" w:rsidRPr="00C16811" w:rsidRDefault="004D439C" w:rsidP="004D439C">
      <w:pPr>
        <w:tabs>
          <w:tab w:val="left" w:pos="-720"/>
        </w:tabs>
        <w:suppressAutoHyphens/>
        <w:jc w:val="both"/>
        <w:rPr>
          <w:rFonts w:ascii="Arial" w:hAnsi="Arial" w:cs="Arial"/>
          <w:spacing w:val="-2"/>
          <w:sz w:val="22"/>
          <w:szCs w:val="22"/>
        </w:rPr>
      </w:pPr>
      <w:r w:rsidRPr="00C16811">
        <w:rPr>
          <w:rFonts w:ascii="Arial" w:hAnsi="Arial" w:cs="Arial"/>
          <w:b/>
          <w:spacing w:val="-2"/>
          <w:sz w:val="22"/>
          <w:szCs w:val="22"/>
        </w:rPr>
        <w:tab/>
      </w:r>
    </w:p>
    <w:p w14:paraId="64809C92" w14:textId="77777777" w:rsidR="004D439C" w:rsidRPr="00C16811" w:rsidRDefault="004D439C" w:rsidP="004D439C">
      <w:pPr>
        <w:tabs>
          <w:tab w:val="left" w:pos="-720"/>
        </w:tabs>
        <w:suppressAutoHyphens/>
        <w:jc w:val="both"/>
        <w:rPr>
          <w:rFonts w:ascii="Arial" w:hAnsi="Arial" w:cs="Arial"/>
          <w:spacing w:val="-2"/>
          <w:sz w:val="22"/>
          <w:szCs w:val="22"/>
        </w:rPr>
      </w:pPr>
      <w:r w:rsidRPr="00C16811">
        <w:rPr>
          <w:rFonts w:ascii="Arial" w:hAnsi="Arial" w:cs="Arial"/>
          <w:spacing w:val="-2"/>
          <w:sz w:val="22"/>
          <w:szCs w:val="22"/>
        </w:rPr>
        <w:t>B.</w:t>
      </w:r>
      <w:r w:rsidRPr="00C16811">
        <w:rPr>
          <w:rFonts w:ascii="Arial" w:hAnsi="Arial" w:cs="Arial"/>
          <w:b/>
          <w:spacing w:val="-2"/>
          <w:sz w:val="22"/>
          <w:szCs w:val="22"/>
        </w:rPr>
        <w:tab/>
      </w:r>
      <w:r w:rsidRPr="00C16811">
        <w:rPr>
          <w:rFonts w:ascii="Arial" w:hAnsi="Arial" w:cs="Arial"/>
          <w:spacing w:val="-2"/>
          <w:sz w:val="22"/>
          <w:szCs w:val="22"/>
          <w:u w:val="single"/>
        </w:rPr>
        <w:t>Work performance</w:t>
      </w:r>
      <w:r w:rsidRPr="00C16811">
        <w:rPr>
          <w:rFonts w:ascii="Arial" w:hAnsi="Arial" w:cs="Arial"/>
          <w:spacing w:val="-2"/>
          <w:sz w:val="22"/>
          <w:szCs w:val="22"/>
        </w:rPr>
        <w:t xml:space="preserve"> (30 points)</w:t>
      </w:r>
    </w:p>
    <w:p w14:paraId="350389DF" w14:textId="77777777" w:rsidR="004D439C" w:rsidRPr="00C16811" w:rsidRDefault="004D439C" w:rsidP="004D439C">
      <w:pPr>
        <w:tabs>
          <w:tab w:val="left" w:pos="-720"/>
        </w:tabs>
        <w:suppressAutoHyphens/>
        <w:jc w:val="both"/>
        <w:rPr>
          <w:rFonts w:ascii="Arial" w:hAnsi="Arial" w:cs="Arial"/>
          <w:spacing w:val="-2"/>
          <w:sz w:val="22"/>
          <w:szCs w:val="22"/>
        </w:rPr>
      </w:pPr>
    </w:p>
    <w:p w14:paraId="63CCFB03" w14:textId="77777777" w:rsidR="004D439C" w:rsidRPr="00C16811" w:rsidRDefault="004D439C" w:rsidP="004D439C">
      <w:pPr>
        <w:tabs>
          <w:tab w:val="left" w:pos="-720"/>
        </w:tabs>
        <w:suppressAutoHyphens/>
        <w:jc w:val="both"/>
        <w:rPr>
          <w:rFonts w:ascii="Arial" w:hAnsi="Arial" w:cs="Arial"/>
          <w:spacing w:val="-2"/>
          <w:sz w:val="22"/>
          <w:szCs w:val="22"/>
        </w:rPr>
      </w:pPr>
      <w:r w:rsidRPr="00C16811">
        <w:rPr>
          <w:rFonts w:ascii="Arial" w:hAnsi="Arial" w:cs="Arial"/>
          <w:spacing w:val="-2"/>
          <w:sz w:val="22"/>
          <w:szCs w:val="22"/>
        </w:rPr>
        <w:tab/>
        <w:t>Facilitates completion of</w:t>
      </w:r>
    </w:p>
    <w:p w14:paraId="49C69B79" w14:textId="77777777" w:rsidR="004D439C" w:rsidRPr="00C16811" w:rsidRDefault="004D439C" w:rsidP="004D439C">
      <w:pPr>
        <w:tabs>
          <w:tab w:val="left" w:pos="-720"/>
        </w:tabs>
        <w:suppressAutoHyphens/>
        <w:jc w:val="both"/>
        <w:rPr>
          <w:rFonts w:ascii="Arial" w:hAnsi="Arial" w:cs="Arial"/>
          <w:spacing w:val="-2"/>
          <w:sz w:val="22"/>
          <w:szCs w:val="22"/>
        </w:rPr>
      </w:pPr>
      <w:r w:rsidRPr="00C16811">
        <w:rPr>
          <w:rFonts w:ascii="Arial" w:hAnsi="Arial" w:cs="Arial"/>
          <w:spacing w:val="-2"/>
          <w:sz w:val="22"/>
          <w:szCs w:val="22"/>
        </w:rPr>
        <w:tab/>
        <w:t>activities on schedule</w:t>
      </w:r>
      <w:r w:rsidRPr="00C16811">
        <w:rPr>
          <w:rFonts w:ascii="Arial" w:hAnsi="Arial" w:cs="Arial"/>
          <w:spacing w:val="-2"/>
          <w:sz w:val="22"/>
          <w:szCs w:val="22"/>
        </w:rPr>
        <w:tab/>
      </w:r>
      <w:r w:rsidRPr="00C16811">
        <w:rPr>
          <w:rFonts w:ascii="Arial" w:hAnsi="Arial" w:cs="Arial"/>
          <w:spacing w:val="-2"/>
          <w:sz w:val="22"/>
          <w:szCs w:val="22"/>
        </w:rPr>
        <w:tab/>
      </w:r>
      <w:r w:rsidRPr="00C16811">
        <w:rPr>
          <w:rFonts w:ascii="Arial" w:hAnsi="Arial" w:cs="Arial"/>
          <w:spacing w:val="-2"/>
          <w:sz w:val="22"/>
          <w:szCs w:val="22"/>
        </w:rPr>
        <w:tab/>
      </w:r>
      <w:r w:rsidRPr="00C16811">
        <w:rPr>
          <w:rFonts w:ascii="Arial" w:hAnsi="Arial" w:cs="Arial"/>
          <w:spacing w:val="-2"/>
          <w:sz w:val="22"/>
          <w:szCs w:val="22"/>
        </w:rPr>
        <w:tab/>
      </w:r>
      <w:r w:rsidRPr="00C16811">
        <w:rPr>
          <w:rFonts w:ascii="Arial" w:hAnsi="Arial" w:cs="Arial"/>
          <w:spacing w:val="-2"/>
          <w:sz w:val="22"/>
          <w:szCs w:val="22"/>
        </w:rPr>
        <w:tab/>
        <w:t xml:space="preserve">   10</w:t>
      </w:r>
      <w:r w:rsidRPr="00C16811">
        <w:rPr>
          <w:rFonts w:ascii="Arial" w:hAnsi="Arial" w:cs="Arial"/>
          <w:spacing w:val="-2"/>
          <w:sz w:val="22"/>
          <w:szCs w:val="22"/>
        </w:rPr>
        <w:tab/>
      </w:r>
      <w:r w:rsidRPr="00C16811">
        <w:rPr>
          <w:rFonts w:ascii="Arial" w:hAnsi="Arial" w:cs="Arial"/>
          <w:spacing w:val="-2"/>
          <w:sz w:val="22"/>
          <w:szCs w:val="22"/>
        </w:rPr>
        <w:tab/>
        <w:t>_______</w:t>
      </w:r>
    </w:p>
    <w:p w14:paraId="634754AF" w14:textId="77777777" w:rsidR="004D439C" w:rsidRPr="00C16811" w:rsidRDefault="004D439C" w:rsidP="004D439C">
      <w:pPr>
        <w:tabs>
          <w:tab w:val="left" w:pos="-720"/>
        </w:tabs>
        <w:suppressAutoHyphens/>
        <w:jc w:val="both"/>
        <w:rPr>
          <w:rFonts w:ascii="Arial" w:hAnsi="Arial" w:cs="Arial"/>
          <w:spacing w:val="-2"/>
          <w:sz w:val="22"/>
          <w:szCs w:val="22"/>
        </w:rPr>
      </w:pPr>
    </w:p>
    <w:p w14:paraId="4288B4B6" w14:textId="77777777" w:rsidR="004D439C" w:rsidRPr="00C16811" w:rsidRDefault="004D439C" w:rsidP="004D439C">
      <w:pPr>
        <w:tabs>
          <w:tab w:val="left" w:pos="-720"/>
        </w:tabs>
        <w:suppressAutoHyphens/>
        <w:jc w:val="both"/>
        <w:rPr>
          <w:rFonts w:ascii="Arial" w:hAnsi="Arial" w:cs="Arial"/>
          <w:spacing w:val="-2"/>
          <w:sz w:val="22"/>
          <w:szCs w:val="22"/>
        </w:rPr>
      </w:pPr>
      <w:r w:rsidRPr="00C16811">
        <w:rPr>
          <w:rFonts w:ascii="Arial" w:hAnsi="Arial" w:cs="Arial"/>
          <w:spacing w:val="-2"/>
          <w:sz w:val="22"/>
          <w:szCs w:val="22"/>
        </w:rPr>
        <w:t>(</w:t>
      </w:r>
      <w:r w:rsidRPr="00C16811">
        <w:rPr>
          <w:rFonts w:ascii="Arial" w:hAnsi="Arial" w:cs="Arial"/>
          <w:i/>
          <w:spacing w:val="-2"/>
          <w:sz w:val="22"/>
          <w:szCs w:val="22"/>
        </w:rPr>
        <w:t>B.</w:t>
      </w:r>
      <w:r w:rsidRPr="00C16811">
        <w:rPr>
          <w:rFonts w:ascii="Arial" w:hAnsi="Arial" w:cs="Arial"/>
          <w:b/>
          <w:i/>
          <w:spacing w:val="-2"/>
          <w:sz w:val="22"/>
          <w:szCs w:val="22"/>
        </w:rPr>
        <w:t xml:space="preserve">  </w:t>
      </w:r>
      <w:r w:rsidRPr="00C16811">
        <w:rPr>
          <w:rFonts w:ascii="Arial" w:hAnsi="Arial" w:cs="Arial"/>
          <w:i/>
          <w:spacing w:val="-2"/>
          <w:sz w:val="22"/>
          <w:szCs w:val="22"/>
          <w:u w:val="single"/>
        </w:rPr>
        <w:t>Work performance</w:t>
      </w:r>
      <w:r w:rsidRPr="00C16811">
        <w:rPr>
          <w:rFonts w:ascii="Arial" w:hAnsi="Arial" w:cs="Arial"/>
          <w:i/>
          <w:spacing w:val="-2"/>
          <w:sz w:val="22"/>
          <w:szCs w:val="22"/>
        </w:rPr>
        <w:t xml:space="preserve"> (30 points) cont.</w:t>
      </w:r>
      <w:r w:rsidRPr="00C16811">
        <w:rPr>
          <w:rFonts w:ascii="Arial" w:hAnsi="Arial" w:cs="Arial"/>
          <w:spacing w:val="-2"/>
          <w:sz w:val="22"/>
          <w:szCs w:val="22"/>
        </w:rPr>
        <w:t>)</w:t>
      </w:r>
      <w:r w:rsidRPr="00C16811">
        <w:rPr>
          <w:rFonts w:ascii="Arial" w:hAnsi="Arial" w:cs="Arial"/>
          <w:spacing w:val="-2"/>
          <w:sz w:val="22"/>
          <w:szCs w:val="22"/>
        </w:rPr>
        <w:tab/>
      </w:r>
    </w:p>
    <w:p w14:paraId="11897C9E" w14:textId="77777777" w:rsidR="004D439C" w:rsidRPr="00C16811" w:rsidRDefault="004D439C" w:rsidP="004D439C">
      <w:pPr>
        <w:tabs>
          <w:tab w:val="left" w:pos="-720"/>
        </w:tabs>
        <w:suppressAutoHyphens/>
        <w:jc w:val="both"/>
        <w:rPr>
          <w:rFonts w:ascii="Arial" w:hAnsi="Arial" w:cs="Arial"/>
          <w:spacing w:val="-2"/>
          <w:sz w:val="22"/>
          <w:szCs w:val="22"/>
        </w:rPr>
      </w:pPr>
    </w:p>
    <w:p w14:paraId="627E6C59" w14:textId="77777777" w:rsidR="004D439C" w:rsidRPr="00C16811" w:rsidRDefault="004D439C" w:rsidP="004D439C">
      <w:pPr>
        <w:tabs>
          <w:tab w:val="left" w:pos="-720"/>
        </w:tabs>
        <w:suppressAutoHyphens/>
        <w:jc w:val="both"/>
        <w:rPr>
          <w:rFonts w:ascii="Arial" w:hAnsi="Arial" w:cs="Arial"/>
          <w:spacing w:val="-2"/>
          <w:sz w:val="22"/>
          <w:szCs w:val="22"/>
        </w:rPr>
      </w:pPr>
      <w:r w:rsidRPr="00C16811">
        <w:rPr>
          <w:rFonts w:ascii="Arial" w:hAnsi="Arial" w:cs="Arial"/>
          <w:spacing w:val="-2"/>
          <w:sz w:val="22"/>
          <w:szCs w:val="22"/>
        </w:rPr>
        <w:tab/>
        <w:t>Reports and mapping are of a high</w:t>
      </w:r>
    </w:p>
    <w:p w14:paraId="270F7FF4" w14:textId="77777777" w:rsidR="004D439C" w:rsidRPr="00C16811" w:rsidRDefault="004D439C" w:rsidP="004D439C">
      <w:pPr>
        <w:tabs>
          <w:tab w:val="left" w:pos="-720"/>
        </w:tabs>
        <w:suppressAutoHyphens/>
        <w:jc w:val="both"/>
        <w:rPr>
          <w:rFonts w:ascii="Arial" w:hAnsi="Arial" w:cs="Arial"/>
          <w:spacing w:val="-2"/>
          <w:sz w:val="22"/>
          <w:szCs w:val="22"/>
        </w:rPr>
      </w:pPr>
      <w:r w:rsidRPr="00C16811">
        <w:rPr>
          <w:rFonts w:ascii="Arial" w:hAnsi="Arial" w:cs="Arial"/>
          <w:spacing w:val="-2"/>
          <w:sz w:val="22"/>
          <w:szCs w:val="22"/>
        </w:rPr>
        <w:tab/>
        <w:t>quality (See attached samples)</w:t>
      </w:r>
      <w:r w:rsidRPr="00C16811">
        <w:rPr>
          <w:rFonts w:ascii="Arial" w:hAnsi="Arial" w:cs="Arial"/>
          <w:spacing w:val="-2"/>
          <w:sz w:val="22"/>
          <w:szCs w:val="22"/>
        </w:rPr>
        <w:tab/>
      </w:r>
      <w:r w:rsidRPr="00C16811">
        <w:rPr>
          <w:rFonts w:ascii="Arial" w:hAnsi="Arial" w:cs="Arial"/>
          <w:spacing w:val="-2"/>
          <w:sz w:val="22"/>
          <w:szCs w:val="22"/>
        </w:rPr>
        <w:tab/>
      </w:r>
      <w:r w:rsidRPr="00C16811">
        <w:rPr>
          <w:rFonts w:ascii="Arial" w:hAnsi="Arial" w:cs="Arial"/>
          <w:spacing w:val="-2"/>
          <w:sz w:val="22"/>
          <w:szCs w:val="22"/>
        </w:rPr>
        <w:tab/>
        <w:t xml:space="preserve">   10</w:t>
      </w:r>
      <w:r w:rsidRPr="00C16811">
        <w:rPr>
          <w:rFonts w:ascii="Arial" w:hAnsi="Arial" w:cs="Arial"/>
          <w:spacing w:val="-2"/>
          <w:sz w:val="22"/>
          <w:szCs w:val="22"/>
        </w:rPr>
        <w:tab/>
      </w:r>
      <w:r w:rsidRPr="00C16811">
        <w:rPr>
          <w:rFonts w:ascii="Arial" w:hAnsi="Arial" w:cs="Arial"/>
          <w:spacing w:val="-2"/>
          <w:sz w:val="22"/>
          <w:szCs w:val="22"/>
        </w:rPr>
        <w:tab/>
        <w:t>_______</w:t>
      </w:r>
    </w:p>
    <w:p w14:paraId="18AC8384" w14:textId="77777777" w:rsidR="004D439C" w:rsidRPr="00C16811" w:rsidRDefault="004D439C" w:rsidP="004D439C">
      <w:pPr>
        <w:tabs>
          <w:tab w:val="left" w:pos="-720"/>
        </w:tabs>
        <w:suppressAutoHyphens/>
        <w:jc w:val="both"/>
        <w:rPr>
          <w:rFonts w:ascii="Arial" w:hAnsi="Arial" w:cs="Arial"/>
          <w:spacing w:val="-2"/>
          <w:sz w:val="22"/>
          <w:szCs w:val="22"/>
        </w:rPr>
      </w:pPr>
    </w:p>
    <w:p w14:paraId="2D3E2A8F" w14:textId="77777777" w:rsidR="004D439C" w:rsidRPr="00C16811" w:rsidRDefault="004D439C" w:rsidP="004D439C">
      <w:pPr>
        <w:tabs>
          <w:tab w:val="left" w:pos="-720"/>
        </w:tabs>
        <w:suppressAutoHyphens/>
        <w:jc w:val="both"/>
        <w:rPr>
          <w:rFonts w:ascii="Arial" w:hAnsi="Arial" w:cs="Arial"/>
          <w:spacing w:val="-2"/>
          <w:sz w:val="22"/>
          <w:szCs w:val="22"/>
        </w:rPr>
      </w:pPr>
      <w:r w:rsidRPr="00C16811">
        <w:rPr>
          <w:rFonts w:ascii="Arial" w:hAnsi="Arial" w:cs="Arial"/>
          <w:spacing w:val="-2"/>
          <w:sz w:val="22"/>
          <w:szCs w:val="22"/>
        </w:rPr>
        <w:tab/>
        <w:t>Number of workshop meetings to be held</w:t>
      </w:r>
      <w:r w:rsidRPr="00C16811">
        <w:rPr>
          <w:rFonts w:ascii="Arial" w:hAnsi="Arial" w:cs="Arial"/>
          <w:spacing w:val="-2"/>
          <w:sz w:val="22"/>
          <w:szCs w:val="22"/>
        </w:rPr>
        <w:tab/>
      </w:r>
      <w:r w:rsidRPr="00C16811">
        <w:rPr>
          <w:rFonts w:ascii="Arial" w:hAnsi="Arial" w:cs="Arial"/>
          <w:spacing w:val="-2"/>
          <w:sz w:val="22"/>
          <w:szCs w:val="22"/>
        </w:rPr>
        <w:tab/>
        <w:t xml:space="preserve">   10</w:t>
      </w:r>
      <w:r w:rsidRPr="00C16811">
        <w:rPr>
          <w:rFonts w:ascii="Arial" w:hAnsi="Arial" w:cs="Arial"/>
          <w:spacing w:val="-2"/>
          <w:sz w:val="22"/>
          <w:szCs w:val="22"/>
        </w:rPr>
        <w:tab/>
      </w:r>
      <w:r w:rsidRPr="00C16811">
        <w:rPr>
          <w:rFonts w:ascii="Arial" w:hAnsi="Arial" w:cs="Arial"/>
          <w:spacing w:val="-2"/>
          <w:sz w:val="22"/>
          <w:szCs w:val="22"/>
        </w:rPr>
        <w:tab/>
        <w:t>_______</w:t>
      </w:r>
    </w:p>
    <w:p w14:paraId="44F36DFD" w14:textId="77777777" w:rsidR="004D439C" w:rsidRPr="00C16811" w:rsidRDefault="004D439C" w:rsidP="004D439C">
      <w:pPr>
        <w:tabs>
          <w:tab w:val="left" w:pos="-720"/>
        </w:tabs>
        <w:suppressAutoHyphens/>
        <w:jc w:val="both"/>
        <w:rPr>
          <w:rFonts w:ascii="Arial" w:hAnsi="Arial" w:cs="Arial"/>
          <w:spacing w:val="-2"/>
          <w:sz w:val="22"/>
          <w:szCs w:val="22"/>
        </w:rPr>
      </w:pPr>
    </w:p>
    <w:p w14:paraId="49CF6C09" w14:textId="77777777" w:rsidR="004D439C" w:rsidRPr="00C16811" w:rsidRDefault="004D439C" w:rsidP="004D439C">
      <w:pPr>
        <w:tabs>
          <w:tab w:val="left" w:pos="-720"/>
        </w:tabs>
        <w:suppressAutoHyphens/>
        <w:jc w:val="both"/>
        <w:rPr>
          <w:rFonts w:ascii="Arial" w:hAnsi="Arial" w:cs="Arial"/>
          <w:spacing w:val="-2"/>
          <w:sz w:val="22"/>
          <w:szCs w:val="22"/>
        </w:rPr>
      </w:pPr>
      <w:r w:rsidRPr="00C16811">
        <w:rPr>
          <w:rFonts w:ascii="Arial" w:hAnsi="Arial" w:cs="Arial"/>
          <w:spacing w:val="-2"/>
          <w:sz w:val="22"/>
          <w:szCs w:val="22"/>
        </w:rPr>
        <w:tab/>
      </w:r>
      <w:r w:rsidRPr="00C16811">
        <w:rPr>
          <w:rFonts w:ascii="Arial" w:hAnsi="Arial" w:cs="Arial"/>
          <w:spacing w:val="-2"/>
          <w:sz w:val="22"/>
          <w:szCs w:val="22"/>
        </w:rPr>
        <w:tab/>
      </w:r>
      <w:r w:rsidRPr="00C16811">
        <w:rPr>
          <w:rFonts w:ascii="Arial" w:hAnsi="Arial" w:cs="Arial"/>
          <w:spacing w:val="-2"/>
          <w:sz w:val="22"/>
          <w:szCs w:val="22"/>
        </w:rPr>
        <w:tab/>
      </w:r>
      <w:r w:rsidRPr="00C16811">
        <w:rPr>
          <w:rFonts w:ascii="Arial" w:hAnsi="Arial" w:cs="Arial"/>
          <w:spacing w:val="-2"/>
          <w:sz w:val="22"/>
          <w:szCs w:val="22"/>
        </w:rPr>
        <w:tab/>
      </w:r>
      <w:r w:rsidRPr="00C16811">
        <w:rPr>
          <w:rFonts w:ascii="Arial" w:hAnsi="Arial" w:cs="Arial"/>
          <w:spacing w:val="-2"/>
          <w:sz w:val="22"/>
          <w:szCs w:val="22"/>
        </w:rPr>
        <w:tab/>
      </w:r>
      <w:r w:rsidRPr="00C16811">
        <w:rPr>
          <w:rFonts w:ascii="Arial" w:hAnsi="Arial" w:cs="Arial"/>
          <w:spacing w:val="-2"/>
          <w:sz w:val="22"/>
          <w:szCs w:val="22"/>
        </w:rPr>
        <w:tab/>
      </w:r>
      <w:r w:rsidRPr="00C16811">
        <w:rPr>
          <w:rFonts w:ascii="Arial" w:hAnsi="Arial" w:cs="Arial"/>
          <w:spacing w:val="-2"/>
          <w:sz w:val="22"/>
          <w:szCs w:val="22"/>
        </w:rPr>
        <w:tab/>
      </w:r>
      <w:r w:rsidRPr="00C16811">
        <w:rPr>
          <w:rFonts w:ascii="Arial" w:hAnsi="Arial" w:cs="Arial"/>
          <w:spacing w:val="-2"/>
          <w:sz w:val="22"/>
          <w:szCs w:val="22"/>
        </w:rPr>
        <w:tab/>
      </w:r>
      <w:r w:rsidRPr="00C16811">
        <w:rPr>
          <w:rFonts w:ascii="Arial" w:hAnsi="Arial" w:cs="Arial"/>
          <w:b/>
          <w:spacing w:val="-2"/>
          <w:sz w:val="22"/>
          <w:szCs w:val="22"/>
        </w:rPr>
        <w:t>SUBTOTAL</w:t>
      </w:r>
      <w:r w:rsidRPr="00C16811">
        <w:rPr>
          <w:rFonts w:ascii="Arial" w:hAnsi="Arial" w:cs="Arial"/>
          <w:spacing w:val="-2"/>
          <w:sz w:val="22"/>
          <w:szCs w:val="22"/>
        </w:rPr>
        <w:tab/>
        <w:t>_______</w:t>
      </w:r>
    </w:p>
    <w:p w14:paraId="3570690A" w14:textId="77777777" w:rsidR="004D439C" w:rsidRPr="00C16811" w:rsidRDefault="004D439C" w:rsidP="004D439C">
      <w:pPr>
        <w:tabs>
          <w:tab w:val="left" w:pos="-720"/>
        </w:tabs>
        <w:suppressAutoHyphens/>
        <w:jc w:val="both"/>
        <w:rPr>
          <w:rFonts w:ascii="Arial" w:hAnsi="Arial" w:cs="Arial"/>
          <w:spacing w:val="-2"/>
          <w:sz w:val="22"/>
          <w:szCs w:val="22"/>
        </w:rPr>
      </w:pPr>
      <w:r w:rsidRPr="00C16811">
        <w:rPr>
          <w:rFonts w:ascii="Arial" w:hAnsi="Arial" w:cs="Arial"/>
          <w:spacing w:val="-2"/>
          <w:sz w:val="22"/>
          <w:szCs w:val="22"/>
        </w:rPr>
        <w:tab/>
      </w:r>
    </w:p>
    <w:p w14:paraId="347A8152" w14:textId="3268EB9A" w:rsidR="004D439C" w:rsidRPr="00C16811" w:rsidRDefault="004D439C" w:rsidP="004D439C">
      <w:pPr>
        <w:tabs>
          <w:tab w:val="left" w:pos="-720"/>
        </w:tabs>
        <w:suppressAutoHyphens/>
        <w:jc w:val="both"/>
        <w:rPr>
          <w:rFonts w:ascii="Arial" w:hAnsi="Arial" w:cs="Arial"/>
          <w:b/>
          <w:spacing w:val="-2"/>
          <w:sz w:val="22"/>
          <w:szCs w:val="22"/>
        </w:rPr>
      </w:pPr>
      <w:r w:rsidRPr="00C16811">
        <w:rPr>
          <w:rFonts w:ascii="Arial" w:hAnsi="Arial" w:cs="Arial"/>
          <w:b/>
          <w:spacing w:val="-2"/>
          <w:sz w:val="22"/>
          <w:szCs w:val="22"/>
        </w:rPr>
        <w:t>NOTE:  Information necessary to assess the offeror on this</w:t>
      </w:r>
      <w:r w:rsidR="00EF619F">
        <w:rPr>
          <w:rFonts w:ascii="Arial" w:hAnsi="Arial" w:cs="Arial"/>
          <w:b/>
          <w:spacing w:val="-2"/>
          <w:sz w:val="22"/>
          <w:szCs w:val="22"/>
        </w:rPr>
        <w:t xml:space="preserve"> </w:t>
      </w:r>
      <w:r w:rsidRPr="00C16811">
        <w:rPr>
          <w:rFonts w:ascii="Arial" w:hAnsi="Arial" w:cs="Arial"/>
          <w:b/>
          <w:spacing w:val="-2"/>
          <w:sz w:val="22"/>
          <w:szCs w:val="22"/>
        </w:rPr>
        <w:t>criteri</w:t>
      </w:r>
      <w:r w:rsidR="00EF619F">
        <w:rPr>
          <w:rFonts w:ascii="Arial" w:hAnsi="Arial" w:cs="Arial"/>
          <w:b/>
          <w:spacing w:val="-2"/>
          <w:sz w:val="22"/>
          <w:szCs w:val="22"/>
        </w:rPr>
        <w:t>on</w:t>
      </w:r>
      <w:r w:rsidRPr="00C16811">
        <w:rPr>
          <w:rFonts w:ascii="Arial" w:hAnsi="Arial" w:cs="Arial"/>
          <w:b/>
          <w:spacing w:val="-2"/>
          <w:sz w:val="22"/>
          <w:szCs w:val="22"/>
        </w:rPr>
        <w:t xml:space="preserve"> should be gathered by contacting past and current clients.</w:t>
      </w:r>
      <w:r w:rsidRPr="00C16811">
        <w:rPr>
          <w:rFonts w:ascii="Arial" w:hAnsi="Arial" w:cs="Arial"/>
          <w:b/>
          <w:spacing w:val="-2"/>
          <w:sz w:val="22"/>
          <w:szCs w:val="22"/>
        </w:rPr>
        <w:tab/>
      </w:r>
    </w:p>
    <w:p w14:paraId="5ABFF4B7" w14:textId="77777777" w:rsidR="004D439C" w:rsidRPr="00C16811" w:rsidRDefault="004D439C" w:rsidP="004D439C">
      <w:pPr>
        <w:tabs>
          <w:tab w:val="left" w:pos="-720"/>
        </w:tabs>
        <w:suppressAutoHyphens/>
        <w:jc w:val="both"/>
        <w:rPr>
          <w:rFonts w:ascii="Arial" w:hAnsi="Arial" w:cs="Arial"/>
          <w:spacing w:val="-2"/>
          <w:sz w:val="22"/>
          <w:szCs w:val="22"/>
        </w:rPr>
      </w:pPr>
    </w:p>
    <w:p w14:paraId="111BE6BA" w14:textId="77777777" w:rsidR="004D439C" w:rsidRPr="00C16811" w:rsidRDefault="004D439C" w:rsidP="004D439C">
      <w:pPr>
        <w:tabs>
          <w:tab w:val="left" w:pos="-720"/>
        </w:tabs>
        <w:suppressAutoHyphens/>
        <w:jc w:val="both"/>
        <w:rPr>
          <w:rFonts w:ascii="Arial" w:hAnsi="Arial" w:cs="Arial"/>
          <w:spacing w:val="-2"/>
          <w:sz w:val="22"/>
          <w:szCs w:val="22"/>
        </w:rPr>
      </w:pPr>
      <w:r w:rsidRPr="00C16811">
        <w:rPr>
          <w:rFonts w:ascii="Arial" w:hAnsi="Arial" w:cs="Arial"/>
          <w:spacing w:val="-2"/>
          <w:sz w:val="22"/>
          <w:szCs w:val="22"/>
        </w:rPr>
        <w:t>COMMENTS</w:t>
      </w:r>
      <w:r w:rsidRPr="00C16811">
        <w:rPr>
          <w:rFonts w:ascii="Arial" w:hAnsi="Arial" w:cs="Arial"/>
          <w:spacing w:val="-2"/>
          <w:sz w:val="22"/>
          <w:szCs w:val="22"/>
        </w:rPr>
        <w:tab/>
      </w:r>
      <w:r w:rsidRPr="00C16811">
        <w:rPr>
          <w:rFonts w:ascii="Arial" w:hAnsi="Arial" w:cs="Arial"/>
          <w:spacing w:val="-2"/>
          <w:sz w:val="22"/>
          <w:szCs w:val="22"/>
          <w:u w:val="single"/>
        </w:rPr>
        <w:tab/>
      </w:r>
      <w:r w:rsidRPr="00C16811">
        <w:rPr>
          <w:rFonts w:ascii="Arial" w:hAnsi="Arial" w:cs="Arial"/>
          <w:spacing w:val="-2"/>
          <w:sz w:val="22"/>
          <w:szCs w:val="22"/>
          <w:u w:val="single"/>
        </w:rPr>
        <w:tab/>
      </w:r>
      <w:r w:rsidRPr="00C16811">
        <w:rPr>
          <w:rFonts w:ascii="Arial" w:hAnsi="Arial" w:cs="Arial"/>
          <w:spacing w:val="-2"/>
          <w:sz w:val="22"/>
          <w:szCs w:val="22"/>
          <w:u w:val="single"/>
        </w:rPr>
        <w:tab/>
      </w:r>
      <w:r w:rsidRPr="00C16811">
        <w:rPr>
          <w:rFonts w:ascii="Arial" w:hAnsi="Arial" w:cs="Arial"/>
          <w:spacing w:val="-2"/>
          <w:sz w:val="22"/>
          <w:szCs w:val="22"/>
          <w:u w:val="single"/>
        </w:rPr>
        <w:tab/>
      </w:r>
      <w:r w:rsidRPr="00C16811">
        <w:rPr>
          <w:rFonts w:ascii="Arial" w:hAnsi="Arial" w:cs="Arial"/>
          <w:spacing w:val="-2"/>
          <w:sz w:val="22"/>
          <w:szCs w:val="22"/>
          <w:u w:val="single"/>
        </w:rPr>
        <w:tab/>
      </w:r>
      <w:r w:rsidRPr="00C16811">
        <w:rPr>
          <w:rFonts w:ascii="Arial" w:hAnsi="Arial" w:cs="Arial"/>
          <w:spacing w:val="-2"/>
          <w:sz w:val="22"/>
          <w:szCs w:val="22"/>
          <w:u w:val="single"/>
        </w:rPr>
        <w:tab/>
      </w:r>
      <w:r w:rsidRPr="00C16811">
        <w:rPr>
          <w:rFonts w:ascii="Arial" w:hAnsi="Arial" w:cs="Arial"/>
          <w:spacing w:val="-2"/>
          <w:sz w:val="22"/>
          <w:szCs w:val="22"/>
          <w:u w:val="single"/>
        </w:rPr>
        <w:tab/>
      </w:r>
      <w:r w:rsidRPr="00C16811">
        <w:rPr>
          <w:rFonts w:ascii="Arial" w:hAnsi="Arial" w:cs="Arial"/>
          <w:spacing w:val="-2"/>
          <w:sz w:val="22"/>
          <w:szCs w:val="22"/>
          <w:u w:val="single"/>
        </w:rPr>
        <w:tab/>
      </w:r>
      <w:r w:rsidRPr="00C16811">
        <w:rPr>
          <w:rFonts w:ascii="Arial" w:hAnsi="Arial" w:cs="Arial"/>
          <w:spacing w:val="-2"/>
          <w:sz w:val="22"/>
          <w:szCs w:val="22"/>
          <w:u w:val="single"/>
        </w:rPr>
        <w:tab/>
      </w:r>
      <w:r w:rsidRPr="00C16811">
        <w:rPr>
          <w:rFonts w:ascii="Arial" w:hAnsi="Arial" w:cs="Arial"/>
          <w:spacing w:val="-2"/>
          <w:sz w:val="22"/>
          <w:szCs w:val="22"/>
          <w:u w:val="single"/>
        </w:rPr>
        <w:tab/>
      </w:r>
    </w:p>
    <w:p w14:paraId="766F23AA" w14:textId="77777777" w:rsidR="004D439C" w:rsidRPr="00C16811" w:rsidRDefault="004D439C" w:rsidP="004D439C">
      <w:pPr>
        <w:tabs>
          <w:tab w:val="left" w:pos="-720"/>
        </w:tabs>
        <w:suppressAutoHyphens/>
        <w:jc w:val="both"/>
        <w:rPr>
          <w:rFonts w:ascii="Arial" w:hAnsi="Arial" w:cs="Arial"/>
          <w:spacing w:val="-2"/>
          <w:sz w:val="22"/>
          <w:szCs w:val="22"/>
        </w:rPr>
      </w:pPr>
    </w:p>
    <w:p w14:paraId="20B83682" w14:textId="77777777" w:rsidR="004D439C" w:rsidRPr="00C16811" w:rsidRDefault="004D439C" w:rsidP="004D439C">
      <w:pPr>
        <w:tabs>
          <w:tab w:val="left" w:pos="-720"/>
        </w:tabs>
        <w:suppressAutoHyphens/>
        <w:jc w:val="both"/>
        <w:rPr>
          <w:rFonts w:ascii="Arial" w:hAnsi="Arial" w:cs="Arial"/>
          <w:spacing w:val="-2"/>
          <w:sz w:val="22"/>
          <w:szCs w:val="22"/>
        </w:rPr>
      </w:pPr>
      <w:r w:rsidRPr="00C16811">
        <w:rPr>
          <w:rFonts w:ascii="Arial" w:hAnsi="Arial" w:cs="Arial"/>
          <w:spacing w:val="-2"/>
          <w:sz w:val="22"/>
          <w:szCs w:val="22"/>
        </w:rPr>
        <w:t>C.</w:t>
      </w:r>
      <w:r w:rsidRPr="00C16811">
        <w:rPr>
          <w:rFonts w:ascii="Arial" w:hAnsi="Arial" w:cs="Arial"/>
          <w:spacing w:val="-2"/>
          <w:sz w:val="22"/>
          <w:szCs w:val="22"/>
        </w:rPr>
        <w:tab/>
      </w:r>
      <w:r w:rsidRPr="00C16811">
        <w:rPr>
          <w:rFonts w:ascii="Arial" w:hAnsi="Arial" w:cs="Arial"/>
          <w:spacing w:val="-2"/>
          <w:sz w:val="22"/>
          <w:szCs w:val="22"/>
          <w:u w:val="single"/>
        </w:rPr>
        <w:t>Capacity to perform</w:t>
      </w:r>
      <w:r w:rsidRPr="00C16811">
        <w:rPr>
          <w:rFonts w:ascii="Arial" w:hAnsi="Arial" w:cs="Arial"/>
          <w:spacing w:val="-2"/>
          <w:sz w:val="22"/>
          <w:szCs w:val="22"/>
        </w:rPr>
        <w:t xml:space="preserve"> (10 points)</w:t>
      </w:r>
    </w:p>
    <w:p w14:paraId="560FD58B" w14:textId="77777777" w:rsidR="004D439C" w:rsidRPr="00C16811" w:rsidRDefault="004D439C" w:rsidP="004D439C">
      <w:pPr>
        <w:tabs>
          <w:tab w:val="left" w:pos="-720"/>
        </w:tabs>
        <w:suppressAutoHyphens/>
        <w:jc w:val="both"/>
        <w:rPr>
          <w:rFonts w:ascii="Arial" w:hAnsi="Arial" w:cs="Arial"/>
          <w:spacing w:val="-2"/>
          <w:sz w:val="22"/>
          <w:szCs w:val="22"/>
        </w:rPr>
      </w:pPr>
    </w:p>
    <w:p w14:paraId="388017CE" w14:textId="77777777" w:rsidR="004D439C" w:rsidRDefault="004D439C" w:rsidP="004D439C">
      <w:pPr>
        <w:tabs>
          <w:tab w:val="left" w:pos="-720"/>
        </w:tabs>
        <w:suppressAutoHyphens/>
        <w:jc w:val="both"/>
        <w:rPr>
          <w:rFonts w:ascii="Arial" w:hAnsi="Arial" w:cs="Arial"/>
          <w:spacing w:val="-2"/>
          <w:sz w:val="22"/>
          <w:szCs w:val="22"/>
        </w:rPr>
      </w:pPr>
      <w:r w:rsidRPr="00C16811">
        <w:rPr>
          <w:rFonts w:ascii="Arial" w:hAnsi="Arial" w:cs="Arial"/>
          <w:spacing w:val="-2"/>
          <w:sz w:val="22"/>
          <w:szCs w:val="22"/>
        </w:rPr>
        <w:tab/>
        <w:t>Staffing level/experience of staff</w:t>
      </w:r>
      <w:r w:rsidRPr="00C16811">
        <w:rPr>
          <w:rFonts w:ascii="Arial" w:hAnsi="Arial" w:cs="Arial"/>
          <w:spacing w:val="-2"/>
          <w:sz w:val="22"/>
          <w:szCs w:val="22"/>
        </w:rPr>
        <w:tab/>
      </w:r>
      <w:r w:rsidRPr="00C16811">
        <w:rPr>
          <w:rFonts w:ascii="Arial" w:hAnsi="Arial" w:cs="Arial"/>
          <w:spacing w:val="-2"/>
          <w:sz w:val="22"/>
          <w:szCs w:val="22"/>
        </w:rPr>
        <w:tab/>
        <w:t xml:space="preserve">    </w:t>
      </w:r>
      <w:r w:rsidRPr="00C16811">
        <w:rPr>
          <w:rFonts w:ascii="Arial" w:hAnsi="Arial" w:cs="Arial"/>
          <w:spacing w:val="-2"/>
          <w:sz w:val="22"/>
          <w:szCs w:val="22"/>
        </w:rPr>
        <w:tab/>
        <w:t>5</w:t>
      </w:r>
      <w:r w:rsidRPr="00C16811">
        <w:rPr>
          <w:rFonts w:ascii="Arial" w:hAnsi="Arial" w:cs="Arial"/>
          <w:spacing w:val="-2"/>
          <w:sz w:val="22"/>
          <w:szCs w:val="22"/>
        </w:rPr>
        <w:tab/>
      </w:r>
      <w:r w:rsidRPr="00C16811">
        <w:rPr>
          <w:rFonts w:ascii="Arial" w:hAnsi="Arial" w:cs="Arial"/>
          <w:spacing w:val="-2"/>
          <w:sz w:val="22"/>
          <w:szCs w:val="22"/>
        </w:rPr>
        <w:tab/>
        <w:t>_______</w:t>
      </w:r>
    </w:p>
    <w:p w14:paraId="251DF94D" w14:textId="77777777" w:rsidR="004D439C" w:rsidRPr="00C16811" w:rsidRDefault="004D439C" w:rsidP="004D439C">
      <w:pPr>
        <w:tabs>
          <w:tab w:val="left" w:pos="-720"/>
        </w:tabs>
        <w:suppressAutoHyphens/>
        <w:jc w:val="both"/>
        <w:rPr>
          <w:rFonts w:ascii="Arial" w:hAnsi="Arial" w:cs="Arial"/>
          <w:spacing w:val="-2"/>
          <w:sz w:val="22"/>
          <w:szCs w:val="22"/>
        </w:rPr>
      </w:pPr>
    </w:p>
    <w:p w14:paraId="09F1D30C" w14:textId="77777777" w:rsidR="004D439C" w:rsidRPr="00C16811" w:rsidRDefault="004D439C" w:rsidP="004D439C">
      <w:pPr>
        <w:tabs>
          <w:tab w:val="left" w:pos="-720"/>
        </w:tabs>
        <w:suppressAutoHyphens/>
        <w:jc w:val="both"/>
        <w:rPr>
          <w:rFonts w:ascii="Arial" w:hAnsi="Arial" w:cs="Arial"/>
          <w:spacing w:val="-2"/>
          <w:sz w:val="22"/>
          <w:szCs w:val="22"/>
        </w:rPr>
      </w:pPr>
      <w:r w:rsidRPr="00C16811">
        <w:rPr>
          <w:rFonts w:ascii="Arial" w:hAnsi="Arial" w:cs="Arial"/>
          <w:spacing w:val="-2"/>
          <w:sz w:val="22"/>
          <w:szCs w:val="22"/>
        </w:rPr>
        <w:tab/>
        <w:t>Adequacy of resources</w:t>
      </w:r>
      <w:r w:rsidRPr="00C16811">
        <w:rPr>
          <w:rFonts w:ascii="Arial" w:hAnsi="Arial" w:cs="Arial"/>
          <w:spacing w:val="-2"/>
          <w:sz w:val="22"/>
          <w:szCs w:val="22"/>
        </w:rPr>
        <w:tab/>
      </w:r>
      <w:r w:rsidRPr="00C16811">
        <w:rPr>
          <w:rFonts w:ascii="Arial" w:hAnsi="Arial" w:cs="Arial"/>
          <w:spacing w:val="-2"/>
          <w:sz w:val="22"/>
          <w:szCs w:val="22"/>
        </w:rPr>
        <w:tab/>
      </w:r>
      <w:r w:rsidRPr="00C16811">
        <w:rPr>
          <w:rFonts w:ascii="Arial" w:hAnsi="Arial" w:cs="Arial"/>
          <w:spacing w:val="-2"/>
          <w:sz w:val="22"/>
          <w:szCs w:val="22"/>
        </w:rPr>
        <w:tab/>
        <w:t xml:space="preserve">   </w:t>
      </w:r>
      <w:r w:rsidRPr="00C16811">
        <w:rPr>
          <w:rFonts w:ascii="Arial" w:hAnsi="Arial" w:cs="Arial"/>
          <w:spacing w:val="-2"/>
          <w:sz w:val="22"/>
          <w:szCs w:val="22"/>
        </w:rPr>
        <w:tab/>
        <w:t>5</w:t>
      </w:r>
      <w:r w:rsidRPr="00C16811">
        <w:rPr>
          <w:rFonts w:ascii="Arial" w:hAnsi="Arial" w:cs="Arial"/>
          <w:spacing w:val="-2"/>
          <w:sz w:val="22"/>
          <w:szCs w:val="22"/>
        </w:rPr>
        <w:tab/>
      </w:r>
      <w:r w:rsidRPr="00C16811">
        <w:rPr>
          <w:rFonts w:ascii="Arial" w:hAnsi="Arial" w:cs="Arial"/>
          <w:spacing w:val="-2"/>
          <w:sz w:val="22"/>
          <w:szCs w:val="22"/>
        </w:rPr>
        <w:tab/>
        <w:t>_______</w:t>
      </w:r>
    </w:p>
    <w:p w14:paraId="1D3A1F32" w14:textId="77777777" w:rsidR="004D439C" w:rsidRPr="00C16811" w:rsidRDefault="004D439C" w:rsidP="004D439C">
      <w:pPr>
        <w:tabs>
          <w:tab w:val="left" w:pos="-720"/>
        </w:tabs>
        <w:suppressAutoHyphens/>
        <w:jc w:val="both"/>
        <w:rPr>
          <w:rFonts w:ascii="Arial" w:hAnsi="Arial" w:cs="Arial"/>
          <w:spacing w:val="-2"/>
          <w:sz w:val="22"/>
          <w:szCs w:val="22"/>
        </w:rPr>
      </w:pPr>
    </w:p>
    <w:p w14:paraId="59CB7E9B" w14:textId="77777777" w:rsidR="004D439C" w:rsidRPr="00C16811" w:rsidRDefault="004D439C" w:rsidP="004D439C">
      <w:pPr>
        <w:tabs>
          <w:tab w:val="left" w:pos="-720"/>
        </w:tabs>
        <w:suppressAutoHyphens/>
        <w:jc w:val="both"/>
        <w:rPr>
          <w:rFonts w:ascii="Arial" w:hAnsi="Arial" w:cs="Arial"/>
          <w:spacing w:val="-2"/>
          <w:sz w:val="22"/>
          <w:szCs w:val="22"/>
        </w:rPr>
      </w:pPr>
    </w:p>
    <w:p w14:paraId="6EC4D80C" w14:textId="77777777" w:rsidR="004D439C" w:rsidRPr="00C16811" w:rsidRDefault="004D439C" w:rsidP="004D439C">
      <w:pPr>
        <w:tabs>
          <w:tab w:val="left" w:pos="-720"/>
        </w:tabs>
        <w:suppressAutoHyphens/>
        <w:jc w:val="both"/>
        <w:rPr>
          <w:rFonts w:ascii="Arial" w:hAnsi="Arial" w:cs="Arial"/>
          <w:spacing w:val="-2"/>
          <w:sz w:val="22"/>
          <w:szCs w:val="22"/>
        </w:rPr>
      </w:pPr>
      <w:r w:rsidRPr="00C16811">
        <w:rPr>
          <w:rFonts w:ascii="Arial" w:hAnsi="Arial" w:cs="Arial"/>
          <w:spacing w:val="-2"/>
          <w:sz w:val="22"/>
          <w:szCs w:val="22"/>
        </w:rPr>
        <w:tab/>
      </w:r>
      <w:r w:rsidRPr="00C16811">
        <w:rPr>
          <w:rFonts w:ascii="Arial" w:hAnsi="Arial" w:cs="Arial"/>
          <w:spacing w:val="-2"/>
          <w:sz w:val="22"/>
          <w:szCs w:val="22"/>
        </w:rPr>
        <w:tab/>
      </w:r>
      <w:r w:rsidRPr="00C16811">
        <w:rPr>
          <w:rFonts w:ascii="Arial" w:hAnsi="Arial" w:cs="Arial"/>
          <w:spacing w:val="-2"/>
          <w:sz w:val="22"/>
          <w:szCs w:val="22"/>
        </w:rPr>
        <w:tab/>
      </w:r>
      <w:r w:rsidRPr="00C16811">
        <w:rPr>
          <w:rFonts w:ascii="Arial" w:hAnsi="Arial" w:cs="Arial"/>
          <w:spacing w:val="-2"/>
          <w:sz w:val="22"/>
          <w:szCs w:val="22"/>
        </w:rPr>
        <w:tab/>
      </w:r>
      <w:r w:rsidRPr="00C16811">
        <w:rPr>
          <w:rFonts w:ascii="Arial" w:hAnsi="Arial" w:cs="Arial"/>
          <w:spacing w:val="-2"/>
          <w:sz w:val="22"/>
          <w:szCs w:val="22"/>
        </w:rPr>
        <w:tab/>
      </w:r>
      <w:r w:rsidRPr="00C16811">
        <w:rPr>
          <w:rFonts w:ascii="Arial" w:hAnsi="Arial" w:cs="Arial"/>
          <w:spacing w:val="-2"/>
          <w:sz w:val="22"/>
          <w:szCs w:val="22"/>
        </w:rPr>
        <w:tab/>
      </w:r>
      <w:r w:rsidRPr="00C16811">
        <w:rPr>
          <w:rFonts w:ascii="Arial" w:hAnsi="Arial" w:cs="Arial"/>
          <w:spacing w:val="-2"/>
          <w:sz w:val="22"/>
          <w:szCs w:val="22"/>
        </w:rPr>
        <w:tab/>
      </w:r>
      <w:r w:rsidRPr="00C16811">
        <w:rPr>
          <w:rFonts w:ascii="Arial" w:hAnsi="Arial" w:cs="Arial"/>
          <w:spacing w:val="-2"/>
          <w:sz w:val="22"/>
          <w:szCs w:val="22"/>
        </w:rPr>
        <w:tab/>
      </w:r>
      <w:r w:rsidRPr="00C16811">
        <w:rPr>
          <w:rFonts w:ascii="Arial" w:hAnsi="Arial" w:cs="Arial"/>
          <w:b/>
          <w:spacing w:val="-2"/>
          <w:sz w:val="22"/>
          <w:szCs w:val="22"/>
        </w:rPr>
        <w:t>SUBTOTAL</w:t>
      </w:r>
      <w:r w:rsidRPr="00C16811">
        <w:rPr>
          <w:rFonts w:ascii="Arial" w:hAnsi="Arial" w:cs="Arial"/>
          <w:spacing w:val="-2"/>
          <w:sz w:val="22"/>
          <w:szCs w:val="22"/>
        </w:rPr>
        <w:tab/>
        <w:t>_______</w:t>
      </w:r>
    </w:p>
    <w:p w14:paraId="10A1391A" w14:textId="77777777" w:rsidR="004D439C" w:rsidRPr="00C16811" w:rsidRDefault="004D439C" w:rsidP="004D439C">
      <w:pPr>
        <w:tabs>
          <w:tab w:val="left" w:pos="-720"/>
        </w:tabs>
        <w:suppressAutoHyphens/>
        <w:jc w:val="both"/>
        <w:rPr>
          <w:rFonts w:ascii="Arial" w:hAnsi="Arial" w:cs="Arial"/>
          <w:spacing w:val="-2"/>
          <w:sz w:val="22"/>
          <w:szCs w:val="22"/>
        </w:rPr>
      </w:pPr>
    </w:p>
    <w:p w14:paraId="14184DED" w14:textId="77777777" w:rsidR="004D439C" w:rsidRPr="00C16811" w:rsidRDefault="004D439C" w:rsidP="004D439C">
      <w:pPr>
        <w:tabs>
          <w:tab w:val="left" w:pos="-720"/>
        </w:tabs>
        <w:suppressAutoHyphens/>
        <w:jc w:val="both"/>
        <w:rPr>
          <w:rFonts w:ascii="Arial" w:hAnsi="Arial" w:cs="Arial"/>
          <w:spacing w:val="-2"/>
          <w:sz w:val="22"/>
          <w:szCs w:val="22"/>
        </w:rPr>
      </w:pPr>
      <w:r w:rsidRPr="00C16811">
        <w:rPr>
          <w:rFonts w:ascii="Arial" w:hAnsi="Arial" w:cs="Arial"/>
          <w:spacing w:val="-2"/>
          <w:sz w:val="22"/>
          <w:szCs w:val="22"/>
        </w:rPr>
        <w:t>COMMENTS</w:t>
      </w:r>
      <w:r w:rsidRPr="00C16811">
        <w:rPr>
          <w:rFonts w:ascii="Arial" w:hAnsi="Arial" w:cs="Arial"/>
          <w:spacing w:val="-2"/>
          <w:sz w:val="22"/>
          <w:szCs w:val="22"/>
        </w:rPr>
        <w:tab/>
      </w:r>
      <w:r w:rsidRPr="00C16811">
        <w:rPr>
          <w:rFonts w:ascii="Arial" w:hAnsi="Arial" w:cs="Arial"/>
          <w:spacing w:val="-2"/>
          <w:sz w:val="22"/>
          <w:szCs w:val="22"/>
          <w:u w:val="single"/>
        </w:rPr>
        <w:tab/>
      </w:r>
      <w:r w:rsidRPr="00C16811">
        <w:rPr>
          <w:rFonts w:ascii="Arial" w:hAnsi="Arial" w:cs="Arial"/>
          <w:spacing w:val="-2"/>
          <w:sz w:val="22"/>
          <w:szCs w:val="22"/>
          <w:u w:val="single"/>
        </w:rPr>
        <w:tab/>
      </w:r>
      <w:r w:rsidRPr="00C16811">
        <w:rPr>
          <w:rFonts w:ascii="Arial" w:hAnsi="Arial" w:cs="Arial"/>
          <w:spacing w:val="-2"/>
          <w:sz w:val="22"/>
          <w:szCs w:val="22"/>
          <w:u w:val="single"/>
        </w:rPr>
        <w:tab/>
      </w:r>
      <w:r w:rsidRPr="00C16811">
        <w:rPr>
          <w:rFonts w:ascii="Arial" w:hAnsi="Arial" w:cs="Arial"/>
          <w:spacing w:val="-2"/>
          <w:sz w:val="22"/>
          <w:szCs w:val="22"/>
          <w:u w:val="single"/>
        </w:rPr>
        <w:tab/>
      </w:r>
      <w:r w:rsidRPr="00C16811">
        <w:rPr>
          <w:rFonts w:ascii="Arial" w:hAnsi="Arial" w:cs="Arial"/>
          <w:spacing w:val="-2"/>
          <w:sz w:val="22"/>
          <w:szCs w:val="22"/>
          <w:u w:val="single"/>
        </w:rPr>
        <w:tab/>
      </w:r>
      <w:r w:rsidRPr="00C16811">
        <w:rPr>
          <w:rFonts w:ascii="Arial" w:hAnsi="Arial" w:cs="Arial"/>
          <w:spacing w:val="-2"/>
          <w:sz w:val="22"/>
          <w:szCs w:val="22"/>
          <w:u w:val="single"/>
        </w:rPr>
        <w:tab/>
      </w:r>
      <w:r w:rsidRPr="00C16811">
        <w:rPr>
          <w:rFonts w:ascii="Arial" w:hAnsi="Arial" w:cs="Arial"/>
          <w:spacing w:val="-2"/>
          <w:sz w:val="22"/>
          <w:szCs w:val="22"/>
          <w:u w:val="single"/>
        </w:rPr>
        <w:tab/>
      </w:r>
      <w:r w:rsidRPr="00C16811">
        <w:rPr>
          <w:rFonts w:ascii="Arial" w:hAnsi="Arial" w:cs="Arial"/>
          <w:spacing w:val="-2"/>
          <w:sz w:val="22"/>
          <w:szCs w:val="22"/>
          <w:u w:val="single"/>
        </w:rPr>
        <w:tab/>
      </w:r>
      <w:r w:rsidRPr="00C16811">
        <w:rPr>
          <w:rFonts w:ascii="Arial" w:hAnsi="Arial" w:cs="Arial"/>
          <w:spacing w:val="-2"/>
          <w:sz w:val="22"/>
          <w:szCs w:val="22"/>
          <w:u w:val="single"/>
        </w:rPr>
        <w:tab/>
      </w:r>
      <w:r w:rsidRPr="00C16811">
        <w:rPr>
          <w:rFonts w:ascii="Arial" w:hAnsi="Arial" w:cs="Arial"/>
          <w:spacing w:val="-2"/>
          <w:sz w:val="22"/>
          <w:szCs w:val="22"/>
          <w:u w:val="single"/>
        </w:rPr>
        <w:tab/>
      </w:r>
    </w:p>
    <w:p w14:paraId="03722869" w14:textId="77777777" w:rsidR="004D439C" w:rsidRPr="00C16811" w:rsidRDefault="004D439C" w:rsidP="004D439C">
      <w:pPr>
        <w:tabs>
          <w:tab w:val="left" w:pos="-720"/>
        </w:tabs>
        <w:suppressAutoHyphens/>
        <w:jc w:val="both"/>
        <w:rPr>
          <w:rFonts w:ascii="Arial" w:hAnsi="Arial" w:cs="Arial"/>
          <w:spacing w:val="-2"/>
          <w:sz w:val="22"/>
          <w:szCs w:val="22"/>
        </w:rPr>
      </w:pPr>
    </w:p>
    <w:p w14:paraId="4D84F72C" w14:textId="77777777" w:rsidR="004D439C" w:rsidRPr="00C16811" w:rsidRDefault="004D439C" w:rsidP="004D439C">
      <w:pPr>
        <w:tabs>
          <w:tab w:val="left" w:pos="-720"/>
        </w:tabs>
        <w:suppressAutoHyphens/>
        <w:jc w:val="both"/>
        <w:rPr>
          <w:rFonts w:ascii="Arial" w:hAnsi="Arial" w:cs="Arial"/>
          <w:spacing w:val="-2"/>
          <w:sz w:val="22"/>
          <w:szCs w:val="22"/>
        </w:rPr>
      </w:pPr>
      <w:r w:rsidRPr="00C16811">
        <w:rPr>
          <w:rFonts w:ascii="Arial" w:hAnsi="Arial" w:cs="Arial"/>
          <w:spacing w:val="-2"/>
          <w:sz w:val="22"/>
          <w:szCs w:val="22"/>
        </w:rPr>
        <w:t>D.</w:t>
      </w:r>
      <w:r w:rsidRPr="00C16811">
        <w:rPr>
          <w:rFonts w:ascii="Arial" w:hAnsi="Arial" w:cs="Arial"/>
          <w:spacing w:val="-2"/>
          <w:sz w:val="22"/>
          <w:szCs w:val="22"/>
        </w:rPr>
        <w:tab/>
      </w:r>
      <w:r>
        <w:rPr>
          <w:rFonts w:ascii="Arial" w:hAnsi="Arial" w:cs="Arial"/>
          <w:spacing w:val="-2"/>
          <w:sz w:val="22"/>
          <w:szCs w:val="22"/>
          <w:u w:val="single"/>
        </w:rPr>
        <w:t>Proposed Cost</w:t>
      </w:r>
      <w:r w:rsidRPr="00C16811">
        <w:rPr>
          <w:rFonts w:ascii="Arial" w:hAnsi="Arial" w:cs="Arial"/>
          <w:spacing w:val="-2"/>
          <w:sz w:val="22"/>
          <w:szCs w:val="22"/>
        </w:rPr>
        <w:t xml:space="preserve"> (5 points)  </w:t>
      </w:r>
    </w:p>
    <w:tbl>
      <w:tblPr>
        <w:tblW w:w="0" w:type="auto"/>
        <w:tblLayout w:type="fixed"/>
        <w:tblCellMar>
          <w:left w:w="0" w:type="dxa"/>
          <w:right w:w="0" w:type="dxa"/>
        </w:tblCellMar>
        <w:tblLook w:val="01E0" w:firstRow="1" w:lastRow="1" w:firstColumn="1" w:lastColumn="1" w:noHBand="0" w:noVBand="0"/>
      </w:tblPr>
      <w:tblGrid>
        <w:gridCol w:w="2780"/>
        <w:gridCol w:w="3576"/>
      </w:tblGrid>
      <w:tr w:rsidR="004D439C" w14:paraId="337D687E" w14:textId="77777777" w:rsidTr="00F27A01">
        <w:trPr>
          <w:trHeight w:hRule="exact" w:val="265"/>
        </w:trPr>
        <w:tc>
          <w:tcPr>
            <w:tcW w:w="2780" w:type="dxa"/>
            <w:tcBorders>
              <w:top w:val="nil"/>
              <w:left w:val="nil"/>
              <w:bottom w:val="nil"/>
              <w:right w:val="nil"/>
            </w:tcBorders>
          </w:tcPr>
          <w:p w14:paraId="010B2137" w14:textId="77777777" w:rsidR="004D439C" w:rsidRPr="002C1FEC" w:rsidRDefault="004D439C" w:rsidP="00F27A01">
            <w:pPr>
              <w:spacing w:before="26"/>
              <w:ind w:left="866" w:right="-20"/>
              <w:rPr>
                <w:rFonts w:ascii="Arial" w:hAnsi="Arial" w:cs="Arial"/>
                <w:spacing w:val="-2"/>
                <w:sz w:val="22"/>
                <w:szCs w:val="22"/>
              </w:rPr>
            </w:pPr>
            <w:r w:rsidRPr="002C1FEC">
              <w:rPr>
                <w:rFonts w:ascii="Arial" w:hAnsi="Arial" w:cs="Arial"/>
                <w:spacing w:val="-2"/>
                <w:sz w:val="22"/>
                <w:szCs w:val="22"/>
              </w:rPr>
              <w:t>Factors</w:t>
            </w:r>
          </w:p>
        </w:tc>
        <w:tc>
          <w:tcPr>
            <w:tcW w:w="3576" w:type="dxa"/>
            <w:tcBorders>
              <w:top w:val="nil"/>
              <w:left w:val="nil"/>
              <w:bottom w:val="nil"/>
              <w:right w:val="nil"/>
            </w:tcBorders>
          </w:tcPr>
          <w:p w14:paraId="2305E05F" w14:textId="77777777" w:rsidR="004D439C" w:rsidRPr="002C1FEC" w:rsidRDefault="004D439C" w:rsidP="00F27A01">
            <w:pPr>
              <w:rPr>
                <w:rFonts w:ascii="Arial" w:hAnsi="Arial" w:cs="Arial"/>
                <w:spacing w:val="-2"/>
                <w:sz w:val="22"/>
                <w:szCs w:val="22"/>
              </w:rPr>
            </w:pPr>
          </w:p>
        </w:tc>
      </w:tr>
      <w:tr w:rsidR="004D439C" w14:paraId="5D576419" w14:textId="77777777" w:rsidTr="00F27A01">
        <w:trPr>
          <w:trHeight w:hRule="exact" w:val="267"/>
        </w:trPr>
        <w:tc>
          <w:tcPr>
            <w:tcW w:w="2780" w:type="dxa"/>
            <w:tcBorders>
              <w:top w:val="nil"/>
              <w:left w:val="nil"/>
              <w:bottom w:val="nil"/>
              <w:right w:val="nil"/>
            </w:tcBorders>
          </w:tcPr>
          <w:p w14:paraId="6D1E6FCB" w14:textId="77777777" w:rsidR="004D439C" w:rsidRPr="002C1FEC" w:rsidRDefault="004D439C" w:rsidP="00F27A01">
            <w:pPr>
              <w:spacing w:before="30"/>
              <w:ind w:left="866" w:right="-20"/>
              <w:rPr>
                <w:rFonts w:ascii="Arial" w:hAnsi="Arial" w:cs="Arial"/>
                <w:spacing w:val="-2"/>
                <w:sz w:val="22"/>
                <w:szCs w:val="22"/>
              </w:rPr>
            </w:pPr>
            <w:r w:rsidRPr="002C1FEC">
              <w:rPr>
                <w:rFonts w:ascii="Arial" w:hAnsi="Arial" w:cs="Arial"/>
                <w:spacing w:val="-2"/>
                <w:sz w:val="22"/>
                <w:szCs w:val="22"/>
              </w:rPr>
              <w:t>A = Lowest Proposal</w:t>
            </w:r>
          </w:p>
        </w:tc>
        <w:tc>
          <w:tcPr>
            <w:tcW w:w="3576" w:type="dxa"/>
            <w:tcBorders>
              <w:top w:val="nil"/>
              <w:left w:val="nil"/>
              <w:bottom w:val="nil"/>
              <w:right w:val="nil"/>
            </w:tcBorders>
          </w:tcPr>
          <w:p w14:paraId="43B3A1EA" w14:textId="77777777" w:rsidR="004D439C" w:rsidRPr="002C1FEC" w:rsidRDefault="004D439C" w:rsidP="00F27A01">
            <w:pPr>
              <w:tabs>
                <w:tab w:val="left" w:pos="1680"/>
              </w:tabs>
              <w:spacing w:before="30"/>
              <w:ind w:left="245" w:right="-20"/>
              <w:rPr>
                <w:rFonts w:ascii="Arial" w:hAnsi="Arial" w:cs="Arial"/>
                <w:spacing w:val="-2"/>
                <w:sz w:val="22"/>
                <w:szCs w:val="22"/>
              </w:rPr>
            </w:pPr>
            <w:r w:rsidRPr="002C1FEC">
              <w:rPr>
                <w:rFonts w:ascii="Arial" w:hAnsi="Arial" w:cs="Arial"/>
                <w:spacing w:val="-2"/>
                <w:sz w:val="22"/>
                <w:szCs w:val="22"/>
              </w:rPr>
              <w:t xml:space="preserve">$ </w:t>
            </w:r>
            <w:r w:rsidRPr="002C1FEC">
              <w:rPr>
                <w:rFonts w:ascii="Arial" w:hAnsi="Arial" w:cs="Arial"/>
                <w:spacing w:val="-2"/>
                <w:sz w:val="22"/>
                <w:szCs w:val="22"/>
                <w:u w:val="single"/>
              </w:rPr>
              <w:tab/>
            </w:r>
          </w:p>
        </w:tc>
      </w:tr>
      <w:tr w:rsidR="004D439C" w14:paraId="10F720C7" w14:textId="77777777" w:rsidTr="00F27A01">
        <w:trPr>
          <w:trHeight w:hRule="exact" w:val="336"/>
        </w:trPr>
        <w:tc>
          <w:tcPr>
            <w:tcW w:w="2780" w:type="dxa"/>
            <w:tcBorders>
              <w:top w:val="nil"/>
              <w:left w:val="nil"/>
              <w:bottom w:val="nil"/>
              <w:right w:val="nil"/>
            </w:tcBorders>
          </w:tcPr>
          <w:p w14:paraId="7CA807F7" w14:textId="77777777" w:rsidR="004D439C" w:rsidRPr="002C1FEC" w:rsidRDefault="004D439C" w:rsidP="00F27A01">
            <w:pPr>
              <w:spacing w:before="27"/>
              <w:ind w:left="866" w:right="-20"/>
              <w:rPr>
                <w:rFonts w:ascii="Arial" w:hAnsi="Arial" w:cs="Arial"/>
                <w:spacing w:val="-2"/>
                <w:sz w:val="22"/>
                <w:szCs w:val="22"/>
              </w:rPr>
            </w:pPr>
            <w:r w:rsidRPr="002C1FEC">
              <w:rPr>
                <w:rFonts w:ascii="Arial" w:hAnsi="Arial" w:cs="Arial"/>
                <w:spacing w:val="-2"/>
                <w:sz w:val="22"/>
                <w:szCs w:val="22"/>
              </w:rPr>
              <w:t>B = Bidder's Proposal</w:t>
            </w:r>
          </w:p>
        </w:tc>
        <w:tc>
          <w:tcPr>
            <w:tcW w:w="3576" w:type="dxa"/>
            <w:tcBorders>
              <w:top w:val="nil"/>
              <w:left w:val="nil"/>
              <w:bottom w:val="nil"/>
              <w:right w:val="nil"/>
            </w:tcBorders>
          </w:tcPr>
          <w:p w14:paraId="55469CB8" w14:textId="77777777" w:rsidR="004D439C" w:rsidRPr="002C1FEC" w:rsidRDefault="004D439C" w:rsidP="00F27A01">
            <w:pPr>
              <w:tabs>
                <w:tab w:val="left" w:pos="1680"/>
              </w:tabs>
              <w:spacing w:before="27"/>
              <w:ind w:left="245" w:right="-20"/>
              <w:rPr>
                <w:rFonts w:ascii="Arial" w:hAnsi="Arial" w:cs="Arial"/>
                <w:spacing w:val="-2"/>
                <w:sz w:val="22"/>
                <w:szCs w:val="22"/>
              </w:rPr>
            </w:pPr>
            <w:r w:rsidRPr="002C1FEC">
              <w:rPr>
                <w:rFonts w:ascii="Arial" w:hAnsi="Arial" w:cs="Arial"/>
                <w:spacing w:val="-2"/>
                <w:sz w:val="22"/>
                <w:szCs w:val="22"/>
              </w:rPr>
              <w:t xml:space="preserve">$ </w:t>
            </w:r>
            <w:r w:rsidRPr="002C1FEC">
              <w:rPr>
                <w:rFonts w:ascii="Arial" w:hAnsi="Arial" w:cs="Arial"/>
                <w:spacing w:val="-2"/>
                <w:sz w:val="22"/>
                <w:szCs w:val="22"/>
                <w:u w:val="single"/>
              </w:rPr>
              <w:tab/>
            </w:r>
          </w:p>
        </w:tc>
      </w:tr>
    </w:tbl>
    <w:p w14:paraId="73B13547" w14:textId="77777777" w:rsidR="004D439C" w:rsidRPr="00C16811" w:rsidRDefault="004D439C" w:rsidP="004D439C">
      <w:pPr>
        <w:tabs>
          <w:tab w:val="left" w:pos="-720"/>
        </w:tabs>
        <w:suppressAutoHyphens/>
        <w:jc w:val="both"/>
        <w:rPr>
          <w:rFonts w:ascii="Arial" w:hAnsi="Arial" w:cs="Arial"/>
          <w:spacing w:val="-2"/>
          <w:sz w:val="22"/>
          <w:szCs w:val="22"/>
        </w:rPr>
      </w:pPr>
      <w:r w:rsidRPr="00C16811">
        <w:rPr>
          <w:rFonts w:ascii="Arial" w:hAnsi="Arial" w:cs="Arial"/>
          <w:spacing w:val="-2"/>
          <w:sz w:val="22"/>
          <w:szCs w:val="22"/>
        </w:rPr>
        <w:tab/>
      </w:r>
      <w:r w:rsidRPr="00C16811">
        <w:rPr>
          <w:rFonts w:ascii="Arial" w:hAnsi="Arial" w:cs="Arial"/>
          <w:spacing w:val="-2"/>
          <w:sz w:val="22"/>
          <w:szCs w:val="22"/>
        </w:rPr>
        <w:tab/>
      </w:r>
      <w:r>
        <w:rPr>
          <w:rFonts w:ascii="Arial" w:eastAsia="Arial" w:hAnsi="Arial" w:cs="Arial"/>
          <w:b/>
          <w:bCs/>
          <w:sz w:val="17"/>
          <w:szCs w:val="17"/>
        </w:rPr>
        <w:t>A</w:t>
      </w:r>
      <w:r>
        <w:rPr>
          <w:rFonts w:ascii="Arial" w:eastAsia="Arial" w:hAnsi="Arial" w:cs="Arial"/>
          <w:b/>
          <w:bCs/>
          <w:spacing w:val="9"/>
          <w:sz w:val="17"/>
          <w:szCs w:val="17"/>
        </w:rPr>
        <w:t xml:space="preserve"> </w:t>
      </w:r>
      <w:r w:rsidRPr="002C1FEC">
        <w:rPr>
          <w:rFonts w:ascii="Arial" w:eastAsia="Arial" w:hAnsi="Arial" w:cs="Arial"/>
          <w:sz w:val="22"/>
          <w:szCs w:val="22"/>
        </w:rPr>
        <w:t>÷</w:t>
      </w:r>
      <w:r>
        <w:rPr>
          <w:rFonts w:ascii="Arial" w:eastAsia="Arial" w:hAnsi="Arial" w:cs="Arial"/>
          <w:spacing w:val="8"/>
          <w:sz w:val="17"/>
          <w:szCs w:val="17"/>
        </w:rPr>
        <w:t xml:space="preserve"> </w:t>
      </w:r>
      <w:r>
        <w:rPr>
          <w:rFonts w:ascii="Arial" w:eastAsia="Arial" w:hAnsi="Arial" w:cs="Arial"/>
          <w:b/>
          <w:bCs/>
          <w:sz w:val="17"/>
          <w:szCs w:val="17"/>
        </w:rPr>
        <w:t>B</w:t>
      </w:r>
      <w:r>
        <w:rPr>
          <w:rFonts w:ascii="Arial" w:eastAsia="Arial" w:hAnsi="Arial" w:cs="Arial"/>
          <w:b/>
          <w:bCs/>
          <w:spacing w:val="10"/>
          <w:sz w:val="17"/>
          <w:szCs w:val="17"/>
        </w:rPr>
        <w:t xml:space="preserve"> </w:t>
      </w:r>
      <w:r>
        <w:rPr>
          <w:rFonts w:ascii="Arial" w:eastAsia="Arial" w:hAnsi="Arial" w:cs="Arial"/>
          <w:b/>
          <w:bCs/>
          <w:sz w:val="17"/>
          <w:szCs w:val="17"/>
        </w:rPr>
        <w:t>x</w:t>
      </w:r>
      <w:r>
        <w:rPr>
          <w:rFonts w:ascii="Arial" w:eastAsia="Arial" w:hAnsi="Arial" w:cs="Arial"/>
          <w:b/>
          <w:bCs/>
          <w:spacing w:val="9"/>
          <w:sz w:val="17"/>
          <w:szCs w:val="17"/>
        </w:rPr>
        <w:t xml:space="preserve"> </w:t>
      </w:r>
      <w:r>
        <w:rPr>
          <w:rFonts w:ascii="Arial" w:eastAsia="Arial" w:hAnsi="Arial" w:cs="Arial"/>
          <w:b/>
          <w:bCs/>
          <w:spacing w:val="1"/>
          <w:sz w:val="17"/>
          <w:szCs w:val="17"/>
        </w:rPr>
        <w:t>5</w:t>
      </w:r>
      <w:r>
        <w:rPr>
          <w:rFonts w:ascii="Arial" w:eastAsia="Arial" w:hAnsi="Arial" w:cs="Arial"/>
          <w:b/>
          <w:bCs/>
          <w:spacing w:val="12"/>
          <w:sz w:val="17"/>
          <w:szCs w:val="17"/>
        </w:rPr>
        <w:t xml:space="preserve"> </w:t>
      </w:r>
      <w:r>
        <w:rPr>
          <w:rFonts w:ascii="Arial" w:eastAsia="Arial" w:hAnsi="Arial" w:cs="Arial"/>
          <w:b/>
          <w:bCs/>
          <w:spacing w:val="1"/>
          <w:sz w:val="17"/>
          <w:szCs w:val="17"/>
        </w:rPr>
        <w:t>equal</w:t>
      </w:r>
      <w:r>
        <w:rPr>
          <w:rFonts w:ascii="Arial" w:eastAsia="Arial" w:hAnsi="Arial" w:cs="Arial"/>
          <w:b/>
          <w:bCs/>
          <w:sz w:val="17"/>
          <w:szCs w:val="17"/>
        </w:rPr>
        <w:t>s</w:t>
      </w:r>
      <w:r>
        <w:rPr>
          <w:rFonts w:ascii="Arial" w:eastAsia="Arial" w:hAnsi="Arial" w:cs="Arial"/>
          <w:b/>
          <w:bCs/>
          <w:spacing w:val="26"/>
          <w:sz w:val="17"/>
          <w:szCs w:val="17"/>
        </w:rPr>
        <w:t xml:space="preserve"> </w:t>
      </w:r>
      <w:r>
        <w:rPr>
          <w:rFonts w:ascii="Arial" w:eastAsia="Arial" w:hAnsi="Arial" w:cs="Arial"/>
          <w:b/>
          <w:bCs/>
          <w:spacing w:val="2"/>
          <w:sz w:val="17"/>
          <w:szCs w:val="17"/>
        </w:rPr>
        <w:t>R</w:t>
      </w:r>
      <w:r>
        <w:rPr>
          <w:rFonts w:ascii="Arial" w:eastAsia="Arial" w:hAnsi="Arial" w:cs="Arial"/>
          <w:b/>
          <w:bCs/>
          <w:spacing w:val="1"/>
          <w:sz w:val="17"/>
          <w:szCs w:val="17"/>
        </w:rPr>
        <w:t>espondent'</w:t>
      </w:r>
      <w:r>
        <w:rPr>
          <w:rFonts w:ascii="Arial" w:eastAsia="Arial" w:hAnsi="Arial" w:cs="Arial"/>
          <w:b/>
          <w:bCs/>
          <w:sz w:val="17"/>
          <w:szCs w:val="17"/>
        </w:rPr>
        <w:t>s</w:t>
      </w:r>
      <w:r>
        <w:rPr>
          <w:rFonts w:ascii="Arial" w:eastAsia="Arial" w:hAnsi="Arial" w:cs="Arial"/>
          <w:b/>
          <w:bCs/>
          <w:spacing w:val="1"/>
          <w:sz w:val="17"/>
          <w:szCs w:val="17"/>
        </w:rPr>
        <w:t xml:space="preserve"> </w:t>
      </w:r>
      <w:r>
        <w:rPr>
          <w:rFonts w:ascii="Arial" w:eastAsia="Arial" w:hAnsi="Arial" w:cs="Arial"/>
          <w:b/>
          <w:bCs/>
          <w:spacing w:val="2"/>
          <w:w w:val="104"/>
          <w:sz w:val="17"/>
          <w:szCs w:val="17"/>
        </w:rPr>
        <w:t>S</w:t>
      </w:r>
      <w:r>
        <w:rPr>
          <w:rFonts w:ascii="Arial" w:eastAsia="Arial" w:hAnsi="Arial" w:cs="Arial"/>
          <w:b/>
          <w:bCs/>
          <w:spacing w:val="1"/>
          <w:w w:val="104"/>
          <w:sz w:val="17"/>
          <w:szCs w:val="17"/>
        </w:rPr>
        <w:t>cor</w:t>
      </w:r>
      <w:r>
        <w:rPr>
          <w:rFonts w:ascii="Arial" w:eastAsia="Arial" w:hAnsi="Arial" w:cs="Arial"/>
          <w:b/>
          <w:bCs/>
          <w:w w:val="104"/>
          <w:sz w:val="17"/>
          <w:szCs w:val="17"/>
        </w:rPr>
        <w:t>e</w:t>
      </w:r>
      <w:r w:rsidRPr="00C16811">
        <w:rPr>
          <w:rFonts w:ascii="Arial" w:hAnsi="Arial" w:cs="Arial"/>
          <w:spacing w:val="-2"/>
          <w:sz w:val="22"/>
          <w:szCs w:val="22"/>
        </w:rPr>
        <w:tab/>
      </w:r>
      <w:r w:rsidRPr="00C16811">
        <w:rPr>
          <w:rFonts w:ascii="Arial" w:hAnsi="Arial" w:cs="Arial"/>
          <w:spacing w:val="-2"/>
          <w:sz w:val="22"/>
          <w:szCs w:val="22"/>
        </w:rPr>
        <w:tab/>
      </w:r>
      <w:r w:rsidRPr="00C16811">
        <w:rPr>
          <w:rFonts w:ascii="Arial" w:hAnsi="Arial" w:cs="Arial"/>
          <w:b/>
          <w:spacing w:val="-2"/>
          <w:sz w:val="22"/>
          <w:szCs w:val="22"/>
        </w:rPr>
        <w:t>SUBTOTAL</w:t>
      </w:r>
      <w:r w:rsidRPr="00C16811">
        <w:rPr>
          <w:rFonts w:ascii="Arial" w:hAnsi="Arial" w:cs="Arial"/>
          <w:spacing w:val="-2"/>
          <w:sz w:val="22"/>
          <w:szCs w:val="22"/>
        </w:rPr>
        <w:tab/>
        <w:t>_______</w:t>
      </w:r>
    </w:p>
    <w:p w14:paraId="7055CD77" w14:textId="77777777" w:rsidR="004D439C" w:rsidRPr="00C16811" w:rsidRDefault="004D439C" w:rsidP="004D439C">
      <w:pPr>
        <w:tabs>
          <w:tab w:val="left" w:pos="-720"/>
        </w:tabs>
        <w:suppressAutoHyphens/>
        <w:jc w:val="both"/>
        <w:rPr>
          <w:rFonts w:ascii="Arial" w:hAnsi="Arial" w:cs="Arial"/>
          <w:spacing w:val="-2"/>
          <w:sz w:val="22"/>
          <w:szCs w:val="22"/>
        </w:rPr>
      </w:pPr>
    </w:p>
    <w:p w14:paraId="26B844FE" w14:textId="77777777" w:rsidR="004D439C" w:rsidRPr="00C16811" w:rsidRDefault="004D439C" w:rsidP="004D439C">
      <w:pPr>
        <w:pBdr>
          <w:top w:val="single" w:sz="36" w:space="1" w:color="auto"/>
        </w:pBdr>
        <w:tabs>
          <w:tab w:val="left" w:pos="-720"/>
        </w:tabs>
        <w:suppressAutoHyphens/>
        <w:jc w:val="both"/>
        <w:rPr>
          <w:rFonts w:ascii="Arial" w:hAnsi="Arial" w:cs="Arial"/>
          <w:spacing w:val="-2"/>
          <w:sz w:val="22"/>
          <w:szCs w:val="22"/>
        </w:rPr>
      </w:pPr>
      <w:r w:rsidRPr="00C16811">
        <w:rPr>
          <w:rFonts w:ascii="Arial" w:hAnsi="Arial" w:cs="Arial"/>
          <w:spacing w:val="-2"/>
          <w:sz w:val="22"/>
          <w:szCs w:val="22"/>
        </w:rPr>
        <w:tab/>
      </w:r>
      <w:r w:rsidRPr="00C16811">
        <w:rPr>
          <w:rFonts w:ascii="Arial" w:hAnsi="Arial" w:cs="Arial"/>
          <w:spacing w:val="-2"/>
          <w:sz w:val="22"/>
          <w:szCs w:val="22"/>
        </w:rPr>
        <w:tab/>
      </w:r>
      <w:r w:rsidRPr="00C16811">
        <w:rPr>
          <w:rFonts w:ascii="Arial" w:hAnsi="Arial" w:cs="Arial"/>
          <w:spacing w:val="-2"/>
          <w:sz w:val="22"/>
          <w:szCs w:val="22"/>
        </w:rPr>
        <w:tab/>
      </w:r>
      <w:r w:rsidRPr="00C16811">
        <w:rPr>
          <w:rFonts w:ascii="Arial" w:hAnsi="Arial" w:cs="Arial"/>
          <w:spacing w:val="-2"/>
          <w:sz w:val="22"/>
          <w:szCs w:val="22"/>
        </w:rPr>
        <w:tab/>
      </w:r>
      <w:r w:rsidRPr="00C16811">
        <w:rPr>
          <w:rFonts w:ascii="Arial" w:hAnsi="Arial" w:cs="Arial"/>
          <w:spacing w:val="-2"/>
          <w:sz w:val="22"/>
          <w:szCs w:val="22"/>
        </w:rPr>
        <w:tab/>
      </w:r>
      <w:r w:rsidRPr="00C16811">
        <w:rPr>
          <w:rFonts w:ascii="Arial" w:hAnsi="Arial" w:cs="Arial"/>
          <w:spacing w:val="-2"/>
          <w:sz w:val="22"/>
          <w:szCs w:val="22"/>
        </w:rPr>
        <w:tab/>
      </w:r>
      <w:r w:rsidRPr="00C16811">
        <w:rPr>
          <w:rFonts w:ascii="Arial" w:hAnsi="Arial" w:cs="Arial"/>
          <w:spacing w:val="-2"/>
          <w:sz w:val="22"/>
          <w:szCs w:val="22"/>
        </w:rPr>
        <w:tab/>
      </w:r>
      <w:r w:rsidRPr="00C16811">
        <w:rPr>
          <w:rFonts w:ascii="Arial" w:hAnsi="Arial" w:cs="Arial"/>
          <w:spacing w:val="-2"/>
          <w:sz w:val="22"/>
          <w:szCs w:val="22"/>
        </w:rPr>
        <w:tab/>
      </w:r>
      <w:r w:rsidRPr="00C16811">
        <w:rPr>
          <w:rFonts w:ascii="Arial" w:hAnsi="Arial" w:cs="Arial"/>
          <w:spacing w:val="-2"/>
          <w:sz w:val="22"/>
          <w:szCs w:val="22"/>
        </w:rPr>
        <w:tab/>
      </w:r>
      <w:r w:rsidRPr="00C16811">
        <w:rPr>
          <w:rFonts w:ascii="Arial" w:hAnsi="Arial" w:cs="Arial"/>
          <w:spacing w:val="-2"/>
          <w:sz w:val="22"/>
          <w:szCs w:val="22"/>
        </w:rPr>
        <w:tab/>
      </w:r>
      <w:r w:rsidRPr="00C16811">
        <w:rPr>
          <w:rFonts w:ascii="Arial" w:hAnsi="Arial" w:cs="Arial"/>
          <w:spacing w:val="-2"/>
          <w:sz w:val="22"/>
          <w:szCs w:val="22"/>
        </w:rPr>
        <w:tab/>
      </w:r>
      <w:r w:rsidRPr="00C16811">
        <w:rPr>
          <w:rFonts w:ascii="Arial" w:hAnsi="Arial" w:cs="Arial"/>
          <w:spacing w:val="-2"/>
          <w:sz w:val="22"/>
          <w:szCs w:val="22"/>
        </w:rPr>
        <w:tab/>
      </w:r>
      <w:r w:rsidRPr="00C16811">
        <w:rPr>
          <w:rFonts w:ascii="Arial" w:hAnsi="Arial" w:cs="Arial"/>
          <w:spacing w:val="-2"/>
          <w:sz w:val="22"/>
          <w:szCs w:val="22"/>
        </w:rPr>
        <w:tab/>
      </w:r>
    </w:p>
    <w:p w14:paraId="063B9A5F" w14:textId="77777777" w:rsidR="004D439C" w:rsidRPr="00C16811" w:rsidRDefault="004D439C" w:rsidP="004D439C">
      <w:pPr>
        <w:tabs>
          <w:tab w:val="left" w:pos="-720"/>
        </w:tabs>
        <w:suppressAutoHyphens/>
        <w:jc w:val="both"/>
        <w:rPr>
          <w:rFonts w:ascii="Arial" w:hAnsi="Arial" w:cs="Arial"/>
          <w:spacing w:val="-2"/>
          <w:sz w:val="22"/>
          <w:szCs w:val="22"/>
        </w:rPr>
      </w:pPr>
      <w:r w:rsidRPr="00C16811">
        <w:rPr>
          <w:rFonts w:ascii="Arial" w:hAnsi="Arial" w:cs="Arial"/>
          <w:b/>
          <w:spacing w:val="-2"/>
          <w:sz w:val="22"/>
          <w:szCs w:val="22"/>
        </w:rPr>
        <w:tab/>
        <w:t>TOTAL SCORES</w:t>
      </w:r>
    </w:p>
    <w:p w14:paraId="379DD6AD" w14:textId="77777777" w:rsidR="004D439C" w:rsidRPr="00C16811" w:rsidRDefault="004D439C" w:rsidP="004D439C">
      <w:pPr>
        <w:tabs>
          <w:tab w:val="left" w:pos="-720"/>
        </w:tabs>
        <w:suppressAutoHyphens/>
        <w:jc w:val="both"/>
        <w:rPr>
          <w:rFonts w:ascii="Arial" w:hAnsi="Arial" w:cs="Arial"/>
          <w:spacing w:val="-2"/>
          <w:sz w:val="22"/>
          <w:szCs w:val="22"/>
        </w:rPr>
      </w:pPr>
    </w:p>
    <w:p w14:paraId="3D416C1C" w14:textId="77777777" w:rsidR="004D439C" w:rsidRPr="00C16811" w:rsidRDefault="004D439C" w:rsidP="004D439C">
      <w:pPr>
        <w:tabs>
          <w:tab w:val="left" w:pos="-720"/>
        </w:tabs>
        <w:suppressAutoHyphens/>
        <w:jc w:val="both"/>
        <w:rPr>
          <w:rFonts w:ascii="Arial" w:hAnsi="Arial" w:cs="Arial"/>
          <w:spacing w:val="-2"/>
          <w:sz w:val="22"/>
          <w:szCs w:val="22"/>
        </w:rPr>
      </w:pPr>
      <w:r w:rsidRPr="00C16811">
        <w:rPr>
          <w:rFonts w:ascii="Arial" w:hAnsi="Arial" w:cs="Arial"/>
          <w:b/>
          <w:spacing w:val="-2"/>
          <w:sz w:val="22"/>
          <w:szCs w:val="22"/>
        </w:rPr>
        <w:tab/>
        <w:t>A. Experience</w:t>
      </w:r>
      <w:r w:rsidRPr="00C16811">
        <w:rPr>
          <w:rFonts w:ascii="Arial" w:hAnsi="Arial" w:cs="Arial"/>
          <w:spacing w:val="-2"/>
          <w:sz w:val="22"/>
          <w:szCs w:val="22"/>
        </w:rPr>
        <w:tab/>
      </w:r>
      <w:r w:rsidRPr="00C16811">
        <w:rPr>
          <w:rFonts w:ascii="Arial" w:hAnsi="Arial" w:cs="Arial"/>
          <w:spacing w:val="-2"/>
          <w:sz w:val="22"/>
          <w:szCs w:val="22"/>
        </w:rPr>
        <w:tab/>
      </w:r>
      <w:r w:rsidRPr="00C16811">
        <w:rPr>
          <w:rFonts w:ascii="Arial" w:hAnsi="Arial" w:cs="Arial"/>
          <w:spacing w:val="-2"/>
          <w:sz w:val="22"/>
          <w:szCs w:val="22"/>
        </w:rPr>
        <w:tab/>
      </w:r>
      <w:r w:rsidRPr="00C16811">
        <w:rPr>
          <w:rFonts w:ascii="Arial" w:hAnsi="Arial" w:cs="Arial"/>
          <w:spacing w:val="-2"/>
          <w:sz w:val="22"/>
          <w:szCs w:val="22"/>
        </w:rPr>
        <w:tab/>
      </w:r>
      <w:r w:rsidRPr="00C16811">
        <w:rPr>
          <w:rFonts w:ascii="Arial" w:hAnsi="Arial" w:cs="Arial"/>
          <w:spacing w:val="-2"/>
          <w:sz w:val="22"/>
          <w:szCs w:val="22"/>
        </w:rPr>
        <w:tab/>
      </w:r>
      <w:r w:rsidRPr="00C16811">
        <w:rPr>
          <w:rFonts w:ascii="Arial" w:hAnsi="Arial" w:cs="Arial"/>
          <w:spacing w:val="-2"/>
          <w:sz w:val="22"/>
          <w:szCs w:val="22"/>
        </w:rPr>
        <w:tab/>
        <w:t xml:space="preserve">   </w:t>
      </w:r>
      <w:r>
        <w:rPr>
          <w:rFonts w:ascii="Arial" w:hAnsi="Arial" w:cs="Arial"/>
          <w:spacing w:val="-2"/>
          <w:sz w:val="22"/>
          <w:szCs w:val="22"/>
        </w:rPr>
        <w:t>55</w:t>
      </w:r>
      <w:r w:rsidRPr="00C16811">
        <w:rPr>
          <w:rFonts w:ascii="Arial" w:hAnsi="Arial" w:cs="Arial"/>
          <w:spacing w:val="-2"/>
          <w:sz w:val="22"/>
          <w:szCs w:val="22"/>
        </w:rPr>
        <w:tab/>
      </w:r>
      <w:r w:rsidRPr="00C16811">
        <w:rPr>
          <w:rFonts w:ascii="Arial" w:hAnsi="Arial" w:cs="Arial"/>
          <w:spacing w:val="-2"/>
          <w:sz w:val="22"/>
          <w:szCs w:val="22"/>
        </w:rPr>
        <w:tab/>
        <w:t>_______</w:t>
      </w:r>
    </w:p>
    <w:p w14:paraId="11DD5008" w14:textId="77777777" w:rsidR="004D439C" w:rsidRPr="00C16811" w:rsidRDefault="004D439C" w:rsidP="004D439C">
      <w:pPr>
        <w:tabs>
          <w:tab w:val="left" w:pos="-720"/>
        </w:tabs>
        <w:suppressAutoHyphens/>
        <w:jc w:val="both"/>
        <w:rPr>
          <w:rFonts w:ascii="Arial" w:hAnsi="Arial" w:cs="Arial"/>
          <w:spacing w:val="-2"/>
          <w:sz w:val="22"/>
          <w:szCs w:val="22"/>
        </w:rPr>
      </w:pPr>
      <w:r w:rsidRPr="00C16811">
        <w:rPr>
          <w:rFonts w:ascii="Arial" w:hAnsi="Arial" w:cs="Arial"/>
          <w:b/>
          <w:spacing w:val="-2"/>
          <w:sz w:val="22"/>
          <w:szCs w:val="22"/>
        </w:rPr>
        <w:tab/>
        <w:t>B. Work performance</w:t>
      </w:r>
      <w:r w:rsidRPr="00C16811">
        <w:rPr>
          <w:rFonts w:ascii="Arial" w:hAnsi="Arial" w:cs="Arial"/>
          <w:spacing w:val="-2"/>
          <w:sz w:val="22"/>
          <w:szCs w:val="22"/>
        </w:rPr>
        <w:tab/>
      </w:r>
      <w:r w:rsidRPr="00C16811">
        <w:rPr>
          <w:rFonts w:ascii="Arial" w:hAnsi="Arial" w:cs="Arial"/>
          <w:spacing w:val="-2"/>
          <w:sz w:val="22"/>
          <w:szCs w:val="22"/>
        </w:rPr>
        <w:tab/>
      </w:r>
      <w:r w:rsidRPr="00C16811">
        <w:rPr>
          <w:rFonts w:ascii="Arial" w:hAnsi="Arial" w:cs="Arial"/>
          <w:spacing w:val="-2"/>
          <w:sz w:val="22"/>
          <w:szCs w:val="22"/>
        </w:rPr>
        <w:tab/>
      </w:r>
      <w:r w:rsidRPr="00C16811">
        <w:rPr>
          <w:rFonts w:ascii="Arial" w:hAnsi="Arial" w:cs="Arial"/>
          <w:spacing w:val="-2"/>
          <w:sz w:val="22"/>
          <w:szCs w:val="22"/>
        </w:rPr>
        <w:tab/>
        <w:t xml:space="preserve">   30</w:t>
      </w:r>
      <w:r w:rsidRPr="00C16811">
        <w:rPr>
          <w:rFonts w:ascii="Arial" w:hAnsi="Arial" w:cs="Arial"/>
          <w:spacing w:val="-2"/>
          <w:sz w:val="22"/>
          <w:szCs w:val="22"/>
        </w:rPr>
        <w:tab/>
      </w:r>
      <w:r w:rsidRPr="00C16811">
        <w:rPr>
          <w:rFonts w:ascii="Arial" w:hAnsi="Arial" w:cs="Arial"/>
          <w:spacing w:val="-2"/>
          <w:sz w:val="22"/>
          <w:szCs w:val="22"/>
        </w:rPr>
        <w:tab/>
        <w:t>_______</w:t>
      </w:r>
    </w:p>
    <w:p w14:paraId="7253FEEC" w14:textId="77777777" w:rsidR="004D439C" w:rsidRPr="00C16811" w:rsidRDefault="004D439C" w:rsidP="004D439C">
      <w:pPr>
        <w:tabs>
          <w:tab w:val="left" w:pos="-720"/>
        </w:tabs>
        <w:suppressAutoHyphens/>
        <w:jc w:val="both"/>
        <w:rPr>
          <w:rFonts w:ascii="Arial" w:hAnsi="Arial" w:cs="Arial"/>
          <w:spacing w:val="-2"/>
          <w:sz w:val="22"/>
          <w:szCs w:val="22"/>
        </w:rPr>
      </w:pPr>
      <w:r w:rsidRPr="00C16811">
        <w:rPr>
          <w:rFonts w:ascii="Arial" w:hAnsi="Arial" w:cs="Arial"/>
          <w:b/>
          <w:spacing w:val="-2"/>
          <w:sz w:val="22"/>
          <w:szCs w:val="22"/>
        </w:rPr>
        <w:tab/>
        <w:t>C. Capacity to perform</w:t>
      </w:r>
      <w:r w:rsidRPr="00C16811">
        <w:rPr>
          <w:rFonts w:ascii="Arial" w:hAnsi="Arial" w:cs="Arial"/>
          <w:spacing w:val="-2"/>
          <w:sz w:val="22"/>
          <w:szCs w:val="22"/>
        </w:rPr>
        <w:tab/>
      </w:r>
      <w:r w:rsidRPr="00C16811">
        <w:rPr>
          <w:rFonts w:ascii="Arial" w:hAnsi="Arial" w:cs="Arial"/>
          <w:spacing w:val="-2"/>
          <w:sz w:val="22"/>
          <w:szCs w:val="22"/>
        </w:rPr>
        <w:tab/>
      </w:r>
      <w:r w:rsidRPr="00C16811">
        <w:rPr>
          <w:rFonts w:ascii="Arial" w:hAnsi="Arial" w:cs="Arial"/>
          <w:spacing w:val="-2"/>
          <w:sz w:val="22"/>
          <w:szCs w:val="22"/>
        </w:rPr>
        <w:tab/>
      </w:r>
      <w:r w:rsidRPr="00C16811">
        <w:rPr>
          <w:rFonts w:ascii="Arial" w:hAnsi="Arial" w:cs="Arial"/>
          <w:spacing w:val="-2"/>
          <w:sz w:val="22"/>
          <w:szCs w:val="22"/>
        </w:rPr>
        <w:tab/>
        <w:t xml:space="preserve">   10</w:t>
      </w:r>
      <w:r w:rsidRPr="00C16811">
        <w:rPr>
          <w:rFonts w:ascii="Arial" w:hAnsi="Arial" w:cs="Arial"/>
          <w:spacing w:val="-2"/>
          <w:sz w:val="22"/>
          <w:szCs w:val="22"/>
        </w:rPr>
        <w:tab/>
      </w:r>
      <w:r w:rsidRPr="00C16811">
        <w:rPr>
          <w:rFonts w:ascii="Arial" w:hAnsi="Arial" w:cs="Arial"/>
          <w:spacing w:val="-2"/>
          <w:sz w:val="22"/>
          <w:szCs w:val="22"/>
        </w:rPr>
        <w:tab/>
        <w:t>_______</w:t>
      </w:r>
    </w:p>
    <w:p w14:paraId="1B679088" w14:textId="77777777" w:rsidR="004D439C" w:rsidRPr="00C16811" w:rsidRDefault="004D439C" w:rsidP="004D439C">
      <w:pPr>
        <w:tabs>
          <w:tab w:val="left" w:pos="-720"/>
        </w:tabs>
        <w:suppressAutoHyphens/>
        <w:jc w:val="both"/>
        <w:rPr>
          <w:rFonts w:ascii="Arial" w:hAnsi="Arial" w:cs="Arial"/>
          <w:spacing w:val="-2"/>
          <w:sz w:val="22"/>
          <w:szCs w:val="22"/>
        </w:rPr>
      </w:pPr>
      <w:r w:rsidRPr="00C16811">
        <w:rPr>
          <w:rFonts w:ascii="Arial" w:hAnsi="Arial" w:cs="Arial"/>
          <w:b/>
          <w:spacing w:val="-2"/>
          <w:sz w:val="22"/>
          <w:szCs w:val="22"/>
        </w:rPr>
        <w:tab/>
        <w:t xml:space="preserve">D. </w:t>
      </w:r>
      <w:r>
        <w:rPr>
          <w:rFonts w:ascii="Arial" w:hAnsi="Arial" w:cs="Arial"/>
          <w:b/>
          <w:spacing w:val="-2"/>
          <w:sz w:val="22"/>
          <w:szCs w:val="22"/>
        </w:rPr>
        <w:t>Proposed Cost</w:t>
      </w:r>
      <w:r>
        <w:rPr>
          <w:rFonts w:ascii="Arial" w:hAnsi="Arial" w:cs="Arial"/>
          <w:b/>
          <w:spacing w:val="-2"/>
          <w:sz w:val="22"/>
          <w:szCs w:val="22"/>
        </w:rPr>
        <w:tab/>
      </w:r>
      <w:r w:rsidRPr="00C16811">
        <w:rPr>
          <w:rFonts w:ascii="Arial" w:hAnsi="Arial" w:cs="Arial"/>
          <w:spacing w:val="-2"/>
          <w:sz w:val="22"/>
          <w:szCs w:val="22"/>
        </w:rPr>
        <w:tab/>
      </w:r>
      <w:r w:rsidRPr="00C16811">
        <w:rPr>
          <w:rFonts w:ascii="Arial" w:hAnsi="Arial" w:cs="Arial"/>
          <w:spacing w:val="-2"/>
          <w:sz w:val="22"/>
          <w:szCs w:val="22"/>
        </w:rPr>
        <w:tab/>
      </w:r>
      <w:r w:rsidRPr="00C16811">
        <w:rPr>
          <w:rFonts w:ascii="Arial" w:hAnsi="Arial" w:cs="Arial"/>
          <w:spacing w:val="-2"/>
          <w:sz w:val="22"/>
          <w:szCs w:val="22"/>
        </w:rPr>
        <w:tab/>
      </w:r>
      <w:r w:rsidRPr="00C16811">
        <w:rPr>
          <w:rFonts w:ascii="Arial" w:hAnsi="Arial" w:cs="Arial"/>
          <w:spacing w:val="-2"/>
          <w:sz w:val="22"/>
          <w:szCs w:val="22"/>
        </w:rPr>
        <w:tab/>
        <w:t xml:space="preserve">    5</w:t>
      </w:r>
      <w:r w:rsidRPr="00C16811">
        <w:rPr>
          <w:rFonts w:ascii="Arial" w:hAnsi="Arial" w:cs="Arial"/>
          <w:spacing w:val="-2"/>
          <w:sz w:val="22"/>
          <w:szCs w:val="22"/>
        </w:rPr>
        <w:tab/>
      </w:r>
      <w:r w:rsidRPr="00C16811">
        <w:rPr>
          <w:rFonts w:ascii="Arial" w:hAnsi="Arial" w:cs="Arial"/>
          <w:spacing w:val="-2"/>
          <w:sz w:val="22"/>
          <w:szCs w:val="22"/>
        </w:rPr>
        <w:tab/>
        <w:t>_______</w:t>
      </w:r>
    </w:p>
    <w:p w14:paraId="6F20815A" w14:textId="77777777" w:rsidR="004D439C" w:rsidRPr="00C16811" w:rsidRDefault="004D439C" w:rsidP="004D439C">
      <w:pPr>
        <w:tabs>
          <w:tab w:val="left" w:pos="-720"/>
        </w:tabs>
        <w:suppressAutoHyphens/>
        <w:jc w:val="both"/>
        <w:rPr>
          <w:rFonts w:ascii="Arial" w:hAnsi="Arial" w:cs="Arial"/>
          <w:spacing w:val="-2"/>
          <w:sz w:val="22"/>
          <w:szCs w:val="22"/>
        </w:rPr>
      </w:pPr>
    </w:p>
    <w:p w14:paraId="283145D7" w14:textId="4D0F52A1" w:rsidR="004C2748" w:rsidRPr="008A59ED" w:rsidRDefault="004D439C" w:rsidP="004D439C">
      <w:pPr>
        <w:tabs>
          <w:tab w:val="left" w:pos="-720"/>
        </w:tabs>
        <w:suppressAutoHyphens/>
        <w:jc w:val="both"/>
        <w:rPr>
          <w:rFonts w:ascii="Arial" w:hAnsi="Arial" w:cs="Arial"/>
          <w:spacing w:val="-2"/>
          <w:sz w:val="22"/>
          <w:szCs w:val="22"/>
        </w:rPr>
      </w:pPr>
      <w:r w:rsidRPr="00C16811">
        <w:rPr>
          <w:rFonts w:ascii="Arial" w:hAnsi="Arial" w:cs="Arial"/>
          <w:b/>
          <w:spacing w:val="-2"/>
          <w:sz w:val="22"/>
          <w:szCs w:val="22"/>
        </w:rPr>
        <w:tab/>
      </w:r>
      <w:r w:rsidRPr="00C16811">
        <w:rPr>
          <w:rFonts w:ascii="Arial" w:hAnsi="Arial" w:cs="Arial"/>
          <w:b/>
          <w:spacing w:val="-2"/>
          <w:sz w:val="22"/>
          <w:szCs w:val="22"/>
        </w:rPr>
        <w:tab/>
      </w:r>
      <w:r w:rsidRPr="00C16811">
        <w:rPr>
          <w:rFonts w:ascii="Arial" w:hAnsi="Arial" w:cs="Arial"/>
          <w:b/>
          <w:spacing w:val="-2"/>
          <w:sz w:val="22"/>
          <w:szCs w:val="22"/>
        </w:rPr>
        <w:tab/>
      </w:r>
      <w:r w:rsidRPr="00C16811">
        <w:rPr>
          <w:rFonts w:ascii="Arial" w:hAnsi="Arial" w:cs="Arial"/>
          <w:b/>
          <w:spacing w:val="-2"/>
          <w:sz w:val="22"/>
          <w:szCs w:val="22"/>
        </w:rPr>
        <w:tab/>
      </w:r>
      <w:r w:rsidRPr="00C16811">
        <w:rPr>
          <w:rFonts w:ascii="Arial" w:hAnsi="Arial" w:cs="Arial"/>
          <w:b/>
          <w:spacing w:val="-2"/>
          <w:sz w:val="22"/>
          <w:szCs w:val="22"/>
        </w:rPr>
        <w:tab/>
      </w:r>
      <w:r w:rsidRPr="00C16811">
        <w:rPr>
          <w:rFonts w:ascii="Arial" w:hAnsi="Arial" w:cs="Arial"/>
          <w:b/>
          <w:spacing w:val="-2"/>
          <w:sz w:val="22"/>
          <w:szCs w:val="22"/>
        </w:rPr>
        <w:tab/>
      </w:r>
      <w:r w:rsidRPr="00C16811">
        <w:rPr>
          <w:rFonts w:ascii="Arial" w:hAnsi="Arial" w:cs="Arial"/>
          <w:b/>
          <w:spacing w:val="-2"/>
          <w:sz w:val="22"/>
          <w:szCs w:val="22"/>
        </w:rPr>
        <w:tab/>
        <w:t>GRAND TOTAL</w:t>
      </w:r>
      <w:r w:rsidRPr="00C16811">
        <w:rPr>
          <w:rFonts w:ascii="Arial" w:hAnsi="Arial" w:cs="Arial"/>
          <w:spacing w:val="-2"/>
          <w:sz w:val="22"/>
          <w:szCs w:val="22"/>
        </w:rPr>
        <w:tab/>
        <w:t>_______</w:t>
      </w:r>
    </w:p>
    <w:sectPr w:rsidR="004C2748" w:rsidRPr="008A59ED" w:rsidSect="00BE16D9">
      <w:pgSz w:w="12240" w:h="15840"/>
      <w:pgMar w:top="720" w:right="720" w:bottom="720" w:left="720" w:header="720"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A08D4E" w14:textId="77777777" w:rsidR="005268FB" w:rsidRDefault="005268FB" w:rsidP="00145652">
      <w:r>
        <w:separator/>
      </w:r>
    </w:p>
  </w:endnote>
  <w:endnote w:type="continuationSeparator" w:id="0">
    <w:p w14:paraId="31A9842D" w14:textId="77777777" w:rsidR="005268FB" w:rsidRDefault="005268FB" w:rsidP="001456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2472098"/>
      <w:docPartObj>
        <w:docPartGallery w:val="Page Numbers (Bottom of Page)"/>
        <w:docPartUnique/>
      </w:docPartObj>
    </w:sdtPr>
    <w:sdtEndPr>
      <w:rPr>
        <w:noProof/>
      </w:rPr>
    </w:sdtEndPr>
    <w:sdtContent>
      <w:p w14:paraId="7632ED51" w14:textId="6953B3E3" w:rsidR="0079766C" w:rsidRDefault="0079766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1511F17" w14:textId="77777777" w:rsidR="0079766C" w:rsidRDefault="0079766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41331C" w14:textId="5E6E8425" w:rsidR="00F27A01" w:rsidRDefault="00F27A01">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B6790" w14:textId="77777777" w:rsidR="00F27A01" w:rsidRDefault="00F27A01">
    <w:pPr>
      <w:spacing w:line="14" w:lineRule="auto"/>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3AEBDC" w14:textId="77777777" w:rsidR="005268FB" w:rsidRDefault="005268FB" w:rsidP="00145652">
      <w:r>
        <w:separator/>
      </w:r>
    </w:p>
  </w:footnote>
  <w:footnote w:type="continuationSeparator" w:id="0">
    <w:p w14:paraId="53437548" w14:textId="77777777" w:rsidR="005268FB" w:rsidRDefault="005268FB" w:rsidP="0014565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2707E9"/>
    <w:multiLevelType w:val="hybridMultilevel"/>
    <w:tmpl w:val="796493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644AF5"/>
    <w:multiLevelType w:val="hybridMultilevel"/>
    <w:tmpl w:val="85CE9F80"/>
    <w:lvl w:ilvl="0" w:tplc="99CC8FE0">
      <w:start w:val="22"/>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FE6606"/>
    <w:multiLevelType w:val="hybridMultilevel"/>
    <w:tmpl w:val="A4B2B048"/>
    <w:lvl w:ilvl="0" w:tplc="3E50DC06">
      <w:start w:val="1"/>
      <w:numFmt w:val="lowerLetter"/>
      <w:lvlText w:val="%1."/>
      <w:lvlJc w:val="left"/>
      <w:pPr>
        <w:ind w:left="840" w:hanging="361"/>
      </w:pPr>
      <w:rPr>
        <w:rFonts w:ascii="Times New Roman" w:eastAsia="Times New Roman" w:hAnsi="Times New Roman" w:cs="Times New Roman" w:hint="default"/>
        <w:w w:val="100"/>
        <w:sz w:val="22"/>
        <w:szCs w:val="22"/>
        <w:lang w:val="en-US" w:eastAsia="en-US" w:bidi="en-US"/>
      </w:rPr>
    </w:lvl>
    <w:lvl w:ilvl="1" w:tplc="4E0C9416">
      <w:start w:val="1"/>
      <w:numFmt w:val="decimal"/>
      <w:lvlText w:val="(%2)"/>
      <w:lvlJc w:val="left"/>
      <w:pPr>
        <w:ind w:left="1560" w:hanging="360"/>
      </w:pPr>
      <w:rPr>
        <w:rFonts w:ascii="Times New Roman" w:eastAsia="Times New Roman" w:hAnsi="Times New Roman" w:cs="Times New Roman" w:hint="default"/>
        <w:w w:val="100"/>
        <w:sz w:val="22"/>
        <w:szCs w:val="22"/>
        <w:lang w:val="en-US" w:eastAsia="en-US" w:bidi="en-US"/>
      </w:rPr>
    </w:lvl>
    <w:lvl w:ilvl="2" w:tplc="B03C7E56">
      <w:numFmt w:val="bullet"/>
      <w:lvlText w:val="•"/>
      <w:lvlJc w:val="left"/>
      <w:pPr>
        <w:ind w:left="2660" w:hanging="360"/>
      </w:pPr>
      <w:rPr>
        <w:rFonts w:hint="default"/>
        <w:lang w:val="en-US" w:eastAsia="en-US" w:bidi="en-US"/>
      </w:rPr>
    </w:lvl>
    <w:lvl w:ilvl="3" w:tplc="0BEA91EE">
      <w:numFmt w:val="bullet"/>
      <w:lvlText w:val="•"/>
      <w:lvlJc w:val="left"/>
      <w:pPr>
        <w:ind w:left="3760" w:hanging="360"/>
      </w:pPr>
      <w:rPr>
        <w:rFonts w:hint="default"/>
        <w:lang w:val="en-US" w:eastAsia="en-US" w:bidi="en-US"/>
      </w:rPr>
    </w:lvl>
    <w:lvl w:ilvl="4" w:tplc="EBD6F04C">
      <w:numFmt w:val="bullet"/>
      <w:lvlText w:val="•"/>
      <w:lvlJc w:val="left"/>
      <w:pPr>
        <w:ind w:left="4860" w:hanging="360"/>
      </w:pPr>
      <w:rPr>
        <w:rFonts w:hint="default"/>
        <w:lang w:val="en-US" w:eastAsia="en-US" w:bidi="en-US"/>
      </w:rPr>
    </w:lvl>
    <w:lvl w:ilvl="5" w:tplc="299A60C2">
      <w:numFmt w:val="bullet"/>
      <w:lvlText w:val="•"/>
      <w:lvlJc w:val="left"/>
      <w:pPr>
        <w:ind w:left="5960" w:hanging="360"/>
      </w:pPr>
      <w:rPr>
        <w:rFonts w:hint="default"/>
        <w:lang w:val="en-US" w:eastAsia="en-US" w:bidi="en-US"/>
      </w:rPr>
    </w:lvl>
    <w:lvl w:ilvl="6" w:tplc="7F22CA40">
      <w:numFmt w:val="bullet"/>
      <w:lvlText w:val="•"/>
      <w:lvlJc w:val="left"/>
      <w:pPr>
        <w:ind w:left="7060" w:hanging="360"/>
      </w:pPr>
      <w:rPr>
        <w:rFonts w:hint="default"/>
        <w:lang w:val="en-US" w:eastAsia="en-US" w:bidi="en-US"/>
      </w:rPr>
    </w:lvl>
    <w:lvl w:ilvl="7" w:tplc="77520DD4">
      <w:numFmt w:val="bullet"/>
      <w:lvlText w:val="•"/>
      <w:lvlJc w:val="left"/>
      <w:pPr>
        <w:ind w:left="8160" w:hanging="360"/>
      </w:pPr>
      <w:rPr>
        <w:rFonts w:hint="default"/>
        <w:lang w:val="en-US" w:eastAsia="en-US" w:bidi="en-US"/>
      </w:rPr>
    </w:lvl>
    <w:lvl w:ilvl="8" w:tplc="C78AA30A">
      <w:numFmt w:val="bullet"/>
      <w:lvlText w:val="•"/>
      <w:lvlJc w:val="left"/>
      <w:pPr>
        <w:ind w:left="9260" w:hanging="360"/>
      </w:pPr>
      <w:rPr>
        <w:rFonts w:hint="default"/>
        <w:lang w:val="en-US" w:eastAsia="en-US" w:bidi="en-US"/>
      </w:rPr>
    </w:lvl>
  </w:abstractNum>
  <w:abstractNum w:abstractNumId="3" w15:restartNumberingAfterBreak="0">
    <w:nsid w:val="0ED95723"/>
    <w:multiLevelType w:val="hybridMultilevel"/>
    <w:tmpl w:val="5ED6C060"/>
    <w:lvl w:ilvl="0" w:tplc="AA6809E4">
      <w:start w:val="1"/>
      <w:numFmt w:val="lowerLetter"/>
      <w:lvlText w:val="%1."/>
      <w:lvlJc w:val="left"/>
      <w:pPr>
        <w:ind w:left="840" w:hanging="721"/>
      </w:pPr>
      <w:rPr>
        <w:rFonts w:ascii="Times New Roman" w:eastAsia="Times New Roman" w:hAnsi="Times New Roman" w:cs="Times New Roman" w:hint="default"/>
        <w:w w:val="100"/>
        <w:sz w:val="22"/>
        <w:szCs w:val="22"/>
        <w:lang w:val="en-US" w:eastAsia="en-US" w:bidi="en-US"/>
      </w:rPr>
    </w:lvl>
    <w:lvl w:ilvl="1" w:tplc="D7B61EF4">
      <w:start w:val="1"/>
      <w:numFmt w:val="decimal"/>
      <w:lvlText w:val="(%2)"/>
      <w:lvlJc w:val="left"/>
      <w:pPr>
        <w:ind w:left="1200" w:hanging="360"/>
      </w:pPr>
      <w:rPr>
        <w:rFonts w:ascii="Times New Roman" w:eastAsia="Times New Roman" w:hAnsi="Times New Roman" w:cs="Times New Roman" w:hint="default"/>
        <w:w w:val="100"/>
        <w:sz w:val="22"/>
        <w:szCs w:val="22"/>
        <w:lang w:val="en-US" w:eastAsia="en-US" w:bidi="en-US"/>
      </w:rPr>
    </w:lvl>
    <w:lvl w:ilvl="2" w:tplc="B7A611EA">
      <w:numFmt w:val="bullet"/>
      <w:lvlText w:val="•"/>
      <w:lvlJc w:val="left"/>
      <w:pPr>
        <w:ind w:left="2340" w:hanging="360"/>
      </w:pPr>
      <w:rPr>
        <w:rFonts w:hint="default"/>
        <w:lang w:val="en-US" w:eastAsia="en-US" w:bidi="en-US"/>
      </w:rPr>
    </w:lvl>
    <w:lvl w:ilvl="3" w:tplc="9920D0E2">
      <w:numFmt w:val="bullet"/>
      <w:lvlText w:val="•"/>
      <w:lvlJc w:val="left"/>
      <w:pPr>
        <w:ind w:left="3480" w:hanging="360"/>
      </w:pPr>
      <w:rPr>
        <w:rFonts w:hint="default"/>
        <w:lang w:val="en-US" w:eastAsia="en-US" w:bidi="en-US"/>
      </w:rPr>
    </w:lvl>
    <w:lvl w:ilvl="4" w:tplc="1A40544E">
      <w:numFmt w:val="bullet"/>
      <w:lvlText w:val="•"/>
      <w:lvlJc w:val="left"/>
      <w:pPr>
        <w:ind w:left="4620" w:hanging="360"/>
      </w:pPr>
      <w:rPr>
        <w:rFonts w:hint="default"/>
        <w:lang w:val="en-US" w:eastAsia="en-US" w:bidi="en-US"/>
      </w:rPr>
    </w:lvl>
    <w:lvl w:ilvl="5" w:tplc="BEFE9680">
      <w:numFmt w:val="bullet"/>
      <w:lvlText w:val="•"/>
      <w:lvlJc w:val="left"/>
      <w:pPr>
        <w:ind w:left="5760" w:hanging="360"/>
      </w:pPr>
      <w:rPr>
        <w:rFonts w:hint="default"/>
        <w:lang w:val="en-US" w:eastAsia="en-US" w:bidi="en-US"/>
      </w:rPr>
    </w:lvl>
    <w:lvl w:ilvl="6" w:tplc="2F2ACF92">
      <w:numFmt w:val="bullet"/>
      <w:lvlText w:val="•"/>
      <w:lvlJc w:val="left"/>
      <w:pPr>
        <w:ind w:left="6900" w:hanging="360"/>
      </w:pPr>
      <w:rPr>
        <w:rFonts w:hint="default"/>
        <w:lang w:val="en-US" w:eastAsia="en-US" w:bidi="en-US"/>
      </w:rPr>
    </w:lvl>
    <w:lvl w:ilvl="7" w:tplc="D2709D6C">
      <w:numFmt w:val="bullet"/>
      <w:lvlText w:val="•"/>
      <w:lvlJc w:val="left"/>
      <w:pPr>
        <w:ind w:left="8040" w:hanging="360"/>
      </w:pPr>
      <w:rPr>
        <w:rFonts w:hint="default"/>
        <w:lang w:val="en-US" w:eastAsia="en-US" w:bidi="en-US"/>
      </w:rPr>
    </w:lvl>
    <w:lvl w:ilvl="8" w:tplc="BAA49A20">
      <w:numFmt w:val="bullet"/>
      <w:lvlText w:val="•"/>
      <w:lvlJc w:val="left"/>
      <w:pPr>
        <w:ind w:left="9180" w:hanging="360"/>
      </w:pPr>
      <w:rPr>
        <w:rFonts w:hint="default"/>
        <w:lang w:val="en-US" w:eastAsia="en-US" w:bidi="en-US"/>
      </w:rPr>
    </w:lvl>
  </w:abstractNum>
  <w:abstractNum w:abstractNumId="4" w15:restartNumberingAfterBreak="0">
    <w:nsid w:val="0F863437"/>
    <w:multiLevelType w:val="hybridMultilevel"/>
    <w:tmpl w:val="9FAE6942"/>
    <w:lvl w:ilvl="0" w:tplc="63DC8E0E">
      <w:start w:val="1"/>
      <w:numFmt w:val="lowerLetter"/>
      <w:lvlText w:val="%1."/>
      <w:lvlJc w:val="left"/>
      <w:pPr>
        <w:ind w:left="840" w:hanging="721"/>
      </w:pPr>
      <w:rPr>
        <w:rFonts w:ascii="Times New Roman" w:eastAsia="Times New Roman" w:hAnsi="Times New Roman" w:cs="Times New Roman" w:hint="default"/>
        <w:w w:val="100"/>
        <w:sz w:val="22"/>
        <w:szCs w:val="22"/>
        <w:lang w:val="en-US" w:eastAsia="en-US" w:bidi="en-US"/>
      </w:rPr>
    </w:lvl>
    <w:lvl w:ilvl="1" w:tplc="1638D05A">
      <w:numFmt w:val="bullet"/>
      <w:lvlText w:val="•"/>
      <w:lvlJc w:val="left"/>
      <w:pPr>
        <w:ind w:left="1902" w:hanging="721"/>
      </w:pPr>
      <w:rPr>
        <w:rFonts w:hint="default"/>
        <w:lang w:val="en-US" w:eastAsia="en-US" w:bidi="en-US"/>
      </w:rPr>
    </w:lvl>
    <w:lvl w:ilvl="2" w:tplc="99C21210">
      <w:numFmt w:val="bullet"/>
      <w:lvlText w:val="•"/>
      <w:lvlJc w:val="left"/>
      <w:pPr>
        <w:ind w:left="2964" w:hanging="721"/>
      </w:pPr>
      <w:rPr>
        <w:rFonts w:hint="default"/>
        <w:lang w:val="en-US" w:eastAsia="en-US" w:bidi="en-US"/>
      </w:rPr>
    </w:lvl>
    <w:lvl w:ilvl="3" w:tplc="3958631E">
      <w:numFmt w:val="bullet"/>
      <w:lvlText w:val="•"/>
      <w:lvlJc w:val="left"/>
      <w:pPr>
        <w:ind w:left="4026" w:hanging="721"/>
      </w:pPr>
      <w:rPr>
        <w:rFonts w:hint="default"/>
        <w:lang w:val="en-US" w:eastAsia="en-US" w:bidi="en-US"/>
      </w:rPr>
    </w:lvl>
    <w:lvl w:ilvl="4" w:tplc="FDD44F00">
      <w:numFmt w:val="bullet"/>
      <w:lvlText w:val="•"/>
      <w:lvlJc w:val="left"/>
      <w:pPr>
        <w:ind w:left="5088" w:hanging="721"/>
      </w:pPr>
      <w:rPr>
        <w:rFonts w:hint="default"/>
        <w:lang w:val="en-US" w:eastAsia="en-US" w:bidi="en-US"/>
      </w:rPr>
    </w:lvl>
    <w:lvl w:ilvl="5" w:tplc="101C7CD4">
      <w:numFmt w:val="bullet"/>
      <w:lvlText w:val="•"/>
      <w:lvlJc w:val="left"/>
      <w:pPr>
        <w:ind w:left="6150" w:hanging="721"/>
      </w:pPr>
      <w:rPr>
        <w:rFonts w:hint="default"/>
        <w:lang w:val="en-US" w:eastAsia="en-US" w:bidi="en-US"/>
      </w:rPr>
    </w:lvl>
    <w:lvl w:ilvl="6" w:tplc="61568454">
      <w:numFmt w:val="bullet"/>
      <w:lvlText w:val="•"/>
      <w:lvlJc w:val="left"/>
      <w:pPr>
        <w:ind w:left="7212" w:hanging="721"/>
      </w:pPr>
      <w:rPr>
        <w:rFonts w:hint="default"/>
        <w:lang w:val="en-US" w:eastAsia="en-US" w:bidi="en-US"/>
      </w:rPr>
    </w:lvl>
    <w:lvl w:ilvl="7" w:tplc="E99CCA3E">
      <w:numFmt w:val="bullet"/>
      <w:lvlText w:val="•"/>
      <w:lvlJc w:val="left"/>
      <w:pPr>
        <w:ind w:left="8274" w:hanging="721"/>
      </w:pPr>
      <w:rPr>
        <w:rFonts w:hint="default"/>
        <w:lang w:val="en-US" w:eastAsia="en-US" w:bidi="en-US"/>
      </w:rPr>
    </w:lvl>
    <w:lvl w:ilvl="8" w:tplc="5E2C2A72">
      <w:numFmt w:val="bullet"/>
      <w:lvlText w:val="•"/>
      <w:lvlJc w:val="left"/>
      <w:pPr>
        <w:ind w:left="9336" w:hanging="721"/>
      </w:pPr>
      <w:rPr>
        <w:rFonts w:hint="default"/>
        <w:lang w:val="en-US" w:eastAsia="en-US" w:bidi="en-US"/>
      </w:rPr>
    </w:lvl>
  </w:abstractNum>
  <w:abstractNum w:abstractNumId="5" w15:restartNumberingAfterBreak="0">
    <w:nsid w:val="11FD4739"/>
    <w:multiLevelType w:val="hybridMultilevel"/>
    <w:tmpl w:val="0E063D56"/>
    <w:lvl w:ilvl="0" w:tplc="71D0C5DA">
      <w:start w:val="1"/>
      <w:numFmt w:val="lowerLetter"/>
      <w:lvlText w:val="%1."/>
      <w:lvlJc w:val="left"/>
      <w:pPr>
        <w:ind w:left="840" w:hanging="721"/>
      </w:pPr>
      <w:rPr>
        <w:rFonts w:ascii="Times New Roman" w:eastAsia="Times New Roman" w:hAnsi="Times New Roman" w:cs="Times New Roman" w:hint="default"/>
        <w:w w:val="100"/>
        <w:sz w:val="22"/>
        <w:szCs w:val="22"/>
        <w:lang w:val="en-US" w:eastAsia="en-US" w:bidi="en-US"/>
      </w:rPr>
    </w:lvl>
    <w:lvl w:ilvl="1" w:tplc="E5AA569A">
      <w:start w:val="1"/>
      <w:numFmt w:val="decimal"/>
      <w:lvlText w:val="(%2)"/>
      <w:lvlJc w:val="left"/>
      <w:pPr>
        <w:ind w:left="2280" w:hanging="720"/>
      </w:pPr>
      <w:rPr>
        <w:rFonts w:ascii="Times New Roman" w:eastAsia="Times New Roman" w:hAnsi="Times New Roman" w:cs="Times New Roman" w:hint="default"/>
        <w:w w:val="100"/>
        <w:sz w:val="22"/>
        <w:szCs w:val="22"/>
        <w:lang w:val="en-US" w:eastAsia="en-US" w:bidi="en-US"/>
      </w:rPr>
    </w:lvl>
    <w:lvl w:ilvl="2" w:tplc="D042EE32">
      <w:numFmt w:val="bullet"/>
      <w:lvlText w:val="•"/>
      <w:lvlJc w:val="left"/>
      <w:pPr>
        <w:ind w:left="3300" w:hanging="720"/>
      </w:pPr>
      <w:rPr>
        <w:rFonts w:hint="default"/>
        <w:lang w:val="en-US" w:eastAsia="en-US" w:bidi="en-US"/>
      </w:rPr>
    </w:lvl>
    <w:lvl w:ilvl="3" w:tplc="86C4794C">
      <w:numFmt w:val="bullet"/>
      <w:lvlText w:val="•"/>
      <w:lvlJc w:val="left"/>
      <w:pPr>
        <w:ind w:left="4320" w:hanging="720"/>
      </w:pPr>
      <w:rPr>
        <w:rFonts w:hint="default"/>
        <w:lang w:val="en-US" w:eastAsia="en-US" w:bidi="en-US"/>
      </w:rPr>
    </w:lvl>
    <w:lvl w:ilvl="4" w:tplc="D0FCFE1E">
      <w:numFmt w:val="bullet"/>
      <w:lvlText w:val="•"/>
      <w:lvlJc w:val="left"/>
      <w:pPr>
        <w:ind w:left="5340" w:hanging="720"/>
      </w:pPr>
      <w:rPr>
        <w:rFonts w:hint="default"/>
        <w:lang w:val="en-US" w:eastAsia="en-US" w:bidi="en-US"/>
      </w:rPr>
    </w:lvl>
    <w:lvl w:ilvl="5" w:tplc="81367404">
      <w:numFmt w:val="bullet"/>
      <w:lvlText w:val="•"/>
      <w:lvlJc w:val="left"/>
      <w:pPr>
        <w:ind w:left="6360" w:hanging="720"/>
      </w:pPr>
      <w:rPr>
        <w:rFonts w:hint="default"/>
        <w:lang w:val="en-US" w:eastAsia="en-US" w:bidi="en-US"/>
      </w:rPr>
    </w:lvl>
    <w:lvl w:ilvl="6" w:tplc="50D6B5EC">
      <w:numFmt w:val="bullet"/>
      <w:lvlText w:val="•"/>
      <w:lvlJc w:val="left"/>
      <w:pPr>
        <w:ind w:left="7380" w:hanging="720"/>
      </w:pPr>
      <w:rPr>
        <w:rFonts w:hint="default"/>
        <w:lang w:val="en-US" w:eastAsia="en-US" w:bidi="en-US"/>
      </w:rPr>
    </w:lvl>
    <w:lvl w:ilvl="7" w:tplc="8D68371A">
      <w:numFmt w:val="bullet"/>
      <w:lvlText w:val="•"/>
      <w:lvlJc w:val="left"/>
      <w:pPr>
        <w:ind w:left="8400" w:hanging="720"/>
      </w:pPr>
      <w:rPr>
        <w:rFonts w:hint="default"/>
        <w:lang w:val="en-US" w:eastAsia="en-US" w:bidi="en-US"/>
      </w:rPr>
    </w:lvl>
    <w:lvl w:ilvl="8" w:tplc="5D96B842">
      <w:numFmt w:val="bullet"/>
      <w:lvlText w:val="•"/>
      <w:lvlJc w:val="left"/>
      <w:pPr>
        <w:ind w:left="9420" w:hanging="720"/>
      </w:pPr>
      <w:rPr>
        <w:rFonts w:hint="default"/>
        <w:lang w:val="en-US" w:eastAsia="en-US" w:bidi="en-US"/>
      </w:rPr>
    </w:lvl>
  </w:abstractNum>
  <w:abstractNum w:abstractNumId="6" w15:restartNumberingAfterBreak="0">
    <w:nsid w:val="148E2F43"/>
    <w:multiLevelType w:val="hybridMultilevel"/>
    <w:tmpl w:val="98EE58C6"/>
    <w:lvl w:ilvl="0" w:tplc="029200BC">
      <w:start w:val="1"/>
      <w:numFmt w:val="lowerLetter"/>
      <w:lvlText w:val="%1."/>
      <w:lvlJc w:val="left"/>
      <w:pPr>
        <w:ind w:left="840" w:hanging="721"/>
      </w:pPr>
      <w:rPr>
        <w:rFonts w:ascii="Times New Roman" w:eastAsia="Times New Roman" w:hAnsi="Times New Roman" w:cs="Times New Roman" w:hint="default"/>
        <w:w w:val="100"/>
        <w:sz w:val="22"/>
        <w:szCs w:val="22"/>
        <w:lang w:val="en-US" w:eastAsia="en-US" w:bidi="en-US"/>
      </w:rPr>
    </w:lvl>
    <w:lvl w:ilvl="1" w:tplc="7D70AA3A">
      <w:start w:val="1"/>
      <w:numFmt w:val="decimal"/>
      <w:lvlText w:val="(%2)"/>
      <w:lvlJc w:val="left"/>
      <w:pPr>
        <w:ind w:left="2280" w:hanging="720"/>
      </w:pPr>
      <w:rPr>
        <w:rFonts w:ascii="Times New Roman" w:eastAsia="Times New Roman" w:hAnsi="Times New Roman" w:cs="Times New Roman" w:hint="default"/>
        <w:w w:val="100"/>
        <w:sz w:val="22"/>
        <w:szCs w:val="22"/>
        <w:lang w:val="en-US" w:eastAsia="en-US" w:bidi="en-US"/>
      </w:rPr>
    </w:lvl>
    <w:lvl w:ilvl="2" w:tplc="0890C2A6">
      <w:numFmt w:val="bullet"/>
      <w:lvlText w:val="•"/>
      <w:lvlJc w:val="left"/>
      <w:pPr>
        <w:ind w:left="2280" w:hanging="720"/>
      </w:pPr>
      <w:rPr>
        <w:rFonts w:hint="default"/>
        <w:lang w:val="en-US" w:eastAsia="en-US" w:bidi="en-US"/>
      </w:rPr>
    </w:lvl>
    <w:lvl w:ilvl="3" w:tplc="012AEE50">
      <w:numFmt w:val="bullet"/>
      <w:lvlText w:val="•"/>
      <w:lvlJc w:val="left"/>
      <w:pPr>
        <w:ind w:left="3427" w:hanging="720"/>
      </w:pPr>
      <w:rPr>
        <w:rFonts w:hint="default"/>
        <w:lang w:val="en-US" w:eastAsia="en-US" w:bidi="en-US"/>
      </w:rPr>
    </w:lvl>
    <w:lvl w:ilvl="4" w:tplc="0FDA6CE0">
      <w:numFmt w:val="bullet"/>
      <w:lvlText w:val="•"/>
      <w:lvlJc w:val="left"/>
      <w:pPr>
        <w:ind w:left="4575" w:hanging="720"/>
      </w:pPr>
      <w:rPr>
        <w:rFonts w:hint="default"/>
        <w:lang w:val="en-US" w:eastAsia="en-US" w:bidi="en-US"/>
      </w:rPr>
    </w:lvl>
    <w:lvl w:ilvl="5" w:tplc="3CD4E14E">
      <w:numFmt w:val="bullet"/>
      <w:lvlText w:val="•"/>
      <w:lvlJc w:val="left"/>
      <w:pPr>
        <w:ind w:left="5722" w:hanging="720"/>
      </w:pPr>
      <w:rPr>
        <w:rFonts w:hint="default"/>
        <w:lang w:val="en-US" w:eastAsia="en-US" w:bidi="en-US"/>
      </w:rPr>
    </w:lvl>
    <w:lvl w:ilvl="6" w:tplc="F9200866">
      <w:numFmt w:val="bullet"/>
      <w:lvlText w:val="•"/>
      <w:lvlJc w:val="left"/>
      <w:pPr>
        <w:ind w:left="6870" w:hanging="720"/>
      </w:pPr>
      <w:rPr>
        <w:rFonts w:hint="default"/>
        <w:lang w:val="en-US" w:eastAsia="en-US" w:bidi="en-US"/>
      </w:rPr>
    </w:lvl>
    <w:lvl w:ilvl="7" w:tplc="B36CDE8C">
      <w:numFmt w:val="bullet"/>
      <w:lvlText w:val="•"/>
      <w:lvlJc w:val="left"/>
      <w:pPr>
        <w:ind w:left="8017" w:hanging="720"/>
      </w:pPr>
      <w:rPr>
        <w:rFonts w:hint="default"/>
        <w:lang w:val="en-US" w:eastAsia="en-US" w:bidi="en-US"/>
      </w:rPr>
    </w:lvl>
    <w:lvl w:ilvl="8" w:tplc="1A44F75A">
      <w:numFmt w:val="bullet"/>
      <w:lvlText w:val="•"/>
      <w:lvlJc w:val="left"/>
      <w:pPr>
        <w:ind w:left="9165" w:hanging="720"/>
      </w:pPr>
      <w:rPr>
        <w:rFonts w:hint="default"/>
        <w:lang w:val="en-US" w:eastAsia="en-US" w:bidi="en-US"/>
      </w:rPr>
    </w:lvl>
  </w:abstractNum>
  <w:abstractNum w:abstractNumId="7" w15:restartNumberingAfterBreak="0">
    <w:nsid w:val="19337435"/>
    <w:multiLevelType w:val="hybridMultilevel"/>
    <w:tmpl w:val="EA78BFE8"/>
    <w:lvl w:ilvl="0" w:tplc="FF5E4B4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9BF7CCE"/>
    <w:multiLevelType w:val="hybridMultilevel"/>
    <w:tmpl w:val="8D429F0E"/>
    <w:lvl w:ilvl="0" w:tplc="55EA8AAC">
      <w:start w:val="1"/>
      <w:numFmt w:val="lowerLetter"/>
      <w:lvlText w:val="%1."/>
      <w:lvlJc w:val="left"/>
      <w:pPr>
        <w:ind w:left="840" w:hanging="721"/>
      </w:pPr>
      <w:rPr>
        <w:rFonts w:ascii="Times New Roman" w:eastAsia="Times New Roman" w:hAnsi="Times New Roman" w:cs="Times New Roman" w:hint="default"/>
        <w:w w:val="100"/>
        <w:sz w:val="22"/>
        <w:szCs w:val="22"/>
        <w:lang w:val="en-US" w:eastAsia="en-US" w:bidi="en-US"/>
      </w:rPr>
    </w:lvl>
    <w:lvl w:ilvl="1" w:tplc="611C020E">
      <w:numFmt w:val="bullet"/>
      <w:lvlText w:val="•"/>
      <w:lvlJc w:val="left"/>
      <w:pPr>
        <w:ind w:left="1902" w:hanging="721"/>
      </w:pPr>
      <w:rPr>
        <w:rFonts w:hint="default"/>
        <w:lang w:val="en-US" w:eastAsia="en-US" w:bidi="en-US"/>
      </w:rPr>
    </w:lvl>
    <w:lvl w:ilvl="2" w:tplc="336C254A">
      <w:numFmt w:val="bullet"/>
      <w:lvlText w:val="•"/>
      <w:lvlJc w:val="left"/>
      <w:pPr>
        <w:ind w:left="2964" w:hanging="721"/>
      </w:pPr>
      <w:rPr>
        <w:rFonts w:hint="default"/>
        <w:lang w:val="en-US" w:eastAsia="en-US" w:bidi="en-US"/>
      </w:rPr>
    </w:lvl>
    <w:lvl w:ilvl="3" w:tplc="CF50DA28">
      <w:numFmt w:val="bullet"/>
      <w:lvlText w:val="•"/>
      <w:lvlJc w:val="left"/>
      <w:pPr>
        <w:ind w:left="4026" w:hanging="721"/>
      </w:pPr>
      <w:rPr>
        <w:rFonts w:hint="default"/>
        <w:lang w:val="en-US" w:eastAsia="en-US" w:bidi="en-US"/>
      </w:rPr>
    </w:lvl>
    <w:lvl w:ilvl="4" w:tplc="D498427A">
      <w:numFmt w:val="bullet"/>
      <w:lvlText w:val="•"/>
      <w:lvlJc w:val="left"/>
      <w:pPr>
        <w:ind w:left="5088" w:hanging="721"/>
      </w:pPr>
      <w:rPr>
        <w:rFonts w:hint="default"/>
        <w:lang w:val="en-US" w:eastAsia="en-US" w:bidi="en-US"/>
      </w:rPr>
    </w:lvl>
    <w:lvl w:ilvl="5" w:tplc="CFB8635C">
      <w:numFmt w:val="bullet"/>
      <w:lvlText w:val="•"/>
      <w:lvlJc w:val="left"/>
      <w:pPr>
        <w:ind w:left="6150" w:hanging="721"/>
      </w:pPr>
      <w:rPr>
        <w:rFonts w:hint="default"/>
        <w:lang w:val="en-US" w:eastAsia="en-US" w:bidi="en-US"/>
      </w:rPr>
    </w:lvl>
    <w:lvl w:ilvl="6" w:tplc="4DF65132">
      <w:numFmt w:val="bullet"/>
      <w:lvlText w:val="•"/>
      <w:lvlJc w:val="left"/>
      <w:pPr>
        <w:ind w:left="7212" w:hanging="721"/>
      </w:pPr>
      <w:rPr>
        <w:rFonts w:hint="default"/>
        <w:lang w:val="en-US" w:eastAsia="en-US" w:bidi="en-US"/>
      </w:rPr>
    </w:lvl>
    <w:lvl w:ilvl="7" w:tplc="4F76E420">
      <w:numFmt w:val="bullet"/>
      <w:lvlText w:val="•"/>
      <w:lvlJc w:val="left"/>
      <w:pPr>
        <w:ind w:left="8274" w:hanging="721"/>
      </w:pPr>
      <w:rPr>
        <w:rFonts w:hint="default"/>
        <w:lang w:val="en-US" w:eastAsia="en-US" w:bidi="en-US"/>
      </w:rPr>
    </w:lvl>
    <w:lvl w:ilvl="8" w:tplc="593EF474">
      <w:numFmt w:val="bullet"/>
      <w:lvlText w:val="•"/>
      <w:lvlJc w:val="left"/>
      <w:pPr>
        <w:ind w:left="9336" w:hanging="721"/>
      </w:pPr>
      <w:rPr>
        <w:rFonts w:hint="default"/>
        <w:lang w:val="en-US" w:eastAsia="en-US" w:bidi="en-US"/>
      </w:rPr>
    </w:lvl>
  </w:abstractNum>
  <w:abstractNum w:abstractNumId="9" w15:restartNumberingAfterBreak="0">
    <w:nsid w:val="1C1205F6"/>
    <w:multiLevelType w:val="hybridMultilevel"/>
    <w:tmpl w:val="F9BA07C0"/>
    <w:lvl w:ilvl="0" w:tplc="C66C9FE6">
      <w:start w:val="2"/>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EA137B0"/>
    <w:multiLevelType w:val="hybridMultilevel"/>
    <w:tmpl w:val="5726D41A"/>
    <w:lvl w:ilvl="0" w:tplc="8F5C3210">
      <w:start w:val="1"/>
      <w:numFmt w:val="lowerLetter"/>
      <w:lvlText w:val="%1."/>
      <w:lvlJc w:val="left"/>
      <w:pPr>
        <w:ind w:left="840" w:hanging="721"/>
      </w:pPr>
      <w:rPr>
        <w:rFonts w:ascii="Times New Roman" w:eastAsia="Times New Roman" w:hAnsi="Times New Roman" w:cs="Times New Roman" w:hint="default"/>
        <w:w w:val="100"/>
        <w:sz w:val="22"/>
        <w:szCs w:val="22"/>
        <w:lang w:val="en-US" w:eastAsia="en-US" w:bidi="en-US"/>
      </w:rPr>
    </w:lvl>
    <w:lvl w:ilvl="1" w:tplc="E1CCE276">
      <w:start w:val="1"/>
      <w:numFmt w:val="decimal"/>
      <w:lvlText w:val="(%2)"/>
      <w:lvlJc w:val="left"/>
      <w:pPr>
        <w:ind w:left="2280" w:hanging="720"/>
      </w:pPr>
      <w:rPr>
        <w:rFonts w:ascii="Times New Roman" w:eastAsia="Times New Roman" w:hAnsi="Times New Roman" w:cs="Times New Roman" w:hint="default"/>
        <w:w w:val="100"/>
        <w:sz w:val="22"/>
        <w:szCs w:val="22"/>
        <w:lang w:val="en-US" w:eastAsia="en-US" w:bidi="en-US"/>
      </w:rPr>
    </w:lvl>
    <w:lvl w:ilvl="2" w:tplc="8A08FE70">
      <w:numFmt w:val="bullet"/>
      <w:lvlText w:val="•"/>
      <w:lvlJc w:val="left"/>
      <w:pPr>
        <w:ind w:left="3300" w:hanging="720"/>
      </w:pPr>
      <w:rPr>
        <w:rFonts w:hint="default"/>
        <w:lang w:val="en-US" w:eastAsia="en-US" w:bidi="en-US"/>
      </w:rPr>
    </w:lvl>
    <w:lvl w:ilvl="3" w:tplc="A880CF7A">
      <w:numFmt w:val="bullet"/>
      <w:lvlText w:val="•"/>
      <w:lvlJc w:val="left"/>
      <w:pPr>
        <w:ind w:left="4320" w:hanging="720"/>
      </w:pPr>
      <w:rPr>
        <w:rFonts w:hint="default"/>
        <w:lang w:val="en-US" w:eastAsia="en-US" w:bidi="en-US"/>
      </w:rPr>
    </w:lvl>
    <w:lvl w:ilvl="4" w:tplc="2EEC7752">
      <w:numFmt w:val="bullet"/>
      <w:lvlText w:val="•"/>
      <w:lvlJc w:val="left"/>
      <w:pPr>
        <w:ind w:left="5340" w:hanging="720"/>
      </w:pPr>
      <w:rPr>
        <w:rFonts w:hint="default"/>
        <w:lang w:val="en-US" w:eastAsia="en-US" w:bidi="en-US"/>
      </w:rPr>
    </w:lvl>
    <w:lvl w:ilvl="5" w:tplc="FA3EAE24">
      <w:numFmt w:val="bullet"/>
      <w:lvlText w:val="•"/>
      <w:lvlJc w:val="left"/>
      <w:pPr>
        <w:ind w:left="6360" w:hanging="720"/>
      </w:pPr>
      <w:rPr>
        <w:rFonts w:hint="default"/>
        <w:lang w:val="en-US" w:eastAsia="en-US" w:bidi="en-US"/>
      </w:rPr>
    </w:lvl>
    <w:lvl w:ilvl="6" w:tplc="111817EA">
      <w:numFmt w:val="bullet"/>
      <w:lvlText w:val="•"/>
      <w:lvlJc w:val="left"/>
      <w:pPr>
        <w:ind w:left="7380" w:hanging="720"/>
      </w:pPr>
      <w:rPr>
        <w:rFonts w:hint="default"/>
        <w:lang w:val="en-US" w:eastAsia="en-US" w:bidi="en-US"/>
      </w:rPr>
    </w:lvl>
    <w:lvl w:ilvl="7" w:tplc="D124FB4C">
      <w:numFmt w:val="bullet"/>
      <w:lvlText w:val="•"/>
      <w:lvlJc w:val="left"/>
      <w:pPr>
        <w:ind w:left="8400" w:hanging="720"/>
      </w:pPr>
      <w:rPr>
        <w:rFonts w:hint="default"/>
        <w:lang w:val="en-US" w:eastAsia="en-US" w:bidi="en-US"/>
      </w:rPr>
    </w:lvl>
    <w:lvl w:ilvl="8" w:tplc="2B04809E">
      <w:numFmt w:val="bullet"/>
      <w:lvlText w:val="•"/>
      <w:lvlJc w:val="left"/>
      <w:pPr>
        <w:ind w:left="9420" w:hanging="720"/>
      </w:pPr>
      <w:rPr>
        <w:rFonts w:hint="default"/>
        <w:lang w:val="en-US" w:eastAsia="en-US" w:bidi="en-US"/>
      </w:rPr>
    </w:lvl>
  </w:abstractNum>
  <w:abstractNum w:abstractNumId="11" w15:restartNumberingAfterBreak="0">
    <w:nsid w:val="22DD3739"/>
    <w:multiLevelType w:val="hybridMultilevel"/>
    <w:tmpl w:val="7F3A4DBA"/>
    <w:lvl w:ilvl="0" w:tplc="58063372">
      <w:start w:val="1"/>
      <w:numFmt w:val="lowerLetter"/>
      <w:lvlText w:val="%1."/>
      <w:lvlJc w:val="left"/>
      <w:pPr>
        <w:ind w:left="840" w:hanging="721"/>
      </w:pPr>
      <w:rPr>
        <w:rFonts w:ascii="Times New Roman" w:eastAsia="Times New Roman" w:hAnsi="Times New Roman" w:cs="Times New Roman" w:hint="default"/>
        <w:w w:val="100"/>
        <w:sz w:val="22"/>
        <w:szCs w:val="22"/>
        <w:lang w:val="en-US" w:eastAsia="en-US" w:bidi="en-US"/>
      </w:rPr>
    </w:lvl>
    <w:lvl w:ilvl="1" w:tplc="0F4296C0">
      <w:numFmt w:val="bullet"/>
      <w:lvlText w:val="•"/>
      <w:lvlJc w:val="left"/>
      <w:pPr>
        <w:ind w:left="1902" w:hanging="721"/>
      </w:pPr>
      <w:rPr>
        <w:rFonts w:hint="default"/>
        <w:lang w:val="en-US" w:eastAsia="en-US" w:bidi="en-US"/>
      </w:rPr>
    </w:lvl>
    <w:lvl w:ilvl="2" w:tplc="B5D07790">
      <w:numFmt w:val="bullet"/>
      <w:lvlText w:val="•"/>
      <w:lvlJc w:val="left"/>
      <w:pPr>
        <w:ind w:left="2964" w:hanging="721"/>
      </w:pPr>
      <w:rPr>
        <w:rFonts w:hint="default"/>
        <w:lang w:val="en-US" w:eastAsia="en-US" w:bidi="en-US"/>
      </w:rPr>
    </w:lvl>
    <w:lvl w:ilvl="3" w:tplc="73CCE4A2">
      <w:numFmt w:val="bullet"/>
      <w:lvlText w:val="•"/>
      <w:lvlJc w:val="left"/>
      <w:pPr>
        <w:ind w:left="4026" w:hanging="721"/>
      </w:pPr>
      <w:rPr>
        <w:rFonts w:hint="default"/>
        <w:lang w:val="en-US" w:eastAsia="en-US" w:bidi="en-US"/>
      </w:rPr>
    </w:lvl>
    <w:lvl w:ilvl="4" w:tplc="CBF4CDB4">
      <w:numFmt w:val="bullet"/>
      <w:lvlText w:val="•"/>
      <w:lvlJc w:val="left"/>
      <w:pPr>
        <w:ind w:left="5088" w:hanging="721"/>
      </w:pPr>
      <w:rPr>
        <w:rFonts w:hint="default"/>
        <w:lang w:val="en-US" w:eastAsia="en-US" w:bidi="en-US"/>
      </w:rPr>
    </w:lvl>
    <w:lvl w:ilvl="5" w:tplc="02909348">
      <w:numFmt w:val="bullet"/>
      <w:lvlText w:val="•"/>
      <w:lvlJc w:val="left"/>
      <w:pPr>
        <w:ind w:left="6150" w:hanging="721"/>
      </w:pPr>
      <w:rPr>
        <w:rFonts w:hint="default"/>
        <w:lang w:val="en-US" w:eastAsia="en-US" w:bidi="en-US"/>
      </w:rPr>
    </w:lvl>
    <w:lvl w:ilvl="6" w:tplc="99609AA0">
      <w:numFmt w:val="bullet"/>
      <w:lvlText w:val="•"/>
      <w:lvlJc w:val="left"/>
      <w:pPr>
        <w:ind w:left="7212" w:hanging="721"/>
      </w:pPr>
      <w:rPr>
        <w:rFonts w:hint="default"/>
        <w:lang w:val="en-US" w:eastAsia="en-US" w:bidi="en-US"/>
      </w:rPr>
    </w:lvl>
    <w:lvl w:ilvl="7" w:tplc="74F8A774">
      <w:numFmt w:val="bullet"/>
      <w:lvlText w:val="•"/>
      <w:lvlJc w:val="left"/>
      <w:pPr>
        <w:ind w:left="8274" w:hanging="721"/>
      </w:pPr>
      <w:rPr>
        <w:rFonts w:hint="default"/>
        <w:lang w:val="en-US" w:eastAsia="en-US" w:bidi="en-US"/>
      </w:rPr>
    </w:lvl>
    <w:lvl w:ilvl="8" w:tplc="940AD9E2">
      <w:numFmt w:val="bullet"/>
      <w:lvlText w:val="•"/>
      <w:lvlJc w:val="left"/>
      <w:pPr>
        <w:ind w:left="9336" w:hanging="721"/>
      </w:pPr>
      <w:rPr>
        <w:rFonts w:hint="default"/>
        <w:lang w:val="en-US" w:eastAsia="en-US" w:bidi="en-US"/>
      </w:rPr>
    </w:lvl>
  </w:abstractNum>
  <w:abstractNum w:abstractNumId="12" w15:restartNumberingAfterBreak="0">
    <w:nsid w:val="22E01325"/>
    <w:multiLevelType w:val="hybridMultilevel"/>
    <w:tmpl w:val="4CE0A880"/>
    <w:lvl w:ilvl="0" w:tplc="A48639C8">
      <w:start w:val="1"/>
      <w:numFmt w:val="lowerLetter"/>
      <w:lvlText w:val="%1."/>
      <w:lvlJc w:val="left"/>
      <w:pPr>
        <w:ind w:left="1272" w:hanging="433"/>
      </w:pPr>
      <w:rPr>
        <w:rFonts w:ascii="Times New Roman" w:eastAsia="Times New Roman" w:hAnsi="Times New Roman" w:cs="Times New Roman" w:hint="default"/>
        <w:w w:val="100"/>
        <w:sz w:val="22"/>
        <w:szCs w:val="22"/>
        <w:lang w:val="en-US" w:eastAsia="en-US" w:bidi="en-US"/>
      </w:rPr>
    </w:lvl>
    <w:lvl w:ilvl="1" w:tplc="0B5E5142">
      <w:start w:val="1"/>
      <w:numFmt w:val="decimal"/>
      <w:lvlText w:val="(%2)"/>
      <w:lvlJc w:val="left"/>
      <w:pPr>
        <w:ind w:left="1651" w:hanging="380"/>
      </w:pPr>
      <w:rPr>
        <w:rFonts w:ascii="Times New Roman" w:eastAsia="Times New Roman" w:hAnsi="Times New Roman" w:cs="Times New Roman" w:hint="default"/>
        <w:w w:val="100"/>
        <w:sz w:val="22"/>
        <w:szCs w:val="22"/>
        <w:lang w:val="en-US" w:eastAsia="en-US" w:bidi="en-US"/>
      </w:rPr>
    </w:lvl>
    <w:lvl w:ilvl="2" w:tplc="D81E79AA">
      <w:numFmt w:val="bullet"/>
      <w:lvlText w:val="•"/>
      <w:lvlJc w:val="left"/>
      <w:pPr>
        <w:ind w:left="2748" w:hanging="380"/>
      </w:pPr>
      <w:rPr>
        <w:rFonts w:hint="default"/>
        <w:lang w:val="en-US" w:eastAsia="en-US" w:bidi="en-US"/>
      </w:rPr>
    </w:lvl>
    <w:lvl w:ilvl="3" w:tplc="05D05842">
      <w:numFmt w:val="bullet"/>
      <w:lvlText w:val="•"/>
      <w:lvlJc w:val="left"/>
      <w:pPr>
        <w:ind w:left="3837" w:hanging="380"/>
      </w:pPr>
      <w:rPr>
        <w:rFonts w:hint="default"/>
        <w:lang w:val="en-US" w:eastAsia="en-US" w:bidi="en-US"/>
      </w:rPr>
    </w:lvl>
    <w:lvl w:ilvl="4" w:tplc="584A8B7A">
      <w:numFmt w:val="bullet"/>
      <w:lvlText w:val="•"/>
      <w:lvlJc w:val="left"/>
      <w:pPr>
        <w:ind w:left="4926" w:hanging="380"/>
      </w:pPr>
      <w:rPr>
        <w:rFonts w:hint="default"/>
        <w:lang w:val="en-US" w:eastAsia="en-US" w:bidi="en-US"/>
      </w:rPr>
    </w:lvl>
    <w:lvl w:ilvl="5" w:tplc="51940F50">
      <w:numFmt w:val="bullet"/>
      <w:lvlText w:val="•"/>
      <w:lvlJc w:val="left"/>
      <w:pPr>
        <w:ind w:left="6015" w:hanging="380"/>
      </w:pPr>
      <w:rPr>
        <w:rFonts w:hint="default"/>
        <w:lang w:val="en-US" w:eastAsia="en-US" w:bidi="en-US"/>
      </w:rPr>
    </w:lvl>
    <w:lvl w:ilvl="6" w:tplc="B28E70D6">
      <w:numFmt w:val="bullet"/>
      <w:lvlText w:val="•"/>
      <w:lvlJc w:val="left"/>
      <w:pPr>
        <w:ind w:left="7104" w:hanging="380"/>
      </w:pPr>
      <w:rPr>
        <w:rFonts w:hint="default"/>
        <w:lang w:val="en-US" w:eastAsia="en-US" w:bidi="en-US"/>
      </w:rPr>
    </w:lvl>
    <w:lvl w:ilvl="7" w:tplc="2AC4E86C">
      <w:numFmt w:val="bullet"/>
      <w:lvlText w:val="•"/>
      <w:lvlJc w:val="left"/>
      <w:pPr>
        <w:ind w:left="8193" w:hanging="380"/>
      </w:pPr>
      <w:rPr>
        <w:rFonts w:hint="default"/>
        <w:lang w:val="en-US" w:eastAsia="en-US" w:bidi="en-US"/>
      </w:rPr>
    </w:lvl>
    <w:lvl w:ilvl="8" w:tplc="FF0E4804">
      <w:numFmt w:val="bullet"/>
      <w:lvlText w:val="•"/>
      <w:lvlJc w:val="left"/>
      <w:pPr>
        <w:ind w:left="9282" w:hanging="380"/>
      </w:pPr>
      <w:rPr>
        <w:rFonts w:hint="default"/>
        <w:lang w:val="en-US" w:eastAsia="en-US" w:bidi="en-US"/>
      </w:rPr>
    </w:lvl>
  </w:abstractNum>
  <w:abstractNum w:abstractNumId="13" w15:restartNumberingAfterBreak="0">
    <w:nsid w:val="266D68EE"/>
    <w:multiLevelType w:val="hybridMultilevel"/>
    <w:tmpl w:val="6C08DDF0"/>
    <w:lvl w:ilvl="0" w:tplc="FB848644">
      <w:start w:val="1"/>
      <w:numFmt w:val="upperLetter"/>
      <w:lvlText w:val="%1."/>
      <w:lvlJc w:val="left"/>
      <w:pPr>
        <w:ind w:left="444" w:hanging="324"/>
      </w:pPr>
      <w:rPr>
        <w:rFonts w:ascii="Times New Roman" w:eastAsia="Times New Roman" w:hAnsi="Times New Roman" w:cs="Times New Roman" w:hint="default"/>
        <w:b/>
        <w:bCs/>
        <w:spacing w:val="-2"/>
        <w:w w:val="100"/>
        <w:sz w:val="22"/>
        <w:szCs w:val="22"/>
        <w:lang w:val="en-US" w:eastAsia="en-US" w:bidi="en-US"/>
      </w:rPr>
    </w:lvl>
    <w:lvl w:ilvl="1" w:tplc="717C1C40">
      <w:start w:val="1"/>
      <w:numFmt w:val="decimal"/>
      <w:lvlText w:val="%2."/>
      <w:lvlJc w:val="left"/>
      <w:pPr>
        <w:ind w:left="840" w:hanging="360"/>
      </w:pPr>
      <w:rPr>
        <w:rFonts w:ascii="Times New Roman" w:eastAsia="Times New Roman" w:hAnsi="Times New Roman" w:cs="Times New Roman" w:hint="default"/>
        <w:b/>
        <w:bCs/>
        <w:w w:val="100"/>
        <w:sz w:val="22"/>
        <w:szCs w:val="22"/>
        <w:lang w:val="en-US" w:eastAsia="en-US" w:bidi="en-US"/>
      </w:rPr>
    </w:lvl>
    <w:lvl w:ilvl="2" w:tplc="27427B14">
      <w:start w:val="1"/>
      <w:numFmt w:val="decimal"/>
      <w:lvlText w:val="(%3)"/>
      <w:lvlJc w:val="left"/>
      <w:pPr>
        <w:ind w:left="2280" w:hanging="720"/>
      </w:pPr>
      <w:rPr>
        <w:rFonts w:ascii="Times New Roman" w:eastAsia="Times New Roman" w:hAnsi="Times New Roman" w:cs="Times New Roman" w:hint="default"/>
        <w:w w:val="100"/>
        <w:sz w:val="22"/>
        <w:szCs w:val="22"/>
        <w:lang w:val="en-US" w:eastAsia="en-US" w:bidi="en-US"/>
      </w:rPr>
    </w:lvl>
    <w:lvl w:ilvl="3" w:tplc="4064B2B8">
      <w:start w:val="1"/>
      <w:numFmt w:val="lowerLetter"/>
      <w:lvlText w:val="(%4)"/>
      <w:lvlJc w:val="left"/>
      <w:pPr>
        <w:ind w:left="3000" w:hanging="720"/>
      </w:pPr>
      <w:rPr>
        <w:rFonts w:ascii="Times New Roman" w:eastAsia="Times New Roman" w:hAnsi="Times New Roman" w:cs="Times New Roman" w:hint="default"/>
        <w:w w:val="100"/>
        <w:sz w:val="22"/>
        <w:szCs w:val="22"/>
        <w:lang w:val="en-US" w:eastAsia="en-US" w:bidi="en-US"/>
      </w:rPr>
    </w:lvl>
    <w:lvl w:ilvl="4" w:tplc="CC86DA68">
      <w:numFmt w:val="bullet"/>
      <w:lvlText w:val="•"/>
      <w:lvlJc w:val="left"/>
      <w:pPr>
        <w:ind w:left="3000" w:hanging="720"/>
      </w:pPr>
      <w:rPr>
        <w:rFonts w:hint="default"/>
        <w:lang w:val="en-US" w:eastAsia="en-US" w:bidi="en-US"/>
      </w:rPr>
    </w:lvl>
    <w:lvl w:ilvl="5" w:tplc="4A8EAEE2">
      <w:numFmt w:val="bullet"/>
      <w:lvlText w:val="•"/>
      <w:lvlJc w:val="left"/>
      <w:pPr>
        <w:ind w:left="4410" w:hanging="720"/>
      </w:pPr>
      <w:rPr>
        <w:rFonts w:hint="default"/>
        <w:lang w:val="en-US" w:eastAsia="en-US" w:bidi="en-US"/>
      </w:rPr>
    </w:lvl>
    <w:lvl w:ilvl="6" w:tplc="9048A650">
      <w:numFmt w:val="bullet"/>
      <w:lvlText w:val="•"/>
      <w:lvlJc w:val="left"/>
      <w:pPr>
        <w:ind w:left="5820" w:hanging="720"/>
      </w:pPr>
      <w:rPr>
        <w:rFonts w:hint="default"/>
        <w:lang w:val="en-US" w:eastAsia="en-US" w:bidi="en-US"/>
      </w:rPr>
    </w:lvl>
    <w:lvl w:ilvl="7" w:tplc="FDBEF5DC">
      <w:numFmt w:val="bullet"/>
      <w:lvlText w:val="•"/>
      <w:lvlJc w:val="left"/>
      <w:pPr>
        <w:ind w:left="7230" w:hanging="720"/>
      </w:pPr>
      <w:rPr>
        <w:rFonts w:hint="default"/>
        <w:lang w:val="en-US" w:eastAsia="en-US" w:bidi="en-US"/>
      </w:rPr>
    </w:lvl>
    <w:lvl w:ilvl="8" w:tplc="AE3497AC">
      <w:numFmt w:val="bullet"/>
      <w:lvlText w:val="•"/>
      <w:lvlJc w:val="left"/>
      <w:pPr>
        <w:ind w:left="8640" w:hanging="720"/>
      </w:pPr>
      <w:rPr>
        <w:rFonts w:hint="default"/>
        <w:lang w:val="en-US" w:eastAsia="en-US" w:bidi="en-US"/>
      </w:rPr>
    </w:lvl>
  </w:abstractNum>
  <w:abstractNum w:abstractNumId="14" w15:restartNumberingAfterBreak="0">
    <w:nsid w:val="28711E64"/>
    <w:multiLevelType w:val="hybridMultilevel"/>
    <w:tmpl w:val="49661FF8"/>
    <w:lvl w:ilvl="0" w:tplc="B5DC340A">
      <w:start w:val="1"/>
      <w:numFmt w:val="lowerLetter"/>
      <w:lvlText w:val="%1."/>
      <w:lvlJc w:val="left"/>
      <w:pPr>
        <w:ind w:left="840" w:hanging="721"/>
      </w:pPr>
      <w:rPr>
        <w:rFonts w:ascii="Times New Roman" w:eastAsia="Times New Roman" w:hAnsi="Times New Roman" w:cs="Times New Roman" w:hint="default"/>
        <w:w w:val="100"/>
        <w:sz w:val="22"/>
        <w:szCs w:val="22"/>
        <w:lang w:val="en-US" w:eastAsia="en-US" w:bidi="en-US"/>
      </w:rPr>
    </w:lvl>
    <w:lvl w:ilvl="1" w:tplc="C2943DDE">
      <w:numFmt w:val="bullet"/>
      <w:lvlText w:val="•"/>
      <w:lvlJc w:val="left"/>
      <w:pPr>
        <w:ind w:left="1902" w:hanging="721"/>
      </w:pPr>
      <w:rPr>
        <w:rFonts w:hint="default"/>
        <w:lang w:val="en-US" w:eastAsia="en-US" w:bidi="en-US"/>
      </w:rPr>
    </w:lvl>
    <w:lvl w:ilvl="2" w:tplc="CFD6E1B0">
      <w:numFmt w:val="bullet"/>
      <w:lvlText w:val="•"/>
      <w:lvlJc w:val="left"/>
      <w:pPr>
        <w:ind w:left="2964" w:hanging="721"/>
      </w:pPr>
      <w:rPr>
        <w:rFonts w:hint="default"/>
        <w:lang w:val="en-US" w:eastAsia="en-US" w:bidi="en-US"/>
      </w:rPr>
    </w:lvl>
    <w:lvl w:ilvl="3" w:tplc="96C0F39C">
      <w:numFmt w:val="bullet"/>
      <w:lvlText w:val="•"/>
      <w:lvlJc w:val="left"/>
      <w:pPr>
        <w:ind w:left="4026" w:hanging="721"/>
      </w:pPr>
      <w:rPr>
        <w:rFonts w:hint="default"/>
        <w:lang w:val="en-US" w:eastAsia="en-US" w:bidi="en-US"/>
      </w:rPr>
    </w:lvl>
    <w:lvl w:ilvl="4" w:tplc="67B4DD76">
      <w:numFmt w:val="bullet"/>
      <w:lvlText w:val="•"/>
      <w:lvlJc w:val="left"/>
      <w:pPr>
        <w:ind w:left="5088" w:hanging="721"/>
      </w:pPr>
      <w:rPr>
        <w:rFonts w:hint="default"/>
        <w:lang w:val="en-US" w:eastAsia="en-US" w:bidi="en-US"/>
      </w:rPr>
    </w:lvl>
    <w:lvl w:ilvl="5" w:tplc="90848100">
      <w:numFmt w:val="bullet"/>
      <w:lvlText w:val="•"/>
      <w:lvlJc w:val="left"/>
      <w:pPr>
        <w:ind w:left="6150" w:hanging="721"/>
      </w:pPr>
      <w:rPr>
        <w:rFonts w:hint="default"/>
        <w:lang w:val="en-US" w:eastAsia="en-US" w:bidi="en-US"/>
      </w:rPr>
    </w:lvl>
    <w:lvl w:ilvl="6" w:tplc="572EF83C">
      <w:numFmt w:val="bullet"/>
      <w:lvlText w:val="•"/>
      <w:lvlJc w:val="left"/>
      <w:pPr>
        <w:ind w:left="7212" w:hanging="721"/>
      </w:pPr>
      <w:rPr>
        <w:rFonts w:hint="default"/>
        <w:lang w:val="en-US" w:eastAsia="en-US" w:bidi="en-US"/>
      </w:rPr>
    </w:lvl>
    <w:lvl w:ilvl="7" w:tplc="B8DC790E">
      <w:numFmt w:val="bullet"/>
      <w:lvlText w:val="•"/>
      <w:lvlJc w:val="left"/>
      <w:pPr>
        <w:ind w:left="8274" w:hanging="721"/>
      </w:pPr>
      <w:rPr>
        <w:rFonts w:hint="default"/>
        <w:lang w:val="en-US" w:eastAsia="en-US" w:bidi="en-US"/>
      </w:rPr>
    </w:lvl>
    <w:lvl w:ilvl="8" w:tplc="8C90EDBA">
      <w:numFmt w:val="bullet"/>
      <w:lvlText w:val="•"/>
      <w:lvlJc w:val="left"/>
      <w:pPr>
        <w:ind w:left="9336" w:hanging="721"/>
      </w:pPr>
      <w:rPr>
        <w:rFonts w:hint="default"/>
        <w:lang w:val="en-US" w:eastAsia="en-US" w:bidi="en-US"/>
      </w:rPr>
    </w:lvl>
  </w:abstractNum>
  <w:abstractNum w:abstractNumId="15" w15:restartNumberingAfterBreak="0">
    <w:nsid w:val="288D7165"/>
    <w:multiLevelType w:val="hybridMultilevel"/>
    <w:tmpl w:val="0FEAFE22"/>
    <w:lvl w:ilvl="0" w:tplc="11EC1152">
      <w:start w:val="1"/>
      <w:numFmt w:val="lowerLetter"/>
      <w:lvlText w:val="%1."/>
      <w:lvlJc w:val="left"/>
      <w:pPr>
        <w:ind w:left="840" w:hanging="721"/>
      </w:pPr>
      <w:rPr>
        <w:rFonts w:ascii="Times New Roman" w:eastAsia="Times New Roman" w:hAnsi="Times New Roman" w:cs="Times New Roman" w:hint="default"/>
        <w:w w:val="100"/>
        <w:sz w:val="22"/>
        <w:szCs w:val="22"/>
        <w:lang w:val="en-US" w:eastAsia="en-US" w:bidi="en-US"/>
      </w:rPr>
    </w:lvl>
    <w:lvl w:ilvl="1" w:tplc="CEE01BA4">
      <w:numFmt w:val="bullet"/>
      <w:lvlText w:val="•"/>
      <w:lvlJc w:val="left"/>
      <w:pPr>
        <w:ind w:left="1902" w:hanging="721"/>
      </w:pPr>
      <w:rPr>
        <w:rFonts w:hint="default"/>
        <w:lang w:val="en-US" w:eastAsia="en-US" w:bidi="en-US"/>
      </w:rPr>
    </w:lvl>
    <w:lvl w:ilvl="2" w:tplc="B13CB786">
      <w:numFmt w:val="bullet"/>
      <w:lvlText w:val="•"/>
      <w:lvlJc w:val="left"/>
      <w:pPr>
        <w:ind w:left="2964" w:hanging="721"/>
      </w:pPr>
      <w:rPr>
        <w:rFonts w:hint="default"/>
        <w:lang w:val="en-US" w:eastAsia="en-US" w:bidi="en-US"/>
      </w:rPr>
    </w:lvl>
    <w:lvl w:ilvl="3" w:tplc="0F1AA5E2">
      <w:numFmt w:val="bullet"/>
      <w:lvlText w:val="•"/>
      <w:lvlJc w:val="left"/>
      <w:pPr>
        <w:ind w:left="4026" w:hanging="721"/>
      </w:pPr>
      <w:rPr>
        <w:rFonts w:hint="default"/>
        <w:lang w:val="en-US" w:eastAsia="en-US" w:bidi="en-US"/>
      </w:rPr>
    </w:lvl>
    <w:lvl w:ilvl="4" w:tplc="3E7EEC96">
      <w:numFmt w:val="bullet"/>
      <w:lvlText w:val="•"/>
      <w:lvlJc w:val="left"/>
      <w:pPr>
        <w:ind w:left="5088" w:hanging="721"/>
      </w:pPr>
      <w:rPr>
        <w:rFonts w:hint="default"/>
        <w:lang w:val="en-US" w:eastAsia="en-US" w:bidi="en-US"/>
      </w:rPr>
    </w:lvl>
    <w:lvl w:ilvl="5" w:tplc="B8CE5FAC">
      <w:numFmt w:val="bullet"/>
      <w:lvlText w:val="•"/>
      <w:lvlJc w:val="left"/>
      <w:pPr>
        <w:ind w:left="6150" w:hanging="721"/>
      </w:pPr>
      <w:rPr>
        <w:rFonts w:hint="default"/>
        <w:lang w:val="en-US" w:eastAsia="en-US" w:bidi="en-US"/>
      </w:rPr>
    </w:lvl>
    <w:lvl w:ilvl="6" w:tplc="AB8CA8B0">
      <w:numFmt w:val="bullet"/>
      <w:lvlText w:val="•"/>
      <w:lvlJc w:val="left"/>
      <w:pPr>
        <w:ind w:left="7212" w:hanging="721"/>
      </w:pPr>
      <w:rPr>
        <w:rFonts w:hint="default"/>
        <w:lang w:val="en-US" w:eastAsia="en-US" w:bidi="en-US"/>
      </w:rPr>
    </w:lvl>
    <w:lvl w:ilvl="7" w:tplc="1630B4A4">
      <w:numFmt w:val="bullet"/>
      <w:lvlText w:val="•"/>
      <w:lvlJc w:val="left"/>
      <w:pPr>
        <w:ind w:left="8274" w:hanging="721"/>
      </w:pPr>
      <w:rPr>
        <w:rFonts w:hint="default"/>
        <w:lang w:val="en-US" w:eastAsia="en-US" w:bidi="en-US"/>
      </w:rPr>
    </w:lvl>
    <w:lvl w:ilvl="8" w:tplc="AA72622C">
      <w:numFmt w:val="bullet"/>
      <w:lvlText w:val="•"/>
      <w:lvlJc w:val="left"/>
      <w:pPr>
        <w:ind w:left="9336" w:hanging="721"/>
      </w:pPr>
      <w:rPr>
        <w:rFonts w:hint="default"/>
        <w:lang w:val="en-US" w:eastAsia="en-US" w:bidi="en-US"/>
      </w:rPr>
    </w:lvl>
  </w:abstractNum>
  <w:abstractNum w:abstractNumId="16" w15:restartNumberingAfterBreak="0">
    <w:nsid w:val="2A651934"/>
    <w:multiLevelType w:val="hybridMultilevel"/>
    <w:tmpl w:val="47BED8C6"/>
    <w:lvl w:ilvl="0" w:tplc="D70C9986">
      <w:start w:val="1"/>
      <w:numFmt w:val="lowerLetter"/>
      <w:lvlText w:val="%1."/>
      <w:lvlJc w:val="left"/>
      <w:pPr>
        <w:ind w:left="840" w:hanging="721"/>
      </w:pPr>
      <w:rPr>
        <w:rFonts w:ascii="Times New Roman" w:eastAsia="Times New Roman" w:hAnsi="Times New Roman" w:cs="Times New Roman" w:hint="default"/>
        <w:w w:val="100"/>
        <w:sz w:val="22"/>
        <w:szCs w:val="22"/>
        <w:lang w:val="en-US" w:eastAsia="en-US" w:bidi="en-US"/>
      </w:rPr>
    </w:lvl>
    <w:lvl w:ilvl="1" w:tplc="450AEF5C">
      <w:numFmt w:val="bullet"/>
      <w:lvlText w:val="•"/>
      <w:lvlJc w:val="left"/>
      <w:pPr>
        <w:ind w:left="1902" w:hanging="721"/>
      </w:pPr>
      <w:rPr>
        <w:rFonts w:hint="default"/>
        <w:lang w:val="en-US" w:eastAsia="en-US" w:bidi="en-US"/>
      </w:rPr>
    </w:lvl>
    <w:lvl w:ilvl="2" w:tplc="4B3E0092">
      <w:numFmt w:val="bullet"/>
      <w:lvlText w:val="•"/>
      <w:lvlJc w:val="left"/>
      <w:pPr>
        <w:ind w:left="2964" w:hanging="721"/>
      </w:pPr>
      <w:rPr>
        <w:rFonts w:hint="default"/>
        <w:lang w:val="en-US" w:eastAsia="en-US" w:bidi="en-US"/>
      </w:rPr>
    </w:lvl>
    <w:lvl w:ilvl="3" w:tplc="2FE255C8">
      <w:numFmt w:val="bullet"/>
      <w:lvlText w:val="•"/>
      <w:lvlJc w:val="left"/>
      <w:pPr>
        <w:ind w:left="4026" w:hanging="721"/>
      </w:pPr>
      <w:rPr>
        <w:rFonts w:hint="default"/>
        <w:lang w:val="en-US" w:eastAsia="en-US" w:bidi="en-US"/>
      </w:rPr>
    </w:lvl>
    <w:lvl w:ilvl="4" w:tplc="4672E410">
      <w:numFmt w:val="bullet"/>
      <w:lvlText w:val="•"/>
      <w:lvlJc w:val="left"/>
      <w:pPr>
        <w:ind w:left="5088" w:hanging="721"/>
      </w:pPr>
      <w:rPr>
        <w:rFonts w:hint="default"/>
        <w:lang w:val="en-US" w:eastAsia="en-US" w:bidi="en-US"/>
      </w:rPr>
    </w:lvl>
    <w:lvl w:ilvl="5" w:tplc="C3E6D75A">
      <w:numFmt w:val="bullet"/>
      <w:lvlText w:val="•"/>
      <w:lvlJc w:val="left"/>
      <w:pPr>
        <w:ind w:left="6150" w:hanging="721"/>
      </w:pPr>
      <w:rPr>
        <w:rFonts w:hint="default"/>
        <w:lang w:val="en-US" w:eastAsia="en-US" w:bidi="en-US"/>
      </w:rPr>
    </w:lvl>
    <w:lvl w:ilvl="6" w:tplc="44F27C6C">
      <w:numFmt w:val="bullet"/>
      <w:lvlText w:val="•"/>
      <w:lvlJc w:val="left"/>
      <w:pPr>
        <w:ind w:left="7212" w:hanging="721"/>
      </w:pPr>
      <w:rPr>
        <w:rFonts w:hint="default"/>
        <w:lang w:val="en-US" w:eastAsia="en-US" w:bidi="en-US"/>
      </w:rPr>
    </w:lvl>
    <w:lvl w:ilvl="7" w:tplc="C360CA5E">
      <w:numFmt w:val="bullet"/>
      <w:lvlText w:val="•"/>
      <w:lvlJc w:val="left"/>
      <w:pPr>
        <w:ind w:left="8274" w:hanging="721"/>
      </w:pPr>
      <w:rPr>
        <w:rFonts w:hint="default"/>
        <w:lang w:val="en-US" w:eastAsia="en-US" w:bidi="en-US"/>
      </w:rPr>
    </w:lvl>
    <w:lvl w:ilvl="8" w:tplc="FD1483EA">
      <w:numFmt w:val="bullet"/>
      <w:lvlText w:val="•"/>
      <w:lvlJc w:val="left"/>
      <w:pPr>
        <w:ind w:left="9336" w:hanging="721"/>
      </w:pPr>
      <w:rPr>
        <w:rFonts w:hint="default"/>
        <w:lang w:val="en-US" w:eastAsia="en-US" w:bidi="en-US"/>
      </w:rPr>
    </w:lvl>
  </w:abstractNum>
  <w:abstractNum w:abstractNumId="17" w15:restartNumberingAfterBreak="0">
    <w:nsid w:val="30736D4B"/>
    <w:multiLevelType w:val="hybridMultilevel"/>
    <w:tmpl w:val="4AE6E726"/>
    <w:lvl w:ilvl="0" w:tplc="334662B0">
      <w:start w:val="1"/>
      <w:numFmt w:val="upperRoman"/>
      <w:lvlText w:val="%1."/>
      <w:lvlJc w:val="left"/>
      <w:pPr>
        <w:ind w:left="372" w:hanging="252"/>
      </w:pPr>
      <w:rPr>
        <w:rFonts w:ascii="Times New Roman" w:eastAsia="Times New Roman" w:hAnsi="Times New Roman" w:cs="Times New Roman" w:hint="default"/>
        <w:b/>
        <w:bCs/>
        <w:w w:val="100"/>
        <w:sz w:val="22"/>
        <w:szCs w:val="22"/>
        <w:lang w:val="en-US" w:eastAsia="en-US" w:bidi="en-US"/>
      </w:rPr>
    </w:lvl>
    <w:lvl w:ilvl="1" w:tplc="646CF820">
      <w:start w:val="1"/>
      <w:numFmt w:val="decimal"/>
      <w:lvlText w:val="%2."/>
      <w:lvlJc w:val="left"/>
      <w:pPr>
        <w:ind w:left="840" w:hanging="360"/>
      </w:pPr>
      <w:rPr>
        <w:rFonts w:ascii="Times New Roman" w:eastAsia="Times New Roman" w:hAnsi="Times New Roman" w:cs="Times New Roman" w:hint="default"/>
        <w:b/>
        <w:bCs/>
        <w:w w:val="100"/>
        <w:sz w:val="22"/>
        <w:szCs w:val="22"/>
        <w:lang w:val="en-US" w:eastAsia="en-US" w:bidi="en-US"/>
      </w:rPr>
    </w:lvl>
    <w:lvl w:ilvl="2" w:tplc="687E1AB0">
      <w:start w:val="1"/>
      <w:numFmt w:val="lowerLetter"/>
      <w:lvlText w:val="%3."/>
      <w:lvlJc w:val="left"/>
      <w:pPr>
        <w:ind w:left="840" w:hanging="721"/>
      </w:pPr>
      <w:rPr>
        <w:rFonts w:ascii="Times New Roman" w:eastAsia="Times New Roman" w:hAnsi="Times New Roman" w:cs="Times New Roman" w:hint="default"/>
        <w:w w:val="100"/>
        <w:sz w:val="22"/>
        <w:szCs w:val="22"/>
        <w:lang w:val="en-US" w:eastAsia="en-US" w:bidi="en-US"/>
      </w:rPr>
    </w:lvl>
    <w:lvl w:ilvl="3" w:tplc="15DAA95E">
      <w:numFmt w:val="bullet"/>
      <w:lvlText w:val="•"/>
      <w:lvlJc w:val="left"/>
      <w:pPr>
        <w:ind w:left="2797" w:hanging="721"/>
      </w:pPr>
      <w:rPr>
        <w:rFonts w:hint="default"/>
        <w:lang w:val="en-US" w:eastAsia="en-US" w:bidi="en-US"/>
      </w:rPr>
    </w:lvl>
    <w:lvl w:ilvl="4" w:tplc="14EAD18C">
      <w:numFmt w:val="bullet"/>
      <w:lvlText w:val="•"/>
      <w:lvlJc w:val="left"/>
      <w:pPr>
        <w:ind w:left="4035" w:hanging="721"/>
      </w:pPr>
      <w:rPr>
        <w:rFonts w:hint="default"/>
        <w:lang w:val="en-US" w:eastAsia="en-US" w:bidi="en-US"/>
      </w:rPr>
    </w:lvl>
    <w:lvl w:ilvl="5" w:tplc="87E837B0">
      <w:numFmt w:val="bullet"/>
      <w:lvlText w:val="•"/>
      <w:lvlJc w:val="left"/>
      <w:pPr>
        <w:ind w:left="5272" w:hanging="721"/>
      </w:pPr>
      <w:rPr>
        <w:rFonts w:hint="default"/>
        <w:lang w:val="en-US" w:eastAsia="en-US" w:bidi="en-US"/>
      </w:rPr>
    </w:lvl>
    <w:lvl w:ilvl="6" w:tplc="D4D457A6">
      <w:numFmt w:val="bullet"/>
      <w:lvlText w:val="•"/>
      <w:lvlJc w:val="left"/>
      <w:pPr>
        <w:ind w:left="6510" w:hanging="721"/>
      </w:pPr>
      <w:rPr>
        <w:rFonts w:hint="default"/>
        <w:lang w:val="en-US" w:eastAsia="en-US" w:bidi="en-US"/>
      </w:rPr>
    </w:lvl>
    <w:lvl w:ilvl="7" w:tplc="DA708DAE">
      <w:numFmt w:val="bullet"/>
      <w:lvlText w:val="•"/>
      <w:lvlJc w:val="left"/>
      <w:pPr>
        <w:ind w:left="7747" w:hanging="721"/>
      </w:pPr>
      <w:rPr>
        <w:rFonts w:hint="default"/>
        <w:lang w:val="en-US" w:eastAsia="en-US" w:bidi="en-US"/>
      </w:rPr>
    </w:lvl>
    <w:lvl w:ilvl="8" w:tplc="B99AF4CC">
      <w:numFmt w:val="bullet"/>
      <w:lvlText w:val="•"/>
      <w:lvlJc w:val="left"/>
      <w:pPr>
        <w:ind w:left="8985" w:hanging="721"/>
      </w:pPr>
      <w:rPr>
        <w:rFonts w:hint="default"/>
        <w:lang w:val="en-US" w:eastAsia="en-US" w:bidi="en-US"/>
      </w:rPr>
    </w:lvl>
  </w:abstractNum>
  <w:abstractNum w:abstractNumId="18" w15:restartNumberingAfterBreak="0">
    <w:nsid w:val="45396626"/>
    <w:multiLevelType w:val="hybridMultilevel"/>
    <w:tmpl w:val="03E26ACE"/>
    <w:lvl w:ilvl="0" w:tplc="F6AA8B04">
      <w:start w:val="1"/>
      <w:numFmt w:val="lowerLetter"/>
      <w:lvlText w:val="%1."/>
      <w:lvlJc w:val="left"/>
      <w:pPr>
        <w:ind w:left="840" w:hanging="721"/>
      </w:pPr>
      <w:rPr>
        <w:rFonts w:ascii="Times New Roman" w:eastAsia="Times New Roman" w:hAnsi="Times New Roman" w:cs="Times New Roman" w:hint="default"/>
        <w:w w:val="100"/>
        <w:sz w:val="22"/>
        <w:szCs w:val="22"/>
        <w:lang w:val="en-US" w:eastAsia="en-US" w:bidi="en-US"/>
      </w:rPr>
    </w:lvl>
    <w:lvl w:ilvl="1" w:tplc="B94E995C">
      <w:start w:val="1"/>
      <w:numFmt w:val="decimal"/>
      <w:lvlText w:val="(%2)"/>
      <w:lvlJc w:val="left"/>
      <w:pPr>
        <w:ind w:left="1200" w:hanging="360"/>
      </w:pPr>
      <w:rPr>
        <w:rFonts w:ascii="Times New Roman" w:eastAsia="Times New Roman" w:hAnsi="Times New Roman" w:cs="Times New Roman" w:hint="default"/>
        <w:w w:val="100"/>
        <w:sz w:val="22"/>
        <w:szCs w:val="22"/>
        <w:lang w:val="en-US" w:eastAsia="en-US" w:bidi="en-US"/>
      </w:rPr>
    </w:lvl>
    <w:lvl w:ilvl="2" w:tplc="D05E3FE8">
      <w:numFmt w:val="bullet"/>
      <w:lvlText w:val="•"/>
      <w:lvlJc w:val="left"/>
      <w:pPr>
        <w:ind w:left="2340" w:hanging="360"/>
      </w:pPr>
      <w:rPr>
        <w:rFonts w:hint="default"/>
        <w:lang w:val="en-US" w:eastAsia="en-US" w:bidi="en-US"/>
      </w:rPr>
    </w:lvl>
    <w:lvl w:ilvl="3" w:tplc="29DC372C">
      <w:numFmt w:val="bullet"/>
      <w:lvlText w:val="•"/>
      <w:lvlJc w:val="left"/>
      <w:pPr>
        <w:ind w:left="3480" w:hanging="360"/>
      </w:pPr>
      <w:rPr>
        <w:rFonts w:hint="default"/>
        <w:lang w:val="en-US" w:eastAsia="en-US" w:bidi="en-US"/>
      </w:rPr>
    </w:lvl>
    <w:lvl w:ilvl="4" w:tplc="F1DAEC22">
      <w:numFmt w:val="bullet"/>
      <w:lvlText w:val="•"/>
      <w:lvlJc w:val="left"/>
      <w:pPr>
        <w:ind w:left="4620" w:hanging="360"/>
      </w:pPr>
      <w:rPr>
        <w:rFonts w:hint="default"/>
        <w:lang w:val="en-US" w:eastAsia="en-US" w:bidi="en-US"/>
      </w:rPr>
    </w:lvl>
    <w:lvl w:ilvl="5" w:tplc="93A8071C">
      <w:numFmt w:val="bullet"/>
      <w:lvlText w:val="•"/>
      <w:lvlJc w:val="left"/>
      <w:pPr>
        <w:ind w:left="5760" w:hanging="360"/>
      </w:pPr>
      <w:rPr>
        <w:rFonts w:hint="default"/>
        <w:lang w:val="en-US" w:eastAsia="en-US" w:bidi="en-US"/>
      </w:rPr>
    </w:lvl>
    <w:lvl w:ilvl="6" w:tplc="0B307474">
      <w:numFmt w:val="bullet"/>
      <w:lvlText w:val="•"/>
      <w:lvlJc w:val="left"/>
      <w:pPr>
        <w:ind w:left="6900" w:hanging="360"/>
      </w:pPr>
      <w:rPr>
        <w:rFonts w:hint="default"/>
        <w:lang w:val="en-US" w:eastAsia="en-US" w:bidi="en-US"/>
      </w:rPr>
    </w:lvl>
    <w:lvl w:ilvl="7" w:tplc="14B4B6A0">
      <w:numFmt w:val="bullet"/>
      <w:lvlText w:val="•"/>
      <w:lvlJc w:val="left"/>
      <w:pPr>
        <w:ind w:left="8040" w:hanging="360"/>
      </w:pPr>
      <w:rPr>
        <w:rFonts w:hint="default"/>
        <w:lang w:val="en-US" w:eastAsia="en-US" w:bidi="en-US"/>
      </w:rPr>
    </w:lvl>
    <w:lvl w:ilvl="8" w:tplc="C3CC118A">
      <w:numFmt w:val="bullet"/>
      <w:lvlText w:val="•"/>
      <w:lvlJc w:val="left"/>
      <w:pPr>
        <w:ind w:left="9180" w:hanging="360"/>
      </w:pPr>
      <w:rPr>
        <w:rFonts w:hint="default"/>
        <w:lang w:val="en-US" w:eastAsia="en-US" w:bidi="en-US"/>
      </w:rPr>
    </w:lvl>
  </w:abstractNum>
  <w:abstractNum w:abstractNumId="19" w15:restartNumberingAfterBreak="0">
    <w:nsid w:val="4EED186A"/>
    <w:multiLevelType w:val="hybridMultilevel"/>
    <w:tmpl w:val="E69EBE16"/>
    <w:lvl w:ilvl="0" w:tplc="2E4804A2">
      <w:start w:val="1"/>
      <w:numFmt w:val="upperLetter"/>
      <w:lvlText w:val="(%1)"/>
      <w:lvlJc w:val="left"/>
      <w:pPr>
        <w:ind w:left="1800" w:hanging="360"/>
      </w:pPr>
      <w:rPr>
        <w:rFonts w:hint="default"/>
      </w:rPr>
    </w:lvl>
    <w:lvl w:ilvl="1" w:tplc="CA36EE8A">
      <w:start w:val="1"/>
      <w:numFmt w:val="lowerRoman"/>
      <w:lvlText w:val="(%2)"/>
      <w:lvlJc w:val="left"/>
      <w:pPr>
        <w:ind w:left="2880" w:hanging="720"/>
      </w:pPr>
      <w:rPr>
        <w:rFonts w:hint="default"/>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15:restartNumberingAfterBreak="0">
    <w:nsid w:val="515E529F"/>
    <w:multiLevelType w:val="hybridMultilevel"/>
    <w:tmpl w:val="AA9CC9D4"/>
    <w:lvl w:ilvl="0" w:tplc="62ACF7D2">
      <w:start w:val="1"/>
      <w:numFmt w:val="lowerLetter"/>
      <w:lvlText w:val="%1."/>
      <w:lvlJc w:val="left"/>
      <w:pPr>
        <w:ind w:left="840" w:hanging="721"/>
      </w:pPr>
      <w:rPr>
        <w:rFonts w:ascii="Times New Roman" w:eastAsia="Times New Roman" w:hAnsi="Times New Roman" w:cs="Times New Roman" w:hint="default"/>
        <w:w w:val="100"/>
        <w:sz w:val="22"/>
        <w:szCs w:val="22"/>
        <w:lang w:val="en-US" w:eastAsia="en-US" w:bidi="en-US"/>
      </w:rPr>
    </w:lvl>
    <w:lvl w:ilvl="1" w:tplc="D2742FDA">
      <w:start w:val="1"/>
      <w:numFmt w:val="decimal"/>
      <w:lvlText w:val="(%2)"/>
      <w:lvlJc w:val="left"/>
      <w:pPr>
        <w:ind w:left="2280" w:hanging="720"/>
      </w:pPr>
      <w:rPr>
        <w:rFonts w:ascii="Times New Roman" w:eastAsia="Times New Roman" w:hAnsi="Times New Roman" w:cs="Times New Roman" w:hint="default"/>
        <w:w w:val="100"/>
        <w:sz w:val="22"/>
        <w:szCs w:val="22"/>
        <w:lang w:val="en-US" w:eastAsia="en-US" w:bidi="en-US"/>
      </w:rPr>
    </w:lvl>
    <w:lvl w:ilvl="2" w:tplc="323E054A">
      <w:numFmt w:val="bullet"/>
      <w:lvlText w:val="•"/>
      <w:lvlJc w:val="left"/>
      <w:pPr>
        <w:ind w:left="3300" w:hanging="720"/>
      </w:pPr>
      <w:rPr>
        <w:rFonts w:hint="default"/>
        <w:lang w:val="en-US" w:eastAsia="en-US" w:bidi="en-US"/>
      </w:rPr>
    </w:lvl>
    <w:lvl w:ilvl="3" w:tplc="59EE75E6">
      <w:numFmt w:val="bullet"/>
      <w:lvlText w:val="•"/>
      <w:lvlJc w:val="left"/>
      <w:pPr>
        <w:ind w:left="4320" w:hanging="720"/>
      </w:pPr>
      <w:rPr>
        <w:rFonts w:hint="default"/>
        <w:lang w:val="en-US" w:eastAsia="en-US" w:bidi="en-US"/>
      </w:rPr>
    </w:lvl>
    <w:lvl w:ilvl="4" w:tplc="79B80644">
      <w:numFmt w:val="bullet"/>
      <w:lvlText w:val="•"/>
      <w:lvlJc w:val="left"/>
      <w:pPr>
        <w:ind w:left="5340" w:hanging="720"/>
      </w:pPr>
      <w:rPr>
        <w:rFonts w:hint="default"/>
        <w:lang w:val="en-US" w:eastAsia="en-US" w:bidi="en-US"/>
      </w:rPr>
    </w:lvl>
    <w:lvl w:ilvl="5" w:tplc="B16AA368">
      <w:numFmt w:val="bullet"/>
      <w:lvlText w:val="•"/>
      <w:lvlJc w:val="left"/>
      <w:pPr>
        <w:ind w:left="6360" w:hanging="720"/>
      </w:pPr>
      <w:rPr>
        <w:rFonts w:hint="default"/>
        <w:lang w:val="en-US" w:eastAsia="en-US" w:bidi="en-US"/>
      </w:rPr>
    </w:lvl>
    <w:lvl w:ilvl="6" w:tplc="596634B4">
      <w:numFmt w:val="bullet"/>
      <w:lvlText w:val="•"/>
      <w:lvlJc w:val="left"/>
      <w:pPr>
        <w:ind w:left="7380" w:hanging="720"/>
      </w:pPr>
      <w:rPr>
        <w:rFonts w:hint="default"/>
        <w:lang w:val="en-US" w:eastAsia="en-US" w:bidi="en-US"/>
      </w:rPr>
    </w:lvl>
    <w:lvl w:ilvl="7" w:tplc="44E2FA30">
      <w:numFmt w:val="bullet"/>
      <w:lvlText w:val="•"/>
      <w:lvlJc w:val="left"/>
      <w:pPr>
        <w:ind w:left="8400" w:hanging="720"/>
      </w:pPr>
      <w:rPr>
        <w:rFonts w:hint="default"/>
        <w:lang w:val="en-US" w:eastAsia="en-US" w:bidi="en-US"/>
      </w:rPr>
    </w:lvl>
    <w:lvl w:ilvl="8" w:tplc="A2B6A8FC">
      <w:numFmt w:val="bullet"/>
      <w:lvlText w:val="•"/>
      <w:lvlJc w:val="left"/>
      <w:pPr>
        <w:ind w:left="9420" w:hanging="720"/>
      </w:pPr>
      <w:rPr>
        <w:rFonts w:hint="default"/>
        <w:lang w:val="en-US" w:eastAsia="en-US" w:bidi="en-US"/>
      </w:rPr>
    </w:lvl>
  </w:abstractNum>
  <w:abstractNum w:abstractNumId="21" w15:restartNumberingAfterBreak="0">
    <w:nsid w:val="580F6E18"/>
    <w:multiLevelType w:val="hybridMultilevel"/>
    <w:tmpl w:val="1346CAF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1">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9F009BE"/>
    <w:multiLevelType w:val="hybridMultilevel"/>
    <w:tmpl w:val="BF7445CC"/>
    <w:lvl w:ilvl="0" w:tplc="2AF68D20">
      <w:start w:val="1"/>
      <w:numFmt w:val="lowerLetter"/>
      <w:lvlText w:val="%1."/>
      <w:lvlJc w:val="left"/>
      <w:pPr>
        <w:ind w:left="840" w:hanging="721"/>
      </w:pPr>
      <w:rPr>
        <w:rFonts w:ascii="Times New Roman" w:eastAsia="Times New Roman" w:hAnsi="Times New Roman" w:cs="Times New Roman" w:hint="default"/>
        <w:w w:val="100"/>
        <w:sz w:val="22"/>
        <w:szCs w:val="22"/>
        <w:lang w:val="en-US" w:eastAsia="en-US" w:bidi="en-US"/>
      </w:rPr>
    </w:lvl>
    <w:lvl w:ilvl="1" w:tplc="77C67340">
      <w:start w:val="1"/>
      <w:numFmt w:val="decimal"/>
      <w:lvlText w:val="(%2)"/>
      <w:lvlJc w:val="left"/>
      <w:pPr>
        <w:ind w:left="2280" w:hanging="720"/>
      </w:pPr>
      <w:rPr>
        <w:rFonts w:ascii="Times New Roman" w:eastAsia="Times New Roman" w:hAnsi="Times New Roman" w:cs="Times New Roman" w:hint="default"/>
        <w:w w:val="100"/>
        <w:sz w:val="22"/>
        <w:szCs w:val="22"/>
        <w:lang w:val="en-US" w:eastAsia="en-US" w:bidi="en-US"/>
      </w:rPr>
    </w:lvl>
    <w:lvl w:ilvl="2" w:tplc="CD92D298">
      <w:numFmt w:val="bullet"/>
      <w:lvlText w:val="•"/>
      <w:lvlJc w:val="left"/>
      <w:pPr>
        <w:ind w:left="3300" w:hanging="720"/>
      </w:pPr>
      <w:rPr>
        <w:rFonts w:hint="default"/>
        <w:lang w:val="en-US" w:eastAsia="en-US" w:bidi="en-US"/>
      </w:rPr>
    </w:lvl>
    <w:lvl w:ilvl="3" w:tplc="C80E7F68">
      <w:numFmt w:val="bullet"/>
      <w:lvlText w:val="•"/>
      <w:lvlJc w:val="left"/>
      <w:pPr>
        <w:ind w:left="4320" w:hanging="720"/>
      </w:pPr>
      <w:rPr>
        <w:rFonts w:hint="default"/>
        <w:lang w:val="en-US" w:eastAsia="en-US" w:bidi="en-US"/>
      </w:rPr>
    </w:lvl>
    <w:lvl w:ilvl="4" w:tplc="431843AC">
      <w:numFmt w:val="bullet"/>
      <w:lvlText w:val="•"/>
      <w:lvlJc w:val="left"/>
      <w:pPr>
        <w:ind w:left="5340" w:hanging="720"/>
      </w:pPr>
      <w:rPr>
        <w:rFonts w:hint="default"/>
        <w:lang w:val="en-US" w:eastAsia="en-US" w:bidi="en-US"/>
      </w:rPr>
    </w:lvl>
    <w:lvl w:ilvl="5" w:tplc="88582FB8">
      <w:numFmt w:val="bullet"/>
      <w:lvlText w:val="•"/>
      <w:lvlJc w:val="left"/>
      <w:pPr>
        <w:ind w:left="6360" w:hanging="720"/>
      </w:pPr>
      <w:rPr>
        <w:rFonts w:hint="default"/>
        <w:lang w:val="en-US" w:eastAsia="en-US" w:bidi="en-US"/>
      </w:rPr>
    </w:lvl>
    <w:lvl w:ilvl="6" w:tplc="1700C654">
      <w:numFmt w:val="bullet"/>
      <w:lvlText w:val="•"/>
      <w:lvlJc w:val="left"/>
      <w:pPr>
        <w:ind w:left="7380" w:hanging="720"/>
      </w:pPr>
      <w:rPr>
        <w:rFonts w:hint="default"/>
        <w:lang w:val="en-US" w:eastAsia="en-US" w:bidi="en-US"/>
      </w:rPr>
    </w:lvl>
    <w:lvl w:ilvl="7" w:tplc="237A55DC">
      <w:numFmt w:val="bullet"/>
      <w:lvlText w:val="•"/>
      <w:lvlJc w:val="left"/>
      <w:pPr>
        <w:ind w:left="8400" w:hanging="720"/>
      </w:pPr>
      <w:rPr>
        <w:rFonts w:hint="default"/>
        <w:lang w:val="en-US" w:eastAsia="en-US" w:bidi="en-US"/>
      </w:rPr>
    </w:lvl>
    <w:lvl w:ilvl="8" w:tplc="616A7FF2">
      <w:numFmt w:val="bullet"/>
      <w:lvlText w:val="•"/>
      <w:lvlJc w:val="left"/>
      <w:pPr>
        <w:ind w:left="9420" w:hanging="720"/>
      </w:pPr>
      <w:rPr>
        <w:rFonts w:hint="default"/>
        <w:lang w:val="en-US" w:eastAsia="en-US" w:bidi="en-US"/>
      </w:rPr>
    </w:lvl>
  </w:abstractNum>
  <w:abstractNum w:abstractNumId="23" w15:restartNumberingAfterBreak="0">
    <w:nsid w:val="5C8A5478"/>
    <w:multiLevelType w:val="hybridMultilevel"/>
    <w:tmpl w:val="7940EF6A"/>
    <w:lvl w:ilvl="0" w:tplc="74FEA27A">
      <w:start w:val="1"/>
      <w:numFmt w:val="lowerLetter"/>
      <w:lvlText w:val="%1."/>
      <w:lvlJc w:val="left"/>
      <w:pPr>
        <w:ind w:left="840" w:hanging="721"/>
      </w:pPr>
      <w:rPr>
        <w:rFonts w:ascii="Times New Roman" w:eastAsia="Times New Roman" w:hAnsi="Times New Roman" w:cs="Times New Roman" w:hint="default"/>
        <w:w w:val="100"/>
        <w:sz w:val="22"/>
        <w:szCs w:val="22"/>
        <w:lang w:val="en-US" w:eastAsia="en-US" w:bidi="en-US"/>
      </w:rPr>
    </w:lvl>
    <w:lvl w:ilvl="1" w:tplc="ACAA6CB6">
      <w:start w:val="1"/>
      <w:numFmt w:val="decimal"/>
      <w:lvlText w:val="(%2)"/>
      <w:lvlJc w:val="left"/>
      <w:pPr>
        <w:ind w:left="2280" w:hanging="720"/>
      </w:pPr>
      <w:rPr>
        <w:rFonts w:ascii="Times New Roman" w:eastAsia="Times New Roman" w:hAnsi="Times New Roman" w:cs="Times New Roman" w:hint="default"/>
        <w:w w:val="100"/>
        <w:sz w:val="22"/>
        <w:szCs w:val="22"/>
        <w:lang w:val="en-US" w:eastAsia="en-US" w:bidi="en-US"/>
      </w:rPr>
    </w:lvl>
    <w:lvl w:ilvl="2" w:tplc="FB105A86">
      <w:numFmt w:val="bullet"/>
      <w:lvlText w:val="•"/>
      <w:lvlJc w:val="left"/>
      <w:pPr>
        <w:ind w:left="3300" w:hanging="720"/>
      </w:pPr>
      <w:rPr>
        <w:rFonts w:hint="default"/>
        <w:lang w:val="en-US" w:eastAsia="en-US" w:bidi="en-US"/>
      </w:rPr>
    </w:lvl>
    <w:lvl w:ilvl="3" w:tplc="2DFC669E">
      <w:numFmt w:val="bullet"/>
      <w:lvlText w:val="•"/>
      <w:lvlJc w:val="left"/>
      <w:pPr>
        <w:ind w:left="4320" w:hanging="720"/>
      </w:pPr>
      <w:rPr>
        <w:rFonts w:hint="default"/>
        <w:lang w:val="en-US" w:eastAsia="en-US" w:bidi="en-US"/>
      </w:rPr>
    </w:lvl>
    <w:lvl w:ilvl="4" w:tplc="58B0C94C">
      <w:numFmt w:val="bullet"/>
      <w:lvlText w:val="•"/>
      <w:lvlJc w:val="left"/>
      <w:pPr>
        <w:ind w:left="5340" w:hanging="720"/>
      </w:pPr>
      <w:rPr>
        <w:rFonts w:hint="default"/>
        <w:lang w:val="en-US" w:eastAsia="en-US" w:bidi="en-US"/>
      </w:rPr>
    </w:lvl>
    <w:lvl w:ilvl="5" w:tplc="1832BF26">
      <w:numFmt w:val="bullet"/>
      <w:lvlText w:val="•"/>
      <w:lvlJc w:val="left"/>
      <w:pPr>
        <w:ind w:left="6360" w:hanging="720"/>
      </w:pPr>
      <w:rPr>
        <w:rFonts w:hint="default"/>
        <w:lang w:val="en-US" w:eastAsia="en-US" w:bidi="en-US"/>
      </w:rPr>
    </w:lvl>
    <w:lvl w:ilvl="6" w:tplc="BF98D594">
      <w:numFmt w:val="bullet"/>
      <w:lvlText w:val="•"/>
      <w:lvlJc w:val="left"/>
      <w:pPr>
        <w:ind w:left="7380" w:hanging="720"/>
      </w:pPr>
      <w:rPr>
        <w:rFonts w:hint="default"/>
        <w:lang w:val="en-US" w:eastAsia="en-US" w:bidi="en-US"/>
      </w:rPr>
    </w:lvl>
    <w:lvl w:ilvl="7" w:tplc="25742432">
      <w:numFmt w:val="bullet"/>
      <w:lvlText w:val="•"/>
      <w:lvlJc w:val="left"/>
      <w:pPr>
        <w:ind w:left="8400" w:hanging="720"/>
      </w:pPr>
      <w:rPr>
        <w:rFonts w:hint="default"/>
        <w:lang w:val="en-US" w:eastAsia="en-US" w:bidi="en-US"/>
      </w:rPr>
    </w:lvl>
    <w:lvl w:ilvl="8" w:tplc="1708D00E">
      <w:numFmt w:val="bullet"/>
      <w:lvlText w:val="•"/>
      <w:lvlJc w:val="left"/>
      <w:pPr>
        <w:ind w:left="9420" w:hanging="720"/>
      </w:pPr>
      <w:rPr>
        <w:rFonts w:hint="default"/>
        <w:lang w:val="en-US" w:eastAsia="en-US" w:bidi="en-US"/>
      </w:rPr>
    </w:lvl>
  </w:abstractNum>
  <w:abstractNum w:abstractNumId="24" w15:restartNumberingAfterBreak="0">
    <w:nsid w:val="619E3C30"/>
    <w:multiLevelType w:val="hybridMultilevel"/>
    <w:tmpl w:val="9798462E"/>
    <w:lvl w:ilvl="0" w:tplc="A134E6EE">
      <w:start w:val="1"/>
      <w:numFmt w:val="lowerLetter"/>
      <w:lvlText w:val="%1."/>
      <w:lvlJc w:val="left"/>
      <w:pPr>
        <w:ind w:left="840" w:hanging="721"/>
      </w:pPr>
      <w:rPr>
        <w:rFonts w:ascii="Times New Roman" w:eastAsia="Times New Roman" w:hAnsi="Times New Roman" w:cs="Times New Roman" w:hint="default"/>
        <w:w w:val="100"/>
        <w:sz w:val="22"/>
        <w:szCs w:val="22"/>
        <w:lang w:val="en-US" w:eastAsia="en-US" w:bidi="en-US"/>
      </w:rPr>
    </w:lvl>
    <w:lvl w:ilvl="1" w:tplc="E6FCEE0A">
      <w:numFmt w:val="bullet"/>
      <w:lvlText w:val="•"/>
      <w:lvlJc w:val="left"/>
      <w:pPr>
        <w:ind w:left="1902" w:hanging="721"/>
      </w:pPr>
      <w:rPr>
        <w:rFonts w:hint="default"/>
        <w:lang w:val="en-US" w:eastAsia="en-US" w:bidi="en-US"/>
      </w:rPr>
    </w:lvl>
    <w:lvl w:ilvl="2" w:tplc="9A74C212">
      <w:numFmt w:val="bullet"/>
      <w:lvlText w:val="•"/>
      <w:lvlJc w:val="left"/>
      <w:pPr>
        <w:ind w:left="2964" w:hanging="721"/>
      </w:pPr>
      <w:rPr>
        <w:rFonts w:hint="default"/>
        <w:lang w:val="en-US" w:eastAsia="en-US" w:bidi="en-US"/>
      </w:rPr>
    </w:lvl>
    <w:lvl w:ilvl="3" w:tplc="D9AAF5D6">
      <w:numFmt w:val="bullet"/>
      <w:lvlText w:val="•"/>
      <w:lvlJc w:val="left"/>
      <w:pPr>
        <w:ind w:left="4026" w:hanging="721"/>
      </w:pPr>
      <w:rPr>
        <w:rFonts w:hint="default"/>
        <w:lang w:val="en-US" w:eastAsia="en-US" w:bidi="en-US"/>
      </w:rPr>
    </w:lvl>
    <w:lvl w:ilvl="4" w:tplc="C8029504">
      <w:numFmt w:val="bullet"/>
      <w:lvlText w:val="•"/>
      <w:lvlJc w:val="left"/>
      <w:pPr>
        <w:ind w:left="5088" w:hanging="721"/>
      </w:pPr>
      <w:rPr>
        <w:rFonts w:hint="default"/>
        <w:lang w:val="en-US" w:eastAsia="en-US" w:bidi="en-US"/>
      </w:rPr>
    </w:lvl>
    <w:lvl w:ilvl="5" w:tplc="3954A7C6">
      <w:numFmt w:val="bullet"/>
      <w:lvlText w:val="•"/>
      <w:lvlJc w:val="left"/>
      <w:pPr>
        <w:ind w:left="6150" w:hanging="721"/>
      </w:pPr>
      <w:rPr>
        <w:rFonts w:hint="default"/>
        <w:lang w:val="en-US" w:eastAsia="en-US" w:bidi="en-US"/>
      </w:rPr>
    </w:lvl>
    <w:lvl w:ilvl="6" w:tplc="D8721C24">
      <w:numFmt w:val="bullet"/>
      <w:lvlText w:val="•"/>
      <w:lvlJc w:val="left"/>
      <w:pPr>
        <w:ind w:left="7212" w:hanging="721"/>
      </w:pPr>
      <w:rPr>
        <w:rFonts w:hint="default"/>
        <w:lang w:val="en-US" w:eastAsia="en-US" w:bidi="en-US"/>
      </w:rPr>
    </w:lvl>
    <w:lvl w:ilvl="7" w:tplc="D764B1BC">
      <w:numFmt w:val="bullet"/>
      <w:lvlText w:val="•"/>
      <w:lvlJc w:val="left"/>
      <w:pPr>
        <w:ind w:left="8274" w:hanging="721"/>
      </w:pPr>
      <w:rPr>
        <w:rFonts w:hint="default"/>
        <w:lang w:val="en-US" w:eastAsia="en-US" w:bidi="en-US"/>
      </w:rPr>
    </w:lvl>
    <w:lvl w:ilvl="8" w:tplc="08DC365C">
      <w:numFmt w:val="bullet"/>
      <w:lvlText w:val="•"/>
      <w:lvlJc w:val="left"/>
      <w:pPr>
        <w:ind w:left="9336" w:hanging="721"/>
      </w:pPr>
      <w:rPr>
        <w:rFonts w:hint="default"/>
        <w:lang w:val="en-US" w:eastAsia="en-US" w:bidi="en-US"/>
      </w:rPr>
    </w:lvl>
  </w:abstractNum>
  <w:abstractNum w:abstractNumId="25" w15:restartNumberingAfterBreak="0">
    <w:nsid w:val="627035A9"/>
    <w:multiLevelType w:val="hybridMultilevel"/>
    <w:tmpl w:val="AC408E4A"/>
    <w:lvl w:ilvl="0" w:tplc="1D046BB6">
      <w:start w:val="1"/>
      <w:numFmt w:val="lowerLetter"/>
      <w:lvlText w:val="%1."/>
      <w:lvlJc w:val="left"/>
      <w:pPr>
        <w:ind w:left="840" w:hanging="721"/>
      </w:pPr>
      <w:rPr>
        <w:rFonts w:ascii="Times New Roman" w:eastAsia="Times New Roman" w:hAnsi="Times New Roman" w:cs="Times New Roman" w:hint="default"/>
        <w:w w:val="100"/>
        <w:sz w:val="22"/>
        <w:szCs w:val="22"/>
        <w:lang w:val="en-US" w:eastAsia="en-US" w:bidi="en-US"/>
      </w:rPr>
    </w:lvl>
    <w:lvl w:ilvl="1" w:tplc="93E2CD7C">
      <w:start w:val="1"/>
      <w:numFmt w:val="decimal"/>
      <w:lvlText w:val="(%2)"/>
      <w:lvlJc w:val="left"/>
      <w:pPr>
        <w:ind w:left="2280" w:hanging="720"/>
      </w:pPr>
      <w:rPr>
        <w:rFonts w:ascii="Times New Roman" w:eastAsia="Times New Roman" w:hAnsi="Times New Roman" w:cs="Times New Roman" w:hint="default"/>
        <w:w w:val="100"/>
        <w:sz w:val="22"/>
        <w:szCs w:val="22"/>
        <w:lang w:val="en-US" w:eastAsia="en-US" w:bidi="en-US"/>
      </w:rPr>
    </w:lvl>
    <w:lvl w:ilvl="2" w:tplc="99E6990C">
      <w:numFmt w:val="bullet"/>
      <w:lvlText w:val="•"/>
      <w:lvlJc w:val="left"/>
      <w:pPr>
        <w:ind w:left="3300" w:hanging="720"/>
      </w:pPr>
      <w:rPr>
        <w:rFonts w:hint="default"/>
        <w:lang w:val="en-US" w:eastAsia="en-US" w:bidi="en-US"/>
      </w:rPr>
    </w:lvl>
    <w:lvl w:ilvl="3" w:tplc="DC1A71FC">
      <w:numFmt w:val="bullet"/>
      <w:lvlText w:val="•"/>
      <w:lvlJc w:val="left"/>
      <w:pPr>
        <w:ind w:left="4320" w:hanging="720"/>
      </w:pPr>
      <w:rPr>
        <w:rFonts w:hint="default"/>
        <w:lang w:val="en-US" w:eastAsia="en-US" w:bidi="en-US"/>
      </w:rPr>
    </w:lvl>
    <w:lvl w:ilvl="4" w:tplc="5CD840F4">
      <w:numFmt w:val="bullet"/>
      <w:lvlText w:val="•"/>
      <w:lvlJc w:val="left"/>
      <w:pPr>
        <w:ind w:left="5340" w:hanging="720"/>
      </w:pPr>
      <w:rPr>
        <w:rFonts w:hint="default"/>
        <w:lang w:val="en-US" w:eastAsia="en-US" w:bidi="en-US"/>
      </w:rPr>
    </w:lvl>
    <w:lvl w:ilvl="5" w:tplc="1A8CE54E">
      <w:numFmt w:val="bullet"/>
      <w:lvlText w:val="•"/>
      <w:lvlJc w:val="left"/>
      <w:pPr>
        <w:ind w:left="6360" w:hanging="720"/>
      </w:pPr>
      <w:rPr>
        <w:rFonts w:hint="default"/>
        <w:lang w:val="en-US" w:eastAsia="en-US" w:bidi="en-US"/>
      </w:rPr>
    </w:lvl>
    <w:lvl w:ilvl="6" w:tplc="88606452">
      <w:numFmt w:val="bullet"/>
      <w:lvlText w:val="•"/>
      <w:lvlJc w:val="left"/>
      <w:pPr>
        <w:ind w:left="7380" w:hanging="720"/>
      </w:pPr>
      <w:rPr>
        <w:rFonts w:hint="default"/>
        <w:lang w:val="en-US" w:eastAsia="en-US" w:bidi="en-US"/>
      </w:rPr>
    </w:lvl>
    <w:lvl w:ilvl="7" w:tplc="182C9EA8">
      <w:numFmt w:val="bullet"/>
      <w:lvlText w:val="•"/>
      <w:lvlJc w:val="left"/>
      <w:pPr>
        <w:ind w:left="8400" w:hanging="720"/>
      </w:pPr>
      <w:rPr>
        <w:rFonts w:hint="default"/>
        <w:lang w:val="en-US" w:eastAsia="en-US" w:bidi="en-US"/>
      </w:rPr>
    </w:lvl>
    <w:lvl w:ilvl="8" w:tplc="3B22E71C">
      <w:numFmt w:val="bullet"/>
      <w:lvlText w:val="•"/>
      <w:lvlJc w:val="left"/>
      <w:pPr>
        <w:ind w:left="9420" w:hanging="720"/>
      </w:pPr>
      <w:rPr>
        <w:rFonts w:hint="default"/>
        <w:lang w:val="en-US" w:eastAsia="en-US" w:bidi="en-US"/>
      </w:rPr>
    </w:lvl>
  </w:abstractNum>
  <w:abstractNum w:abstractNumId="26" w15:restartNumberingAfterBreak="0">
    <w:nsid w:val="62FC2E9E"/>
    <w:multiLevelType w:val="hybridMultilevel"/>
    <w:tmpl w:val="5CDCE9CC"/>
    <w:lvl w:ilvl="0" w:tplc="B39E386E">
      <w:start w:val="10"/>
      <w:numFmt w:val="upperLetter"/>
      <w:lvlText w:val="%1."/>
      <w:lvlJc w:val="left"/>
      <w:pPr>
        <w:ind w:left="396" w:hanging="276"/>
      </w:pPr>
      <w:rPr>
        <w:rFonts w:ascii="Times New Roman" w:eastAsia="Times New Roman" w:hAnsi="Times New Roman" w:cs="Times New Roman" w:hint="default"/>
        <w:b/>
        <w:bCs/>
        <w:w w:val="100"/>
        <w:sz w:val="22"/>
        <w:szCs w:val="22"/>
        <w:lang w:val="en-US" w:eastAsia="en-US" w:bidi="en-US"/>
      </w:rPr>
    </w:lvl>
    <w:lvl w:ilvl="1" w:tplc="2BD62432">
      <w:start w:val="1"/>
      <w:numFmt w:val="decimal"/>
      <w:lvlText w:val="%2."/>
      <w:lvlJc w:val="left"/>
      <w:pPr>
        <w:ind w:left="480" w:hanging="360"/>
      </w:pPr>
      <w:rPr>
        <w:rFonts w:hint="default"/>
        <w:w w:val="100"/>
        <w:lang w:val="en-US" w:eastAsia="en-US" w:bidi="en-US"/>
      </w:rPr>
    </w:lvl>
    <w:lvl w:ilvl="2" w:tplc="1EF2A6B8">
      <w:start w:val="1"/>
      <w:numFmt w:val="lowerLetter"/>
      <w:lvlText w:val="%3."/>
      <w:lvlJc w:val="left"/>
      <w:pPr>
        <w:ind w:left="840" w:hanging="360"/>
      </w:pPr>
      <w:rPr>
        <w:rFonts w:ascii="Times New Roman" w:eastAsia="Times New Roman" w:hAnsi="Times New Roman" w:cs="Times New Roman" w:hint="default"/>
        <w:w w:val="100"/>
        <w:sz w:val="22"/>
        <w:szCs w:val="22"/>
        <w:lang w:val="en-US" w:eastAsia="en-US" w:bidi="en-US"/>
      </w:rPr>
    </w:lvl>
    <w:lvl w:ilvl="3" w:tplc="75407376">
      <w:numFmt w:val="bullet"/>
      <w:lvlText w:val="•"/>
      <w:lvlJc w:val="left"/>
      <w:pPr>
        <w:ind w:left="2167" w:hanging="360"/>
      </w:pPr>
      <w:rPr>
        <w:rFonts w:hint="default"/>
        <w:lang w:val="en-US" w:eastAsia="en-US" w:bidi="en-US"/>
      </w:rPr>
    </w:lvl>
    <w:lvl w:ilvl="4" w:tplc="053C0EA4">
      <w:numFmt w:val="bullet"/>
      <w:lvlText w:val="•"/>
      <w:lvlJc w:val="left"/>
      <w:pPr>
        <w:ind w:left="3495" w:hanging="360"/>
      </w:pPr>
      <w:rPr>
        <w:rFonts w:hint="default"/>
        <w:lang w:val="en-US" w:eastAsia="en-US" w:bidi="en-US"/>
      </w:rPr>
    </w:lvl>
    <w:lvl w:ilvl="5" w:tplc="1CC2A82E">
      <w:numFmt w:val="bullet"/>
      <w:lvlText w:val="•"/>
      <w:lvlJc w:val="left"/>
      <w:pPr>
        <w:ind w:left="4822" w:hanging="360"/>
      </w:pPr>
      <w:rPr>
        <w:rFonts w:hint="default"/>
        <w:lang w:val="en-US" w:eastAsia="en-US" w:bidi="en-US"/>
      </w:rPr>
    </w:lvl>
    <w:lvl w:ilvl="6" w:tplc="76147794">
      <w:numFmt w:val="bullet"/>
      <w:lvlText w:val="•"/>
      <w:lvlJc w:val="left"/>
      <w:pPr>
        <w:ind w:left="6150" w:hanging="360"/>
      </w:pPr>
      <w:rPr>
        <w:rFonts w:hint="default"/>
        <w:lang w:val="en-US" w:eastAsia="en-US" w:bidi="en-US"/>
      </w:rPr>
    </w:lvl>
    <w:lvl w:ilvl="7" w:tplc="E2F8E2D2">
      <w:numFmt w:val="bullet"/>
      <w:lvlText w:val="•"/>
      <w:lvlJc w:val="left"/>
      <w:pPr>
        <w:ind w:left="7477" w:hanging="360"/>
      </w:pPr>
      <w:rPr>
        <w:rFonts w:hint="default"/>
        <w:lang w:val="en-US" w:eastAsia="en-US" w:bidi="en-US"/>
      </w:rPr>
    </w:lvl>
    <w:lvl w:ilvl="8" w:tplc="3C14430A">
      <w:numFmt w:val="bullet"/>
      <w:lvlText w:val="•"/>
      <w:lvlJc w:val="left"/>
      <w:pPr>
        <w:ind w:left="8805" w:hanging="360"/>
      </w:pPr>
      <w:rPr>
        <w:rFonts w:hint="default"/>
        <w:lang w:val="en-US" w:eastAsia="en-US" w:bidi="en-US"/>
      </w:rPr>
    </w:lvl>
  </w:abstractNum>
  <w:abstractNum w:abstractNumId="27" w15:restartNumberingAfterBreak="0">
    <w:nsid w:val="64223B0A"/>
    <w:multiLevelType w:val="hybridMultilevel"/>
    <w:tmpl w:val="6DDADBBC"/>
    <w:lvl w:ilvl="0" w:tplc="734A36AE">
      <w:start w:val="1"/>
      <w:numFmt w:val="lowerLetter"/>
      <w:lvlText w:val="%1."/>
      <w:lvlJc w:val="left"/>
      <w:pPr>
        <w:ind w:left="840" w:hanging="721"/>
      </w:pPr>
      <w:rPr>
        <w:rFonts w:ascii="Times New Roman" w:eastAsia="Times New Roman" w:hAnsi="Times New Roman" w:cs="Times New Roman" w:hint="default"/>
        <w:w w:val="100"/>
        <w:sz w:val="22"/>
        <w:szCs w:val="22"/>
        <w:lang w:val="en-US" w:eastAsia="en-US" w:bidi="en-US"/>
      </w:rPr>
    </w:lvl>
    <w:lvl w:ilvl="1" w:tplc="2F008AB0">
      <w:start w:val="1"/>
      <w:numFmt w:val="decimal"/>
      <w:lvlText w:val="(%2)"/>
      <w:lvlJc w:val="left"/>
      <w:pPr>
        <w:ind w:left="2280" w:hanging="720"/>
      </w:pPr>
      <w:rPr>
        <w:rFonts w:ascii="Times New Roman" w:eastAsia="Times New Roman" w:hAnsi="Times New Roman" w:cs="Times New Roman" w:hint="default"/>
        <w:w w:val="100"/>
        <w:sz w:val="22"/>
        <w:szCs w:val="22"/>
        <w:lang w:val="en-US" w:eastAsia="en-US" w:bidi="en-US"/>
      </w:rPr>
    </w:lvl>
    <w:lvl w:ilvl="2" w:tplc="07024F78">
      <w:numFmt w:val="bullet"/>
      <w:lvlText w:val="•"/>
      <w:lvlJc w:val="left"/>
      <w:pPr>
        <w:ind w:left="3300" w:hanging="720"/>
      </w:pPr>
      <w:rPr>
        <w:rFonts w:hint="default"/>
        <w:lang w:val="en-US" w:eastAsia="en-US" w:bidi="en-US"/>
      </w:rPr>
    </w:lvl>
    <w:lvl w:ilvl="3" w:tplc="3CF6F798">
      <w:numFmt w:val="bullet"/>
      <w:lvlText w:val="•"/>
      <w:lvlJc w:val="left"/>
      <w:pPr>
        <w:ind w:left="4320" w:hanging="720"/>
      </w:pPr>
      <w:rPr>
        <w:rFonts w:hint="default"/>
        <w:lang w:val="en-US" w:eastAsia="en-US" w:bidi="en-US"/>
      </w:rPr>
    </w:lvl>
    <w:lvl w:ilvl="4" w:tplc="4A144DDE">
      <w:numFmt w:val="bullet"/>
      <w:lvlText w:val="•"/>
      <w:lvlJc w:val="left"/>
      <w:pPr>
        <w:ind w:left="5340" w:hanging="720"/>
      </w:pPr>
      <w:rPr>
        <w:rFonts w:hint="default"/>
        <w:lang w:val="en-US" w:eastAsia="en-US" w:bidi="en-US"/>
      </w:rPr>
    </w:lvl>
    <w:lvl w:ilvl="5" w:tplc="8FEAA842">
      <w:numFmt w:val="bullet"/>
      <w:lvlText w:val="•"/>
      <w:lvlJc w:val="left"/>
      <w:pPr>
        <w:ind w:left="6360" w:hanging="720"/>
      </w:pPr>
      <w:rPr>
        <w:rFonts w:hint="default"/>
        <w:lang w:val="en-US" w:eastAsia="en-US" w:bidi="en-US"/>
      </w:rPr>
    </w:lvl>
    <w:lvl w:ilvl="6" w:tplc="98BE2B0E">
      <w:numFmt w:val="bullet"/>
      <w:lvlText w:val="•"/>
      <w:lvlJc w:val="left"/>
      <w:pPr>
        <w:ind w:left="7380" w:hanging="720"/>
      </w:pPr>
      <w:rPr>
        <w:rFonts w:hint="default"/>
        <w:lang w:val="en-US" w:eastAsia="en-US" w:bidi="en-US"/>
      </w:rPr>
    </w:lvl>
    <w:lvl w:ilvl="7" w:tplc="06809568">
      <w:numFmt w:val="bullet"/>
      <w:lvlText w:val="•"/>
      <w:lvlJc w:val="left"/>
      <w:pPr>
        <w:ind w:left="8400" w:hanging="720"/>
      </w:pPr>
      <w:rPr>
        <w:rFonts w:hint="default"/>
        <w:lang w:val="en-US" w:eastAsia="en-US" w:bidi="en-US"/>
      </w:rPr>
    </w:lvl>
    <w:lvl w:ilvl="8" w:tplc="568A63BA">
      <w:numFmt w:val="bullet"/>
      <w:lvlText w:val="•"/>
      <w:lvlJc w:val="left"/>
      <w:pPr>
        <w:ind w:left="9420" w:hanging="720"/>
      </w:pPr>
      <w:rPr>
        <w:rFonts w:hint="default"/>
        <w:lang w:val="en-US" w:eastAsia="en-US" w:bidi="en-US"/>
      </w:rPr>
    </w:lvl>
  </w:abstractNum>
  <w:abstractNum w:abstractNumId="28" w15:restartNumberingAfterBreak="0">
    <w:nsid w:val="64241787"/>
    <w:multiLevelType w:val="hybridMultilevel"/>
    <w:tmpl w:val="C37E38C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5EF4742"/>
    <w:multiLevelType w:val="hybridMultilevel"/>
    <w:tmpl w:val="D6E6BCF8"/>
    <w:lvl w:ilvl="0" w:tplc="E90067F2">
      <w:start w:val="1"/>
      <w:numFmt w:val="lowerLetter"/>
      <w:lvlText w:val="%1."/>
      <w:lvlJc w:val="left"/>
      <w:pPr>
        <w:ind w:left="840" w:hanging="721"/>
      </w:pPr>
      <w:rPr>
        <w:rFonts w:ascii="Times New Roman" w:eastAsia="Times New Roman" w:hAnsi="Times New Roman" w:cs="Times New Roman" w:hint="default"/>
        <w:w w:val="100"/>
        <w:sz w:val="22"/>
        <w:szCs w:val="22"/>
        <w:lang w:val="en-US" w:eastAsia="en-US" w:bidi="en-US"/>
      </w:rPr>
    </w:lvl>
    <w:lvl w:ilvl="1" w:tplc="46AA6E3A">
      <w:numFmt w:val="bullet"/>
      <w:lvlText w:val="•"/>
      <w:lvlJc w:val="left"/>
      <w:pPr>
        <w:ind w:left="1902" w:hanging="721"/>
      </w:pPr>
      <w:rPr>
        <w:rFonts w:hint="default"/>
        <w:lang w:val="en-US" w:eastAsia="en-US" w:bidi="en-US"/>
      </w:rPr>
    </w:lvl>
    <w:lvl w:ilvl="2" w:tplc="0A6419FE">
      <w:numFmt w:val="bullet"/>
      <w:lvlText w:val="•"/>
      <w:lvlJc w:val="left"/>
      <w:pPr>
        <w:ind w:left="2964" w:hanging="721"/>
      </w:pPr>
      <w:rPr>
        <w:rFonts w:hint="default"/>
        <w:lang w:val="en-US" w:eastAsia="en-US" w:bidi="en-US"/>
      </w:rPr>
    </w:lvl>
    <w:lvl w:ilvl="3" w:tplc="93EA1DA0">
      <w:numFmt w:val="bullet"/>
      <w:lvlText w:val="•"/>
      <w:lvlJc w:val="left"/>
      <w:pPr>
        <w:ind w:left="4026" w:hanging="721"/>
      </w:pPr>
      <w:rPr>
        <w:rFonts w:hint="default"/>
        <w:lang w:val="en-US" w:eastAsia="en-US" w:bidi="en-US"/>
      </w:rPr>
    </w:lvl>
    <w:lvl w:ilvl="4" w:tplc="E56ADA56">
      <w:numFmt w:val="bullet"/>
      <w:lvlText w:val="•"/>
      <w:lvlJc w:val="left"/>
      <w:pPr>
        <w:ind w:left="5088" w:hanging="721"/>
      </w:pPr>
      <w:rPr>
        <w:rFonts w:hint="default"/>
        <w:lang w:val="en-US" w:eastAsia="en-US" w:bidi="en-US"/>
      </w:rPr>
    </w:lvl>
    <w:lvl w:ilvl="5" w:tplc="B5062DA0">
      <w:numFmt w:val="bullet"/>
      <w:lvlText w:val="•"/>
      <w:lvlJc w:val="left"/>
      <w:pPr>
        <w:ind w:left="6150" w:hanging="721"/>
      </w:pPr>
      <w:rPr>
        <w:rFonts w:hint="default"/>
        <w:lang w:val="en-US" w:eastAsia="en-US" w:bidi="en-US"/>
      </w:rPr>
    </w:lvl>
    <w:lvl w:ilvl="6" w:tplc="9DB6F986">
      <w:numFmt w:val="bullet"/>
      <w:lvlText w:val="•"/>
      <w:lvlJc w:val="left"/>
      <w:pPr>
        <w:ind w:left="7212" w:hanging="721"/>
      </w:pPr>
      <w:rPr>
        <w:rFonts w:hint="default"/>
        <w:lang w:val="en-US" w:eastAsia="en-US" w:bidi="en-US"/>
      </w:rPr>
    </w:lvl>
    <w:lvl w:ilvl="7" w:tplc="37980D72">
      <w:numFmt w:val="bullet"/>
      <w:lvlText w:val="•"/>
      <w:lvlJc w:val="left"/>
      <w:pPr>
        <w:ind w:left="8274" w:hanging="721"/>
      </w:pPr>
      <w:rPr>
        <w:rFonts w:hint="default"/>
        <w:lang w:val="en-US" w:eastAsia="en-US" w:bidi="en-US"/>
      </w:rPr>
    </w:lvl>
    <w:lvl w:ilvl="8" w:tplc="0FE881BA">
      <w:numFmt w:val="bullet"/>
      <w:lvlText w:val="•"/>
      <w:lvlJc w:val="left"/>
      <w:pPr>
        <w:ind w:left="9336" w:hanging="721"/>
      </w:pPr>
      <w:rPr>
        <w:rFonts w:hint="default"/>
        <w:lang w:val="en-US" w:eastAsia="en-US" w:bidi="en-US"/>
      </w:rPr>
    </w:lvl>
  </w:abstractNum>
  <w:abstractNum w:abstractNumId="30" w15:restartNumberingAfterBreak="0">
    <w:nsid w:val="661C1A7F"/>
    <w:multiLevelType w:val="hybridMultilevel"/>
    <w:tmpl w:val="59EADE40"/>
    <w:lvl w:ilvl="0" w:tplc="CF98B772">
      <w:start w:val="3"/>
      <w:numFmt w:val="lowerLetter"/>
      <w:lvlText w:val="%1."/>
      <w:lvlJc w:val="left"/>
      <w:pPr>
        <w:ind w:left="1080" w:hanging="360"/>
      </w:pPr>
      <w:rPr>
        <w:rFonts w:hint="default"/>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6695266C"/>
    <w:multiLevelType w:val="hybridMultilevel"/>
    <w:tmpl w:val="63F4DC4C"/>
    <w:lvl w:ilvl="0" w:tplc="068A19B0">
      <w:start w:val="1"/>
      <w:numFmt w:val="lowerLetter"/>
      <w:lvlText w:val="%1."/>
      <w:lvlJc w:val="left"/>
      <w:pPr>
        <w:ind w:left="840" w:hanging="721"/>
      </w:pPr>
      <w:rPr>
        <w:rFonts w:ascii="Times New Roman" w:eastAsia="Times New Roman" w:hAnsi="Times New Roman" w:cs="Times New Roman" w:hint="default"/>
        <w:w w:val="100"/>
        <w:sz w:val="22"/>
        <w:szCs w:val="22"/>
        <w:lang w:val="en-US" w:eastAsia="en-US" w:bidi="en-US"/>
      </w:rPr>
    </w:lvl>
    <w:lvl w:ilvl="1" w:tplc="B71C4288">
      <w:start w:val="1"/>
      <w:numFmt w:val="decimal"/>
      <w:lvlText w:val="(%2)"/>
      <w:lvlJc w:val="left"/>
      <w:pPr>
        <w:ind w:left="2280" w:hanging="720"/>
      </w:pPr>
      <w:rPr>
        <w:rFonts w:ascii="Times New Roman" w:eastAsia="Times New Roman" w:hAnsi="Times New Roman" w:cs="Times New Roman" w:hint="default"/>
        <w:w w:val="100"/>
        <w:sz w:val="22"/>
        <w:szCs w:val="22"/>
        <w:lang w:val="en-US" w:eastAsia="en-US" w:bidi="en-US"/>
      </w:rPr>
    </w:lvl>
    <w:lvl w:ilvl="2" w:tplc="DFE86168">
      <w:numFmt w:val="bullet"/>
      <w:lvlText w:val="•"/>
      <w:lvlJc w:val="left"/>
      <w:pPr>
        <w:ind w:left="3300" w:hanging="720"/>
      </w:pPr>
      <w:rPr>
        <w:rFonts w:hint="default"/>
        <w:lang w:val="en-US" w:eastAsia="en-US" w:bidi="en-US"/>
      </w:rPr>
    </w:lvl>
    <w:lvl w:ilvl="3" w:tplc="2F38F6EE">
      <w:numFmt w:val="bullet"/>
      <w:lvlText w:val="•"/>
      <w:lvlJc w:val="left"/>
      <w:pPr>
        <w:ind w:left="4320" w:hanging="720"/>
      </w:pPr>
      <w:rPr>
        <w:rFonts w:hint="default"/>
        <w:lang w:val="en-US" w:eastAsia="en-US" w:bidi="en-US"/>
      </w:rPr>
    </w:lvl>
    <w:lvl w:ilvl="4" w:tplc="B1B02ADA">
      <w:numFmt w:val="bullet"/>
      <w:lvlText w:val="•"/>
      <w:lvlJc w:val="left"/>
      <w:pPr>
        <w:ind w:left="5340" w:hanging="720"/>
      </w:pPr>
      <w:rPr>
        <w:rFonts w:hint="default"/>
        <w:lang w:val="en-US" w:eastAsia="en-US" w:bidi="en-US"/>
      </w:rPr>
    </w:lvl>
    <w:lvl w:ilvl="5" w:tplc="482C2A96">
      <w:numFmt w:val="bullet"/>
      <w:lvlText w:val="•"/>
      <w:lvlJc w:val="left"/>
      <w:pPr>
        <w:ind w:left="6360" w:hanging="720"/>
      </w:pPr>
      <w:rPr>
        <w:rFonts w:hint="default"/>
        <w:lang w:val="en-US" w:eastAsia="en-US" w:bidi="en-US"/>
      </w:rPr>
    </w:lvl>
    <w:lvl w:ilvl="6" w:tplc="214E2672">
      <w:numFmt w:val="bullet"/>
      <w:lvlText w:val="•"/>
      <w:lvlJc w:val="left"/>
      <w:pPr>
        <w:ind w:left="7380" w:hanging="720"/>
      </w:pPr>
      <w:rPr>
        <w:rFonts w:hint="default"/>
        <w:lang w:val="en-US" w:eastAsia="en-US" w:bidi="en-US"/>
      </w:rPr>
    </w:lvl>
    <w:lvl w:ilvl="7" w:tplc="66926006">
      <w:numFmt w:val="bullet"/>
      <w:lvlText w:val="•"/>
      <w:lvlJc w:val="left"/>
      <w:pPr>
        <w:ind w:left="8400" w:hanging="720"/>
      </w:pPr>
      <w:rPr>
        <w:rFonts w:hint="default"/>
        <w:lang w:val="en-US" w:eastAsia="en-US" w:bidi="en-US"/>
      </w:rPr>
    </w:lvl>
    <w:lvl w:ilvl="8" w:tplc="56243A32">
      <w:numFmt w:val="bullet"/>
      <w:lvlText w:val="•"/>
      <w:lvlJc w:val="left"/>
      <w:pPr>
        <w:ind w:left="9420" w:hanging="720"/>
      </w:pPr>
      <w:rPr>
        <w:rFonts w:hint="default"/>
        <w:lang w:val="en-US" w:eastAsia="en-US" w:bidi="en-US"/>
      </w:rPr>
    </w:lvl>
  </w:abstractNum>
  <w:abstractNum w:abstractNumId="32" w15:restartNumberingAfterBreak="0">
    <w:nsid w:val="7CE075E3"/>
    <w:multiLevelType w:val="hybridMultilevel"/>
    <w:tmpl w:val="B36497CE"/>
    <w:lvl w:ilvl="0" w:tplc="32BA930E">
      <w:start w:val="1"/>
      <w:numFmt w:val="lowerLetter"/>
      <w:lvlText w:val="%1."/>
      <w:lvlJc w:val="left"/>
      <w:pPr>
        <w:ind w:left="840" w:hanging="721"/>
      </w:pPr>
      <w:rPr>
        <w:rFonts w:ascii="Times New Roman" w:eastAsia="Times New Roman" w:hAnsi="Times New Roman" w:cs="Times New Roman" w:hint="default"/>
        <w:w w:val="100"/>
        <w:sz w:val="22"/>
        <w:szCs w:val="22"/>
        <w:lang w:val="en-US" w:eastAsia="en-US" w:bidi="en-US"/>
      </w:rPr>
    </w:lvl>
    <w:lvl w:ilvl="1" w:tplc="F5B6E786">
      <w:numFmt w:val="bullet"/>
      <w:lvlText w:val="•"/>
      <w:lvlJc w:val="left"/>
      <w:pPr>
        <w:ind w:left="1902" w:hanging="721"/>
      </w:pPr>
      <w:rPr>
        <w:rFonts w:hint="default"/>
        <w:lang w:val="en-US" w:eastAsia="en-US" w:bidi="en-US"/>
      </w:rPr>
    </w:lvl>
    <w:lvl w:ilvl="2" w:tplc="AB0A167C">
      <w:numFmt w:val="bullet"/>
      <w:lvlText w:val="•"/>
      <w:lvlJc w:val="left"/>
      <w:pPr>
        <w:ind w:left="2964" w:hanging="721"/>
      </w:pPr>
      <w:rPr>
        <w:rFonts w:hint="default"/>
        <w:lang w:val="en-US" w:eastAsia="en-US" w:bidi="en-US"/>
      </w:rPr>
    </w:lvl>
    <w:lvl w:ilvl="3" w:tplc="FC90EE46">
      <w:numFmt w:val="bullet"/>
      <w:lvlText w:val="•"/>
      <w:lvlJc w:val="left"/>
      <w:pPr>
        <w:ind w:left="4026" w:hanging="721"/>
      </w:pPr>
      <w:rPr>
        <w:rFonts w:hint="default"/>
        <w:lang w:val="en-US" w:eastAsia="en-US" w:bidi="en-US"/>
      </w:rPr>
    </w:lvl>
    <w:lvl w:ilvl="4" w:tplc="A02A04E4">
      <w:numFmt w:val="bullet"/>
      <w:lvlText w:val="•"/>
      <w:lvlJc w:val="left"/>
      <w:pPr>
        <w:ind w:left="5088" w:hanging="721"/>
      </w:pPr>
      <w:rPr>
        <w:rFonts w:hint="default"/>
        <w:lang w:val="en-US" w:eastAsia="en-US" w:bidi="en-US"/>
      </w:rPr>
    </w:lvl>
    <w:lvl w:ilvl="5" w:tplc="18D85870">
      <w:numFmt w:val="bullet"/>
      <w:lvlText w:val="•"/>
      <w:lvlJc w:val="left"/>
      <w:pPr>
        <w:ind w:left="6150" w:hanging="721"/>
      </w:pPr>
      <w:rPr>
        <w:rFonts w:hint="default"/>
        <w:lang w:val="en-US" w:eastAsia="en-US" w:bidi="en-US"/>
      </w:rPr>
    </w:lvl>
    <w:lvl w:ilvl="6" w:tplc="4E849C58">
      <w:numFmt w:val="bullet"/>
      <w:lvlText w:val="•"/>
      <w:lvlJc w:val="left"/>
      <w:pPr>
        <w:ind w:left="7212" w:hanging="721"/>
      </w:pPr>
      <w:rPr>
        <w:rFonts w:hint="default"/>
        <w:lang w:val="en-US" w:eastAsia="en-US" w:bidi="en-US"/>
      </w:rPr>
    </w:lvl>
    <w:lvl w:ilvl="7" w:tplc="45ECD4B8">
      <w:numFmt w:val="bullet"/>
      <w:lvlText w:val="•"/>
      <w:lvlJc w:val="left"/>
      <w:pPr>
        <w:ind w:left="8274" w:hanging="721"/>
      </w:pPr>
      <w:rPr>
        <w:rFonts w:hint="default"/>
        <w:lang w:val="en-US" w:eastAsia="en-US" w:bidi="en-US"/>
      </w:rPr>
    </w:lvl>
    <w:lvl w:ilvl="8" w:tplc="301275FE">
      <w:numFmt w:val="bullet"/>
      <w:lvlText w:val="•"/>
      <w:lvlJc w:val="left"/>
      <w:pPr>
        <w:ind w:left="9336" w:hanging="721"/>
      </w:pPr>
      <w:rPr>
        <w:rFonts w:hint="default"/>
        <w:lang w:val="en-US" w:eastAsia="en-US" w:bidi="en-US"/>
      </w:rPr>
    </w:lvl>
  </w:abstractNum>
  <w:num w:numId="1">
    <w:abstractNumId w:val="26"/>
  </w:num>
  <w:num w:numId="2">
    <w:abstractNumId w:val="17"/>
  </w:num>
  <w:num w:numId="3">
    <w:abstractNumId w:val="32"/>
  </w:num>
  <w:num w:numId="4">
    <w:abstractNumId w:val="6"/>
  </w:num>
  <w:num w:numId="5">
    <w:abstractNumId w:val="29"/>
  </w:num>
  <w:num w:numId="6">
    <w:abstractNumId w:val="16"/>
  </w:num>
  <w:num w:numId="7">
    <w:abstractNumId w:val="5"/>
  </w:num>
  <w:num w:numId="8">
    <w:abstractNumId w:val="8"/>
  </w:num>
  <w:num w:numId="9">
    <w:abstractNumId w:val="31"/>
  </w:num>
  <w:num w:numId="10">
    <w:abstractNumId w:val="4"/>
  </w:num>
  <w:num w:numId="11">
    <w:abstractNumId w:val="22"/>
  </w:num>
  <w:num w:numId="12">
    <w:abstractNumId w:val="27"/>
  </w:num>
  <w:num w:numId="13">
    <w:abstractNumId w:val="11"/>
  </w:num>
  <w:num w:numId="14">
    <w:abstractNumId w:val="12"/>
  </w:num>
  <w:num w:numId="15">
    <w:abstractNumId w:val="2"/>
  </w:num>
  <w:num w:numId="16">
    <w:abstractNumId w:val="15"/>
  </w:num>
  <w:num w:numId="17">
    <w:abstractNumId w:val="24"/>
  </w:num>
  <w:num w:numId="18">
    <w:abstractNumId w:val="25"/>
  </w:num>
  <w:num w:numId="19">
    <w:abstractNumId w:val="23"/>
  </w:num>
  <w:num w:numId="20">
    <w:abstractNumId w:val="14"/>
  </w:num>
  <w:num w:numId="21">
    <w:abstractNumId w:val="20"/>
  </w:num>
  <w:num w:numId="22">
    <w:abstractNumId w:val="10"/>
  </w:num>
  <w:num w:numId="23">
    <w:abstractNumId w:val="18"/>
  </w:num>
  <w:num w:numId="24">
    <w:abstractNumId w:val="3"/>
  </w:num>
  <w:num w:numId="25">
    <w:abstractNumId w:val="13"/>
  </w:num>
  <w:num w:numId="26">
    <w:abstractNumId w:val="9"/>
  </w:num>
  <w:num w:numId="27">
    <w:abstractNumId w:val="30"/>
  </w:num>
  <w:num w:numId="28">
    <w:abstractNumId w:val="28"/>
  </w:num>
  <w:num w:numId="29">
    <w:abstractNumId w:val="21"/>
  </w:num>
  <w:num w:numId="30">
    <w:abstractNumId w:val="19"/>
  </w:num>
  <w:num w:numId="31">
    <w:abstractNumId w:val="1"/>
  </w:num>
  <w:num w:numId="32">
    <w:abstractNumId w:val="0"/>
  </w:num>
  <w:num w:numId="33">
    <w:abstractNumId w:val="7"/>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efaultTabStop w:val="72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0F0D"/>
    <w:rsid w:val="00000F10"/>
    <w:rsid w:val="00066289"/>
    <w:rsid w:val="00066507"/>
    <w:rsid w:val="00073E43"/>
    <w:rsid w:val="000A6DC6"/>
    <w:rsid w:val="000C38FD"/>
    <w:rsid w:val="001119F4"/>
    <w:rsid w:val="0011386B"/>
    <w:rsid w:val="00124C63"/>
    <w:rsid w:val="001339B0"/>
    <w:rsid w:val="00145652"/>
    <w:rsid w:val="00153A5D"/>
    <w:rsid w:val="001E2624"/>
    <w:rsid w:val="001E6DE3"/>
    <w:rsid w:val="002332FC"/>
    <w:rsid w:val="0026015F"/>
    <w:rsid w:val="00280B17"/>
    <w:rsid w:val="00296EC1"/>
    <w:rsid w:val="0029741A"/>
    <w:rsid w:val="00297B6D"/>
    <w:rsid w:val="002E4A81"/>
    <w:rsid w:val="002E5EF7"/>
    <w:rsid w:val="00385049"/>
    <w:rsid w:val="003E20AA"/>
    <w:rsid w:val="003F3509"/>
    <w:rsid w:val="00453162"/>
    <w:rsid w:val="0045769C"/>
    <w:rsid w:val="004657F2"/>
    <w:rsid w:val="00494FB8"/>
    <w:rsid w:val="00495507"/>
    <w:rsid w:val="004B10FD"/>
    <w:rsid w:val="004C2748"/>
    <w:rsid w:val="004C52C7"/>
    <w:rsid w:val="004D439C"/>
    <w:rsid w:val="005268FB"/>
    <w:rsid w:val="00596991"/>
    <w:rsid w:val="005B2778"/>
    <w:rsid w:val="0079766C"/>
    <w:rsid w:val="007A6235"/>
    <w:rsid w:val="007C4064"/>
    <w:rsid w:val="007D6AC0"/>
    <w:rsid w:val="007D6F18"/>
    <w:rsid w:val="00804BAA"/>
    <w:rsid w:val="00877EB9"/>
    <w:rsid w:val="008A59ED"/>
    <w:rsid w:val="008A7AD8"/>
    <w:rsid w:val="008B3671"/>
    <w:rsid w:val="009042A0"/>
    <w:rsid w:val="009C6EF0"/>
    <w:rsid w:val="009D5947"/>
    <w:rsid w:val="00A104EC"/>
    <w:rsid w:val="00A238F0"/>
    <w:rsid w:val="00AA5235"/>
    <w:rsid w:val="00AB1971"/>
    <w:rsid w:val="00AC0F0D"/>
    <w:rsid w:val="00AC5FED"/>
    <w:rsid w:val="00B33E88"/>
    <w:rsid w:val="00B41229"/>
    <w:rsid w:val="00BB337C"/>
    <w:rsid w:val="00BC3693"/>
    <w:rsid w:val="00BD02C4"/>
    <w:rsid w:val="00BE03EB"/>
    <w:rsid w:val="00BE16D9"/>
    <w:rsid w:val="00C60C6E"/>
    <w:rsid w:val="00C61B6A"/>
    <w:rsid w:val="00C63180"/>
    <w:rsid w:val="00CF0ED1"/>
    <w:rsid w:val="00D660F8"/>
    <w:rsid w:val="00D725B9"/>
    <w:rsid w:val="00DB0C6A"/>
    <w:rsid w:val="00E12308"/>
    <w:rsid w:val="00E55951"/>
    <w:rsid w:val="00E60B1D"/>
    <w:rsid w:val="00E96667"/>
    <w:rsid w:val="00EA0396"/>
    <w:rsid w:val="00EC2575"/>
    <w:rsid w:val="00EE6496"/>
    <w:rsid w:val="00EF619F"/>
    <w:rsid w:val="00F20792"/>
    <w:rsid w:val="00F27A01"/>
    <w:rsid w:val="00F6263A"/>
    <w:rsid w:val="00F760C2"/>
    <w:rsid w:val="00FB7A74"/>
    <w:rsid w:val="00FC11DC"/>
    <w:rsid w:val="00FC2B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334FA6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1">
    <w:name w:val="heading 1"/>
    <w:basedOn w:val="Normal"/>
    <w:link w:val="Heading1Char"/>
    <w:uiPriority w:val="9"/>
    <w:qFormat/>
    <w:rsid w:val="00BE16D9"/>
    <w:pPr>
      <w:widowControl w:val="0"/>
      <w:autoSpaceDE w:val="0"/>
      <w:autoSpaceDN w:val="0"/>
      <w:ind w:left="360"/>
      <w:outlineLvl w:val="0"/>
    </w:pPr>
    <w:rPr>
      <w:rFonts w:ascii="Georgia" w:eastAsia="Georgia" w:hAnsi="Georgia" w:cs="Georgia"/>
      <w:b/>
      <w:bCs/>
      <w:sz w:val="28"/>
      <w:szCs w:val="28"/>
      <w:u w:val="single" w:color="000000"/>
      <w:lang w:bidi="en-US"/>
    </w:rPr>
  </w:style>
  <w:style w:type="paragraph" w:styleId="Heading2">
    <w:name w:val="heading 2"/>
    <w:basedOn w:val="Normal"/>
    <w:link w:val="Heading2Char"/>
    <w:uiPriority w:val="9"/>
    <w:unhideWhenUsed/>
    <w:qFormat/>
    <w:rsid w:val="00BE16D9"/>
    <w:pPr>
      <w:widowControl w:val="0"/>
      <w:autoSpaceDE w:val="0"/>
      <w:autoSpaceDN w:val="0"/>
      <w:ind w:left="360"/>
      <w:outlineLvl w:val="1"/>
    </w:pPr>
    <w:rPr>
      <w:rFonts w:ascii="Georgia" w:eastAsia="Georgia" w:hAnsi="Georgia" w:cs="Georgia"/>
      <w:b/>
      <w:bCs/>
      <w:lang w:bidi="en-US"/>
    </w:rPr>
  </w:style>
  <w:style w:type="paragraph" w:styleId="Heading3">
    <w:name w:val="heading 3"/>
    <w:basedOn w:val="Normal"/>
    <w:next w:val="Normal"/>
    <w:link w:val="Heading3Char"/>
    <w:uiPriority w:val="9"/>
    <w:unhideWhenUsed/>
    <w:qFormat/>
    <w:rsid w:val="00BE16D9"/>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link w:val="Heading4Char"/>
    <w:uiPriority w:val="9"/>
    <w:unhideWhenUsed/>
    <w:qFormat/>
    <w:rsid w:val="00BE16D9"/>
    <w:pPr>
      <w:widowControl w:val="0"/>
      <w:autoSpaceDE w:val="0"/>
      <w:autoSpaceDN w:val="0"/>
      <w:ind w:left="360"/>
      <w:outlineLvl w:val="3"/>
    </w:pPr>
    <w:rPr>
      <w:b/>
      <w:bCs/>
      <w:i/>
      <w:sz w:val="22"/>
      <w:szCs w:val="22"/>
      <w:lang w:bidi="en-US"/>
    </w:rPr>
  </w:style>
  <w:style w:type="paragraph" w:styleId="Heading7">
    <w:name w:val="heading 7"/>
    <w:basedOn w:val="Normal"/>
    <w:next w:val="Normal"/>
    <w:link w:val="Heading7Char"/>
    <w:qFormat/>
    <w:rsid w:val="004C2748"/>
    <w:pPr>
      <w:keepNext/>
      <w:overflowPunct w:val="0"/>
      <w:autoSpaceDE w:val="0"/>
      <w:autoSpaceDN w:val="0"/>
      <w:adjustRightInd w:val="0"/>
      <w:jc w:val="both"/>
      <w:outlineLvl w:val="6"/>
    </w:pPr>
    <w:rPr>
      <w:rFonts w:ascii="Arial" w:hAnsi="Arial"/>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45652"/>
    <w:pPr>
      <w:tabs>
        <w:tab w:val="center" w:pos="4680"/>
        <w:tab w:val="right" w:pos="9360"/>
      </w:tabs>
    </w:pPr>
  </w:style>
  <w:style w:type="character" w:customStyle="1" w:styleId="HeaderChar">
    <w:name w:val="Header Char"/>
    <w:link w:val="Header"/>
    <w:uiPriority w:val="99"/>
    <w:rsid w:val="00145652"/>
    <w:rPr>
      <w:sz w:val="24"/>
      <w:szCs w:val="24"/>
    </w:rPr>
  </w:style>
  <w:style w:type="paragraph" w:styleId="Footer">
    <w:name w:val="footer"/>
    <w:basedOn w:val="Normal"/>
    <w:link w:val="FooterChar"/>
    <w:uiPriority w:val="99"/>
    <w:unhideWhenUsed/>
    <w:rsid w:val="00145652"/>
    <w:pPr>
      <w:tabs>
        <w:tab w:val="center" w:pos="4680"/>
        <w:tab w:val="right" w:pos="9360"/>
      </w:tabs>
    </w:pPr>
  </w:style>
  <w:style w:type="character" w:customStyle="1" w:styleId="FooterChar">
    <w:name w:val="Footer Char"/>
    <w:link w:val="Footer"/>
    <w:uiPriority w:val="99"/>
    <w:rsid w:val="00145652"/>
    <w:rPr>
      <w:sz w:val="24"/>
      <w:szCs w:val="24"/>
    </w:rPr>
  </w:style>
  <w:style w:type="paragraph" w:styleId="BalloonText">
    <w:name w:val="Balloon Text"/>
    <w:basedOn w:val="Normal"/>
    <w:link w:val="BalloonTextChar"/>
    <w:uiPriority w:val="99"/>
    <w:semiHidden/>
    <w:unhideWhenUsed/>
    <w:rsid w:val="00000F10"/>
    <w:rPr>
      <w:rFonts w:ascii="Segoe UI" w:hAnsi="Segoe UI" w:cs="Segoe UI"/>
      <w:sz w:val="18"/>
      <w:szCs w:val="18"/>
    </w:rPr>
  </w:style>
  <w:style w:type="character" w:customStyle="1" w:styleId="BalloonTextChar">
    <w:name w:val="Balloon Text Char"/>
    <w:link w:val="BalloonText"/>
    <w:uiPriority w:val="99"/>
    <w:semiHidden/>
    <w:rsid w:val="00000F10"/>
    <w:rPr>
      <w:rFonts w:ascii="Segoe UI" w:hAnsi="Segoe UI" w:cs="Segoe UI"/>
      <w:sz w:val="18"/>
      <w:szCs w:val="18"/>
    </w:rPr>
  </w:style>
  <w:style w:type="paragraph" w:styleId="NormalWeb">
    <w:name w:val="Normal (Web)"/>
    <w:basedOn w:val="Normal"/>
    <w:uiPriority w:val="99"/>
    <w:unhideWhenUsed/>
    <w:rsid w:val="00EC2575"/>
    <w:pPr>
      <w:spacing w:before="100" w:beforeAutospacing="1" w:after="100" w:afterAutospacing="1"/>
    </w:pPr>
    <w:rPr>
      <w:rFonts w:eastAsiaTheme="minorEastAsia"/>
    </w:rPr>
  </w:style>
  <w:style w:type="character" w:customStyle="1" w:styleId="Heading7Char">
    <w:name w:val="Heading 7 Char"/>
    <w:basedOn w:val="DefaultParagraphFont"/>
    <w:link w:val="Heading7"/>
    <w:rsid w:val="004C2748"/>
    <w:rPr>
      <w:rFonts w:ascii="Arial" w:hAnsi="Arial"/>
      <w:b/>
    </w:rPr>
  </w:style>
  <w:style w:type="paragraph" w:styleId="ListParagraph">
    <w:name w:val="List Paragraph"/>
    <w:basedOn w:val="Normal"/>
    <w:uiPriority w:val="34"/>
    <w:qFormat/>
    <w:rsid w:val="004C2748"/>
    <w:pPr>
      <w:ind w:left="720"/>
      <w:contextualSpacing/>
    </w:pPr>
  </w:style>
  <w:style w:type="character" w:styleId="PageNumber">
    <w:name w:val="page number"/>
    <w:basedOn w:val="DefaultParagraphFont"/>
    <w:rsid w:val="004C2748"/>
  </w:style>
  <w:style w:type="paragraph" w:styleId="BodyTextIndent">
    <w:name w:val="Body Text Indent"/>
    <w:basedOn w:val="Normal"/>
    <w:link w:val="BodyTextIndentChar"/>
    <w:rsid w:val="004C2748"/>
    <w:pPr>
      <w:tabs>
        <w:tab w:val="left" w:pos="-720"/>
        <w:tab w:val="left" w:pos="720"/>
        <w:tab w:val="left" w:pos="4860"/>
      </w:tabs>
      <w:ind w:left="720" w:hanging="720"/>
      <w:jc w:val="both"/>
    </w:pPr>
    <w:rPr>
      <w:rFonts w:ascii="Arial" w:hAnsi="Arial"/>
      <w:sz w:val="20"/>
      <w:szCs w:val="20"/>
    </w:rPr>
  </w:style>
  <w:style w:type="character" w:customStyle="1" w:styleId="BodyTextIndentChar">
    <w:name w:val="Body Text Indent Char"/>
    <w:basedOn w:val="DefaultParagraphFont"/>
    <w:link w:val="BodyTextIndent"/>
    <w:rsid w:val="004C2748"/>
    <w:rPr>
      <w:rFonts w:ascii="Arial" w:hAnsi="Arial"/>
    </w:rPr>
  </w:style>
  <w:style w:type="paragraph" w:styleId="BlockText">
    <w:name w:val="Block Text"/>
    <w:basedOn w:val="Normal"/>
    <w:rsid w:val="004C2748"/>
    <w:pPr>
      <w:tabs>
        <w:tab w:val="left" w:pos="-720"/>
        <w:tab w:val="left" w:pos="0"/>
        <w:tab w:val="left" w:pos="720"/>
        <w:tab w:val="left" w:pos="1440"/>
        <w:tab w:val="left" w:pos="2160"/>
      </w:tabs>
      <w:ind w:left="1080" w:right="720"/>
      <w:jc w:val="both"/>
    </w:pPr>
    <w:rPr>
      <w:rFonts w:ascii="Arial" w:hAnsi="Arial"/>
      <w:sz w:val="20"/>
      <w:szCs w:val="20"/>
    </w:rPr>
  </w:style>
  <w:style w:type="paragraph" w:styleId="BodyTextIndent2">
    <w:name w:val="Body Text Indent 2"/>
    <w:basedOn w:val="Normal"/>
    <w:link w:val="BodyTextIndent2Char"/>
    <w:rsid w:val="004C2748"/>
    <w:pPr>
      <w:tabs>
        <w:tab w:val="left" w:pos="-720"/>
        <w:tab w:val="left" w:pos="0"/>
        <w:tab w:val="left" w:pos="360"/>
      </w:tabs>
      <w:ind w:left="360" w:hanging="360"/>
      <w:jc w:val="both"/>
    </w:pPr>
    <w:rPr>
      <w:rFonts w:ascii="Arial" w:hAnsi="Arial"/>
      <w:sz w:val="20"/>
      <w:szCs w:val="20"/>
    </w:rPr>
  </w:style>
  <w:style w:type="character" w:customStyle="1" w:styleId="BodyTextIndent2Char">
    <w:name w:val="Body Text Indent 2 Char"/>
    <w:basedOn w:val="DefaultParagraphFont"/>
    <w:link w:val="BodyTextIndent2"/>
    <w:rsid w:val="004C2748"/>
    <w:rPr>
      <w:rFonts w:ascii="Arial" w:hAnsi="Arial"/>
    </w:rPr>
  </w:style>
  <w:style w:type="paragraph" w:styleId="BodyText2">
    <w:name w:val="Body Text 2"/>
    <w:basedOn w:val="Normal"/>
    <w:link w:val="BodyText2Char"/>
    <w:rsid w:val="004C2748"/>
    <w:pPr>
      <w:spacing w:after="120" w:line="480" w:lineRule="auto"/>
    </w:pPr>
    <w:rPr>
      <w:rFonts w:ascii="Arial" w:hAnsi="Arial"/>
      <w:sz w:val="20"/>
    </w:rPr>
  </w:style>
  <w:style w:type="character" w:customStyle="1" w:styleId="BodyText2Char">
    <w:name w:val="Body Text 2 Char"/>
    <w:basedOn w:val="DefaultParagraphFont"/>
    <w:link w:val="BodyText2"/>
    <w:rsid w:val="004C2748"/>
    <w:rPr>
      <w:rFonts w:ascii="Arial" w:hAnsi="Arial"/>
      <w:szCs w:val="24"/>
    </w:rPr>
  </w:style>
  <w:style w:type="paragraph" w:styleId="Salutation">
    <w:name w:val="Salutation"/>
    <w:basedOn w:val="Normal"/>
    <w:next w:val="Normal"/>
    <w:link w:val="SalutationChar"/>
    <w:rsid w:val="004C2748"/>
    <w:pPr>
      <w:overflowPunct w:val="0"/>
      <w:autoSpaceDE w:val="0"/>
      <w:autoSpaceDN w:val="0"/>
      <w:adjustRightInd w:val="0"/>
    </w:pPr>
    <w:rPr>
      <w:sz w:val="20"/>
      <w:szCs w:val="20"/>
    </w:rPr>
  </w:style>
  <w:style w:type="character" w:customStyle="1" w:styleId="SalutationChar">
    <w:name w:val="Salutation Char"/>
    <w:basedOn w:val="DefaultParagraphFont"/>
    <w:link w:val="Salutation"/>
    <w:rsid w:val="004C2748"/>
  </w:style>
  <w:style w:type="paragraph" w:customStyle="1" w:styleId="font0">
    <w:name w:val="font0"/>
    <w:basedOn w:val="Normal"/>
    <w:rsid w:val="004C2748"/>
    <w:pPr>
      <w:spacing w:before="100" w:beforeAutospacing="1" w:after="100" w:afterAutospacing="1"/>
    </w:pPr>
    <w:rPr>
      <w:rFonts w:ascii="Arial" w:hAnsi="Arial" w:cs="Arial"/>
      <w:sz w:val="20"/>
      <w:szCs w:val="20"/>
    </w:rPr>
  </w:style>
  <w:style w:type="character" w:styleId="CommentReference">
    <w:name w:val="annotation reference"/>
    <w:basedOn w:val="DefaultParagraphFont"/>
    <w:uiPriority w:val="99"/>
    <w:semiHidden/>
    <w:unhideWhenUsed/>
    <w:rsid w:val="00073E43"/>
    <w:rPr>
      <w:sz w:val="16"/>
      <w:szCs w:val="16"/>
    </w:rPr>
  </w:style>
  <w:style w:type="paragraph" w:styleId="CommentText">
    <w:name w:val="annotation text"/>
    <w:basedOn w:val="Normal"/>
    <w:link w:val="CommentTextChar"/>
    <w:uiPriority w:val="99"/>
    <w:semiHidden/>
    <w:unhideWhenUsed/>
    <w:rsid w:val="00073E43"/>
    <w:rPr>
      <w:sz w:val="20"/>
      <w:szCs w:val="20"/>
    </w:rPr>
  </w:style>
  <w:style w:type="character" w:customStyle="1" w:styleId="CommentTextChar">
    <w:name w:val="Comment Text Char"/>
    <w:basedOn w:val="DefaultParagraphFont"/>
    <w:link w:val="CommentText"/>
    <w:uiPriority w:val="99"/>
    <w:semiHidden/>
    <w:rsid w:val="00073E43"/>
  </w:style>
  <w:style w:type="paragraph" w:styleId="CommentSubject">
    <w:name w:val="annotation subject"/>
    <w:basedOn w:val="CommentText"/>
    <w:next w:val="CommentText"/>
    <w:link w:val="CommentSubjectChar"/>
    <w:uiPriority w:val="99"/>
    <w:semiHidden/>
    <w:unhideWhenUsed/>
    <w:rsid w:val="00073E43"/>
    <w:rPr>
      <w:b/>
      <w:bCs/>
    </w:rPr>
  </w:style>
  <w:style w:type="character" w:customStyle="1" w:styleId="CommentSubjectChar">
    <w:name w:val="Comment Subject Char"/>
    <w:basedOn w:val="CommentTextChar"/>
    <w:link w:val="CommentSubject"/>
    <w:uiPriority w:val="99"/>
    <w:semiHidden/>
    <w:rsid w:val="00073E43"/>
    <w:rPr>
      <w:b/>
      <w:bCs/>
    </w:rPr>
  </w:style>
  <w:style w:type="paragraph" w:styleId="Revision">
    <w:name w:val="Revision"/>
    <w:hidden/>
    <w:uiPriority w:val="99"/>
    <w:semiHidden/>
    <w:rsid w:val="00E60B1D"/>
    <w:rPr>
      <w:sz w:val="24"/>
      <w:szCs w:val="24"/>
    </w:rPr>
  </w:style>
  <w:style w:type="character" w:customStyle="1" w:styleId="Heading3Char">
    <w:name w:val="Heading 3 Char"/>
    <w:basedOn w:val="DefaultParagraphFont"/>
    <w:link w:val="Heading3"/>
    <w:uiPriority w:val="9"/>
    <w:rsid w:val="00BE16D9"/>
    <w:rPr>
      <w:rFonts w:asciiTheme="majorHAnsi" w:eastAsiaTheme="majorEastAsia" w:hAnsiTheme="majorHAnsi" w:cstheme="majorBidi"/>
      <w:color w:val="1F4D78" w:themeColor="accent1" w:themeShade="7F"/>
      <w:sz w:val="24"/>
      <w:szCs w:val="24"/>
    </w:rPr>
  </w:style>
  <w:style w:type="paragraph" w:styleId="BodyText">
    <w:name w:val="Body Text"/>
    <w:basedOn w:val="Normal"/>
    <w:link w:val="BodyTextChar"/>
    <w:uiPriority w:val="1"/>
    <w:unhideWhenUsed/>
    <w:qFormat/>
    <w:rsid w:val="00BE16D9"/>
    <w:pPr>
      <w:spacing w:after="120"/>
    </w:pPr>
  </w:style>
  <w:style w:type="character" w:customStyle="1" w:styleId="BodyTextChar">
    <w:name w:val="Body Text Char"/>
    <w:basedOn w:val="DefaultParagraphFont"/>
    <w:link w:val="BodyText"/>
    <w:uiPriority w:val="1"/>
    <w:rsid w:val="00BE16D9"/>
    <w:rPr>
      <w:sz w:val="24"/>
      <w:szCs w:val="24"/>
    </w:rPr>
  </w:style>
  <w:style w:type="character" w:customStyle="1" w:styleId="Heading1Char">
    <w:name w:val="Heading 1 Char"/>
    <w:basedOn w:val="DefaultParagraphFont"/>
    <w:link w:val="Heading1"/>
    <w:uiPriority w:val="9"/>
    <w:rsid w:val="00BE16D9"/>
    <w:rPr>
      <w:rFonts w:ascii="Georgia" w:eastAsia="Georgia" w:hAnsi="Georgia" w:cs="Georgia"/>
      <w:b/>
      <w:bCs/>
      <w:sz w:val="28"/>
      <w:szCs w:val="28"/>
      <w:u w:val="single" w:color="000000"/>
      <w:lang w:bidi="en-US"/>
    </w:rPr>
  </w:style>
  <w:style w:type="character" w:customStyle="1" w:styleId="Heading2Char">
    <w:name w:val="Heading 2 Char"/>
    <w:basedOn w:val="DefaultParagraphFont"/>
    <w:link w:val="Heading2"/>
    <w:uiPriority w:val="9"/>
    <w:rsid w:val="00BE16D9"/>
    <w:rPr>
      <w:rFonts w:ascii="Georgia" w:eastAsia="Georgia" w:hAnsi="Georgia" w:cs="Georgia"/>
      <w:b/>
      <w:bCs/>
      <w:sz w:val="24"/>
      <w:szCs w:val="24"/>
      <w:lang w:bidi="en-US"/>
    </w:rPr>
  </w:style>
  <w:style w:type="character" w:customStyle="1" w:styleId="Heading4Char">
    <w:name w:val="Heading 4 Char"/>
    <w:basedOn w:val="DefaultParagraphFont"/>
    <w:link w:val="Heading4"/>
    <w:uiPriority w:val="9"/>
    <w:rsid w:val="00BE16D9"/>
    <w:rPr>
      <w:b/>
      <w:bCs/>
      <w:i/>
      <w:sz w:val="22"/>
      <w:szCs w:val="22"/>
      <w:lang w:bidi="en-US"/>
    </w:rPr>
  </w:style>
  <w:style w:type="paragraph" w:styleId="TOC1">
    <w:name w:val="toc 1"/>
    <w:basedOn w:val="Normal"/>
    <w:uiPriority w:val="1"/>
    <w:qFormat/>
    <w:rsid w:val="00BE16D9"/>
    <w:pPr>
      <w:widowControl w:val="0"/>
      <w:autoSpaceDE w:val="0"/>
      <w:autoSpaceDN w:val="0"/>
      <w:spacing w:before="100"/>
      <w:ind w:left="360"/>
    </w:pPr>
    <w:rPr>
      <w:sz w:val="22"/>
      <w:szCs w:val="22"/>
      <w:lang w:bidi="en-US"/>
    </w:rPr>
  </w:style>
  <w:style w:type="paragraph" w:customStyle="1" w:styleId="TableParagraph">
    <w:name w:val="Table Paragraph"/>
    <w:basedOn w:val="Normal"/>
    <w:uiPriority w:val="1"/>
    <w:qFormat/>
    <w:rsid w:val="00BE16D9"/>
    <w:pPr>
      <w:widowControl w:val="0"/>
      <w:autoSpaceDE w:val="0"/>
      <w:autoSpaceDN w:val="0"/>
    </w:pPr>
    <w:rPr>
      <w:sz w:val="22"/>
      <w:szCs w:val="22"/>
      <w:lang w:bidi="en-US"/>
    </w:rPr>
  </w:style>
  <w:style w:type="character" w:styleId="Hyperlink">
    <w:name w:val="Hyperlink"/>
    <w:basedOn w:val="DefaultParagraphFont"/>
    <w:uiPriority w:val="99"/>
    <w:unhideWhenUsed/>
    <w:rsid w:val="004D439C"/>
    <w:rPr>
      <w:color w:val="0000FF"/>
      <w:u w:val="single"/>
    </w:rPr>
  </w:style>
  <w:style w:type="character" w:styleId="UnresolvedMention">
    <w:name w:val="Unresolved Mention"/>
    <w:basedOn w:val="DefaultParagraphFont"/>
    <w:uiPriority w:val="99"/>
    <w:semiHidden/>
    <w:unhideWhenUsed/>
    <w:rsid w:val="004D439C"/>
    <w:rPr>
      <w:color w:val="605E5C"/>
      <w:shd w:val="clear" w:color="auto" w:fill="E1DFDD"/>
    </w:rPr>
  </w:style>
  <w:style w:type="table" w:styleId="TableGrid">
    <w:name w:val="Table Grid"/>
    <w:basedOn w:val="TableNormal"/>
    <w:uiPriority w:val="59"/>
    <w:unhideWhenUsed/>
    <w:rsid w:val="004D439C"/>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4078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emf"/><Relationship Id="rId3" Type="http://schemas.openxmlformats.org/officeDocument/2006/relationships/settings" Target="settings.xml"/><Relationship Id="rId7" Type="http://schemas.openxmlformats.org/officeDocument/2006/relationships/hyperlink" Target="http://www.SAM.gov" TargetMode="Externa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hyperlink" Target="https://statutes.capitol.texas.gov/Docs/LG/htm/LG.176.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51</Pages>
  <Words>19603</Words>
  <Characters>108903</Characters>
  <Application>Microsoft Office Word</Application>
  <DocSecurity>0</DocSecurity>
  <Lines>907</Lines>
  <Paragraphs>256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2021-06-14T18:01:00Z</dcterms:created>
  <dcterms:modified xsi:type="dcterms:W3CDTF">2021-06-24T16:31:00Z</dcterms:modified>
</cp:coreProperties>
</file>